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6B6EA" w14:textId="6C814D38" w:rsidR="00DC1BC7" w:rsidRPr="00F741DC" w:rsidRDefault="00474E0B" w:rsidP="008151DB">
      <w:pPr>
        <w:jc w:val="center"/>
        <w:rPr>
          <w:b/>
          <w:sz w:val="28"/>
          <w:szCs w:val="28"/>
          <w:lang w:val="en-GB"/>
        </w:rPr>
      </w:pP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w:t>
      </w:r>
      <w:r>
        <w:rPr>
          <w:rFonts w:cs="Arial"/>
        </w:rPr>
        <w:tab/>
      </w:r>
      <w:r w:rsidR="00F40218">
        <w:rPr>
          <w:rFonts w:cs="Arial"/>
        </w:rPr>
        <w:t>Doc</w:t>
      </w:r>
      <w:r>
        <w:rPr>
          <w:rFonts w:cs="Arial"/>
        </w:rPr>
        <w:t>ument Number</w:t>
      </w:r>
      <w:r w:rsidR="00F40218">
        <w:rPr>
          <w:rFonts w:cs="Arial"/>
        </w:rPr>
        <w:t>:</w:t>
      </w:r>
      <w:r w:rsidR="008151DB" w:rsidRPr="00BA594C">
        <w:rPr>
          <w:rFonts w:cs="Arial"/>
        </w:rPr>
        <w:t xml:space="preserve"> </w:t>
      </w:r>
      <w:r w:rsidR="008151DB">
        <w:rPr>
          <w:rFonts w:cs="Arial"/>
        </w:rPr>
        <w:t>4301-</w:t>
      </w:r>
      <w:r w:rsidR="002660C5">
        <w:rPr>
          <w:rFonts w:cs="Arial"/>
        </w:rPr>
        <w:t>9</w:t>
      </w:r>
      <w:r w:rsidR="008151DB">
        <w:rPr>
          <w:rFonts w:cs="Arial"/>
        </w:rPr>
        <w:t>/2021/</w:t>
      </w:r>
      <w:r w:rsidR="002D381A">
        <w:rPr>
          <w:rFonts w:cs="Arial"/>
        </w:rPr>
        <w:t>3</w:t>
      </w:r>
    </w:p>
    <w:p w14:paraId="18B3F7EA" w14:textId="77777777" w:rsidR="00DC1BC7" w:rsidRPr="00F741DC" w:rsidRDefault="00DC1BC7" w:rsidP="00DC1BC7">
      <w:pPr>
        <w:jc w:val="center"/>
        <w:rPr>
          <w:b/>
          <w:sz w:val="28"/>
          <w:szCs w:val="28"/>
          <w:lang w:val="en-GB"/>
        </w:rPr>
      </w:pPr>
    </w:p>
    <w:p w14:paraId="4B3A9BBB" w14:textId="77777777" w:rsidR="00DC1BC7" w:rsidRPr="00F741DC" w:rsidRDefault="00DC1BC7" w:rsidP="00DC1BC7">
      <w:pPr>
        <w:jc w:val="center"/>
        <w:rPr>
          <w:b/>
          <w:sz w:val="28"/>
          <w:szCs w:val="28"/>
          <w:lang w:val="en-GB"/>
        </w:rPr>
      </w:pPr>
    </w:p>
    <w:p w14:paraId="227538F7" w14:textId="77777777" w:rsidR="00DC1BC7" w:rsidRPr="00F741DC" w:rsidRDefault="00DC1BC7" w:rsidP="00DC1BC7">
      <w:pPr>
        <w:jc w:val="center"/>
        <w:rPr>
          <w:b/>
          <w:sz w:val="28"/>
          <w:szCs w:val="28"/>
          <w:lang w:val="en-GB"/>
        </w:rPr>
      </w:pPr>
    </w:p>
    <w:p w14:paraId="06172204" w14:textId="77777777" w:rsidR="00486CCA" w:rsidRPr="00F741DC" w:rsidRDefault="00DC1BC7" w:rsidP="00793FA8">
      <w:pPr>
        <w:spacing w:line="360" w:lineRule="auto"/>
        <w:jc w:val="center"/>
        <w:rPr>
          <w:b/>
          <w:sz w:val="22"/>
          <w:lang w:val="en-GB"/>
        </w:rPr>
      </w:pPr>
      <w:r w:rsidRPr="00F741DC">
        <w:rPr>
          <w:b/>
          <w:bCs/>
          <w:sz w:val="22"/>
          <w:lang w:val="en-GB"/>
        </w:rPr>
        <w:t>TENDER DOCUMENTATION</w:t>
      </w:r>
    </w:p>
    <w:p w14:paraId="4080B577" w14:textId="77777777" w:rsidR="00DC1BC7" w:rsidRPr="00F741DC" w:rsidRDefault="00DC1BC7" w:rsidP="00793FA8">
      <w:pPr>
        <w:spacing w:line="360" w:lineRule="auto"/>
        <w:jc w:val="center"/>
        <w:rPr>
          <w:b/>
          <w:lang w:val="en-GB"/>
        </w:rPr>
      </w:pPr>
    </w:p>
    <w:p w14:paraId="3F67CC91" w14:textId="77777777" w:rsidR="00793FA8" w:rsidRPr="00F741DC" w:rsidRDefault="00601DED" w:rsidP="00793FA8">
      <w:pPr>
        <w:spacing w:line="360" w:lineRule="auto"/>
        <w:jc w:val="center"/>
        <w:rPr>
          <w:b/>
          <w:lang w:val="en-GB"/>
        </w:rPr>
      </w:pPr>
      <w:r w:rsidRPr="00F741DC">
        <w:rPr>
          <w:b/>
          <w:bCs/>
          <w:lang w:val="en-GB"/>
        </w:rPr>
        <w:t xml:space="preserve">For the subject of public procurement </w:t>
      </w:r>
    </w:p>
    <w:p w14:paraId="005935DE" w14:textId="58B41AB7" w:rsidR="00793FA8" w:rsidRPr="00F741DC" w:rsidRDefault="008A3A67" w:rsidP="00793FA8">
      <w:pPr>
        <w:spacing w:line="360" w:lineRule="auto"/>
        <w:jc w:val="center"/>
        <w:rPr>
          <w:b/>
          <w:lang w:val="en-GB"/>
        </w:rPr>
      </w:pPr>
      <w:r w:rsidRPr="00F741DC">
        <w:rPr>
          <w:rFonts w:cs="Arial"/>
          <w:b/>
          <w:bCs/>
          <w:lang w:val="en-GB"/>
        </w:rPr>
        <w:t xml:space="preserve">“The organisation and implementation of the “Lead Generation” programme activities to identify qualified contacts of potential foreign buyers in the markets of </w:t>
      </w:r>
      <w:r w:rsidR="00CB6E59">
        <w:rPr>
          <w:rFonts w:cs="Arial"/>
          <w:b/>
          <w:bCs/>
          <w:lang w:val="en-GB"/>
        </w:rPr>
        <w:t>Scandinavia</w:t>
      </w:r>
      <w:r w:rsidRPr="00F741DC">
        <w:rPr>
          <w:rFonts w:cs="Arial"/>
          <w:b/>
          <w:bCs/>
          <w:lang w:val="en-GB"/>
        </w:rPr>
        <w:t xml:space="preserve"> in order to connect Slovenian and foreign business partners”</w:t>
      </w:r>
    </w:p>
    <w:p w14:paraId="20EE473D" w14:textId="77777777" w:rsidR="00793FA8" w:rsidRPr="00F741DC" w:rsidRDefault="00793FA8" w:rsidP="00793FA8">
      <w:pPr>
        <w:spacing w:line="276" w:lineRule="auto"/>
        <w:jc w:val="center"/>
        <w:rPr>
          <w:b/>
          <w:lang w:val="en-GB"/>
        </w:rPr>
      </w:pPr>
    </w:p>
    <w:p w14:paraId="39039288" w14:textId="1B21C356" w:rsidR="00DC1BC7" w:rsidRPr="00F741DC" w:rsidRDefault="00DC1BC7" w:rsidP="00793FA8">
      <w:pPr>
        <w:spacing w:line="276" w:lineRule="auto"/>
        <w:jc w:val="center"/>
        <w:rPr>
          <w:b/>
          <w:lang w:val="en-GB"/>
        </w:rPr>
      </w:pPr>
      <w:r w:rsidRPr="00F741DC">
        <w:rPr>
          <w:b/>
          <w:bCs/>
          <w:lang w:val="en-GB"/>
        </w:rPr>
        <w:t>Public procurement number: NMV-</w:t>
      </w:r>
      <w:r w:rsidR="001830A2">
        <w:rPr>
          <w:b/>
        </w:rPr>
        <w:t>000</w:t>
      </w:r>
      <w:r w:rsidR="002660C5">
        <w:rPr>
          <w:b/>
        </w:rPr>
        <w:t>9</w:t>
      </w:r>
      <w:r w:rsidR="001830A2">
        <w:rPr>
          <w:b/>
        </w:rPr>
        <w:t>/2021-S</w:t>
      </w:r>
    </w:p>
    <w:p w14:paraId="104949D6" w14:textId="403C0A4B" w:rsidR="00793FA8" w:rsidRPr="00F741DC" w:rsidRDefault="00793FA8" w:rsidP="00793FA8">
      <w:pPr>
        <w:spacing w:line="276" w:lineRule="auto"/>
        <w:jc w:val="center"/>
        <w:rPr>
          <w:b/>
          <w:lang w:val="en-GB"/>
        </w:rPr>
      </w:pPr>
    </w:p>
    <w:p w14:paraId="5A63B6B0" w14:textId="46726B0D" w:rsidR="00793FA8" w:rsidRPr="00F741DC" w:rsidRDefault="00793FA8" w:rsidP="00793FA8">
      <w:pPr>
        <w:spacing w:line="276" w:lineRule="auto"/>
        <w:jc w:val="center"/>
        <w:rPr>
          <w:b/>
          <w:lang w:val="en-GB"/>
        </w:rPr>
      </w:pPr>
    </w:p>
    <w:p w14:paraId="2E81A9B1" w14:textId="7130A81F" w:rsidR="00793FA8" w:rsidRPr="00F741DC" w:rsidRDefault="00793FA8" w:rsidP="00793FA8">
      <w:pPr>
        <w:spacing w:line="276" w:lineRule="auto"/>
        <w:rPr>
          <w:b/>
          <w:lang w:val="en-GB"/>
        </w:rPr>
      </w:pPr>
    </w:p>
    <w:p w14:paraId="183A7158" w14:textId="77777777" w:rsidR="00793FA8" w:rsidRPr="00F741DC" w:rsidRDefault="00793FA8" w:rsidP="00793FA8">
      <w:pPr>
        <w:spacing w:line="276" w:lineRule="auto"/>
        <w:rPr>
          <w:b/>
          <w:lang w:val="en-GB"/>
        </w:rPr>
      </w:pPr>
    </w:p>
    <w:p w14:paraId="48B7725B" w14:textId="77777777" w:rsidR="00793FA8" w:rsidRPr="00F741DC" w:rsidRDefault="00793FA8" w:rsidP="00793FA8">
      <w:pPr>
        <w:spacing w:line="276" w:lineRule="auto"/>
        <w:rPr>
          <w:b/>
          <w:lang w:val="en-GB"/>
        </w:rPr>
      </w:pPr>
    </w:p>
    <w:p w14:paraId="7A2BF769" w14:textId="77777777" w:rsidR="00793FA8" w:rsidRPr="00F741DC" w:rsidRDefault="00793FA8" w:rsidP="00793FA8">
      <w:pPr>
        <w:spacing w:line="276" w:lineRule="auto"/>
        <w:rPr>
          <w:b/>
          <w:lang w:val="en-GB"/>
        </w:rPr>
      </w:pPr>
    </w:p>
    <w:p w14:paraId="60CE800C" w14:textId="77777777" w:rsidR="00793FA8" w:rsidRPr="00F741DC" w:rsidRDefault="00793FA8" w:rsidP="00793FA8">
      <w:pPr>
        <w:spacing w:line="276" w:lineRule="auto"/>
        <w:rPr>
          <w:b/>
          <w:lang w:val="en-GB"/>
        </w:rPr>
      </w:pPr>
    </w:p>
    <w:p w14:paraId="140354D0" w14:textId="77777777" w:rsidR="00793FA8" w:rsidRPr="00F741DC" w:rsidRDefault="00793FA8" w:rsidP="00793FA8">
      <w:pPr>
        <w:spacing w:line="276" w:lineRule="auto"/>
        <w:rPr>
          <w:b/>
          <w:lang w:val="en-GB"/>
        </w:rPr>
      </w:pPr>
    </w:p>
    <w:p w14:paraId="55E9FA98" w14:textId="77777777" w:rsidR="00793FA8" w:rsidRPr="00F741DC" w:rsidRDefault="00793FA8" w:rsidP="00793FA8">
      <w:pPr>
        <w:spacing w:line="276" w:lineRule="auto"/>
        <w:rPr>
          <w:b/>
          <w:lang w:val="en-GB"/>
        </w:rPr>
      </w:pPr>
    </w:p>
    <w:p w14:paraId="7CA33049" w14:textId="77777777" w:rsidR="00793FA8" w:rsidRPr="00F741DC" w:rsidRDefault="00793FA8" w:rsidP="00793FA8">
      <w:pPr>
        <w:spacing w:line="276" w:lineRule="auto"/>
        <w:rPr>
          <w:b/>
          <w:lang w:val="en-GB"/>
        </w:rPr>
      </w:pPr>
    </w:p>
    <w:p w14:paraId="267BB16C" w14:textId="77777777" w:rsidR="00793FA8" w:rsidRPr="00F741DC" w:rsidRDefault="00793FA8" w:rsidP="00793FA8">
      <w:pPr>
        <w:spacing w:line="276" w:lineRule="auto"/>
        <w:rPr>
          <w:b/>
          <w:lang w:val="en-GB"/>
        </w:rPr>
      </w:pPr>
    </w:p>
    <w:p w14:paraId="591966F7" w14:textId="77777777" w:rsidR="00793FA8" w:rsidRPr="00F741DC" w:rsidRDefault="00793FA8" w:rsidP="00793FA8">
      <w:pPr>
        <w:spacing w:line="276" w:lineRule="auto"/>
        <w:rPr>
          <w:b/>
          <w:lang w:val="en-GB"/>
        </w:rPr>
      </w:pPr>
    </w:p>
    <w:p w14:paraId="33A60231" w14:textId="77777777" w:rsidR="00793FA8" w:rsidRPr="00F741DC" w:rsidRDefault="00793FA8" w:rsidP="00793FA8">
      <w:pPr>
        <w:spacing w:line="276" w:lineRule="auto"/>
        <w:rPr>
          <w:b/>
          <w:lang w:val="en-GB"/>
        </w:rPr>
      </w:pPr>
    </w:p>
    <w:p w14:paraId="0C227DCA" w14:textId="77777777" w:rsidR="00793FA8" w:rsidRPr="00F741DC" w:rsidRDefault="00793FA8" w:rsidP="00793FA8">
      <w:pPr>
        <w:spacing w:line="276" w:lineRule="auto"/>
        <w:rPr>
          <w:b/>
          <w:lang w:val="en-GB"/>
        </w:rPr>
      </w:pPr>
    </w:p>
    <w:p w14:paraId="18C3B6F0" w14:textId="77777777" w:rsidR="00793FA8" w:rsidRPr="00F741DC" w:rsidRDefault="00793FA8" w:rsidP="00793FA8">
      <w:pPr>
        <w:spacing w:line="276" w:lineRule="auto"/>
        <w:rPr>
          <w:b/>
          <w:lang w:val="en-GB"/>
        </w:rPr>
      </w:pPr>
    </w:p>
    <w:p w14:paraId="6AE04274" w14:textId="2240532D" w:rsidR="00793FA8" w:rsidRPr="00F741DC" w:rsidRDefault="00793FA8" w:rsidP="00793FA8">
      <w:pPr>
        <w:spacing w:line="276" w:lineRule="auto"/>
        <w:rPr>
          <w:b/>
          <w:lang w:val="en-GB"/>
        </w:rPr>
      </w:pPr>
      <w:r w:rsidRPr="00F741DC">
        <w:rPr>
          <w:b/>
          <w:bCs/>
          <w:lang w:val="en-GB"/>
        </w:rPr>
        <w:t xml:space="preserve">Contracting authority: </w:t>
      </w:r>
    </w:p>
    <w:p w14:paraId="0CD1DF1A" w14:textId="77777777" w:rsidR="00793FA8" w:rsidRPr="00F741DC" w:rsidRDefault="00793FA8" w:rsidP="00793FA8">
      <w:pPr>
        <w:spacing w:line="276" w:lineRule="auto"/>
        <w:rPr>
          <w:lang w:val="en-GB"/>
        </w:rPr>
      </w:pPr>
      <w:r w:rsidRPr="00F741DC">
        <w:rPr>
          <w:lang w:val="en-GB"/>
        </w:rPr>
        <w:t xml:space="preserve">Public Agency of the Republic of Slovenia for </w:t>
      </w:r>
    </w:p>
    <w:p w14:paraId="45969C02" w14:textId="77777777" w:rsidR="00793FA8" w:rsidRPr="00F741DC" w:rsidRDefault="00793FA8" w:rsidP="00793FA8">
      <w:pPr>
        <w:spacing w:line="276" w:lineRule="auto"/>
        <w:rPr>
          <w:lang w:val="en-GB"/>
        </w:rPr>
      </w:pPr>
      <w:r w:rsidRPr="00F741DC">
        <w:rPr>
          <w:lang w:val="en-GB"/>
        </w:rPr>
        <w:t xml:space="preserve">promoting entrepreneurship, internationalisation, </w:t>
      </w:r>
    </w:p>
    <w:p w14:paraId="6A009C93" w14:textId="5D0AD240" w:rsidR="00793FA8" w:rsidRPr="00F741DC" w:rsidRDefault="00793FA8" w:rsidP="00793FA8">
      <w:pPr>
        <w:spacing w:line="276" w:lineRule="auto"/>
        <w:rPr>
          <w:lang w:val="en-GB"/>
        </w:rPr>
      </w:pPr>
      <w:r w:rsidRPr="00F741DC">
        <w:rPr>
          <w:lang w:val="en-GB"/>
        </w:rPr>
        <w:t xml:space="preserve">foreign investment and technology </w:t>
      </w:r>
    </w:p>
    <w:p w14:paraId="22940FE8" w14:textId="28B95BB9" w:rsidR="00793FA8" w:rsidRPr="00F741DC" w:rsidRDefault="00793FA8" w:rsidP="00793FA8">
      <w:pPr>
        <w:spacing w:line="276" w:lineRule="auto"/>
        <w:rPr>
          <w:lang w:val="en-GB"/>
        </w:rPr>
      </w:pPr>
      <w:r w:rsidRPr="00F741DC">
        <w:rPr>
          <w:lang w:val="en-GB"/>
        </w:rPr>
        <w:t>(hereinafter: SPIRIT Slovenia, Public Agency)</w:t>
      </w:r>
    </w:p>
    <w:p w14:paraId="72AEA957" w14:textId="655906A4" w:rsidR="00793FA8" w:rsidRPr="00F741DC" w:rsidRDefault="00793FA8" w:rsidP="00793FA8">
      <w:pPr>
        <w:spacing w:line="276" w:lineRule="auto"/>
        <w:rPr>
          <w:lang w:val="en-GB"/>
        </w:rPr>
      </w:pPr>
    </w:p>
    <w:p w14:paraId="6EAB0572" w14:textId="59046E82" w:rsidR="00793FA8" w:rsidRPr="00F741DC" w:rsidRDefault="00793FA8" w:rsidP="00793FA8">
      <w:pPr>
        <w:spacing w:line="276" w:lineRule="auto"/>
        <w:jc w:val="center"/>
        <w:rPr>
          <w:b/>
          <w:lang w:val="en-GB"/>
        </w:rPr>
      </w:pPr>
    </w:p>
    <w:p w14:paraId="1A105868" w14:textId="25625C43" w:rsidR="00793FA8" w:rsidRPr="00F741DC" w:rsidRDefault="00793FA8" w:rsidP="00DC1BC7">
      <w:pPr>
        <w:jc w:val="center"/>
        <w:rPr>
          <w:b/>
          <w:lang w:val="en-GB"/>
        </w:rPr>
      </w:pPr>
    </w:p>
    <w:p w14:paraId="497A3368" w14:textId="38A00569" w:rsidR="00793FA8" w:rsidRPr="00F741DC" w:rsidRDefault="00793FA8" w:rsidP="00DC1BC7">
      <w:pPr>
        <w:jc w:val="center"/>
        <w:rPr>
          <w:b/>
          <w:lang w:val="en-GB"/>
        </w:rPr>
      </w:pPr>
    </w:p>
    <w:p w14:paraId="6DFC51A0" w14:textId="7064302B" w:rsidR="00793FA8" w:rsidRPr="00F741DC" w:rsidRDefault="00793FA8" w:rsidP="00DC1BC7">
      <w:pPr>
        <w:jc w:val="center"/>
        <w:rPr>
          <w:b/>
          <w:sz w:val="28"/>
          <w:szCs w:val="28"/>
          <w:lang w:val="en-GB"/>
        </w:rPr>
      </w:pPr>
    </w:p>
    <w:p w14:paraId="4E98C234" w14:textId="25348633" w:rsidR="00793FA8" w:rsidRPr="00F741DC" w:rsidRDefault="00793FA8" w:rsidP="00DC1BC7">
      <w:pPr>
        <w:jc w:val="center"/>
        <w:rPr>
          <w:b/>
          <w:sz w:val="28"/>
          <w:szCs w:val="28"/>
          <w:lang w:val="en-GB"/>
        </w:rPr>
      </w:pPr>
    </w:p>
    <w:p w14:paraId="6B0D0793" w14:textId="4077770F" w:rsidR="00793FA8" w:rsidRPr="00F741DC" w:rsidRDefault="00793FA8" w:rsidP="00DC1BC7">
      <w:pPr>
        <w:jc w:val="center"/>
        <w:rPr>
          <w:b/>
          <w:sz w:val="28"/>
          <w:szCs w:val="28"/>
          <w:lang w:val="en-GB"/>
        </w:rPr>
      </w:pPr>
    </w:p>
    <w:p w14:paraId="421F5929" w14:textId="427DCC16" w:rsidR="00793FA8" w:rsidRPr="00F741DC" w:rsidRDefault="00793FA8" w:rsidP="00DC1BC7">
      <w:pPr>
        <w:jc w:val="center"/>
        <w:rPr>
          <w:b/>
          <w:sz w:val="28"/>
          <w:szCs w:val="28"/>
          <w:lang w:val="en-GB"/>
        </w:rPr>
      </w:pPr>
    </w:p>
    <w:p w14:paraId="18152D84" w14:textId="17B4C5D2" w:rsidR="00793FA8" w:rsidRPr="00F741DC" w:rsidRDefault="00793FA8" w:rsidP="00DC1BC7">
      <w:pPr>
        <w:jc w:val="center"/>
        <w:rPr>
          <w:b/>
          <w:sz w:val="28"/>
          <w:szCs w:val="28"/>
          <w:lang w:val="en-GB"/>
        </w:rPr>
      </w:pPr>
    </w:p>
    <w:p w14:paraId="0D15CF47" w14:textId="5CFE3459" w:rsidR="00793FA8" w:rsidRPr="00F741DC" w:rsidRDefault="00793FA8" w:rsidP="00DC1BC7">
      <w:pPr>
        <w:jc w:val="center"/>
        <w:rPr>
          <w:b/>
          <w:sz w:val="28"/>
          <w:szCs w:val="28"/>
          <w:lang w:val="en-GB"/>
        </w:rPr>
      </w:pPr>
    </w:p>
    <w:p w14:paraId="1F2B1D8A" w14:textId="16E49D0C" w:rsidR="00793FA8" w:rsidRPr="00F741DC" w:rsidRDefault="00793FA8" w:rsidP="00DC1BC7">
      <w:pPr>
        <w:jc w:val="center"/>
        <w:rPr>
          <w:b/>
          <w:sz w:val="28"/>
          <w:szCs w:val="28"/>
          <w:lang w:val="en-GB"/>
        </w:rPr>
      </w:pPr>
    </w:p>
    <w:p w14:paraId="5B6993D9" w14:textId="68B9365E" w:rsidR="00793FA8" w:rsidRPr="00F741DC" w:rsidRDefault="00793FA8" w:rsidP="00DC1BC7">
      <w:pPr>
        <w:jc w:val="center"/>
        <w:rPr>
          <w:b/>
          <w:sz w:val="28"/>
          <w:szCs w:val="28"/>
          <w:lang w:val="en-GB"/>
        </w:rPr>
      </w:pPr>
    </w:p>
    <w:p w14:paraId="24679BDA" w14:textId="77777777" w:rsidR="00793FA8" w:rsidRPr="00F741DC" w:rsidRDefault="00793FA8" w:rsidP="00DC1BC7">
      <w:pPr>
        <w:jc w:val="center"/>
        <w:rPr>
          <w:b/>
          <w:sz w:val="28"/>
          <w:szCs w:val="28"/>
          <w:lang w:val="en-GB"/>
        </w:rPr>
        <w:sectPr w:rsidR="00793FA8" w:rsidRPr="00F741DC" w:rsidSect="00486CCA">
          <w:headerReference w:type="even" r:id="rId8"/>
          <w:headerReference w:type="default" r:id="rId9"/>
          <w:footerReference w:type="even" r:id="rId10"/>
          <w:footerReference w:type="default" r:id="rId11"/>
          <w:headerReference w:type="first" r:id="rId12"/>
          <w:footerReference w:type="first" r:id="rId13"/>
          <w:pgSz w:w="11906" w:h="16838" w:code="9"/>
          <w:pgMar w:top="1843" w:right="1418" w:bottom="1559" w:left="1276" w:header="624" w:footer="709" w:gutter="0"/>
          <w:pgNumType w:start="0"/>
          <w:cols w:space="708"/>
          <w:titlePg/>
          <w:docGrid w:linePitch="360"/>
        </w:sectPr>
      </w:pPr>
    </w:p>
    <w:p w14:paraId="59193596" w14:textId="77777777" w:rsidR="00263584" w:rsidRPr="00F741DC" w:rsidRDefault="00263584" w:rsidP="00263584">
      <w:pPr>
        <w:rPr>
          <w:lang w:val="en-GB"/>
        </w:rPr>
      </w:pPr>
    </w:p>
    <w:p w14:paraId="37298E97" w14:textId="77777777" w:rsidR="00263584" w:rsidRPr="00F741DC" w:rsidRDefault="00263584" w:rsidP="00263584">
      <w:pPr>
        <w:rPr>
          <w:lang w:val="en-GB"/>
        </w:rPr>
      </w:pPr>
    </w:p>
    <w:sdt>
      <w:sdtPr>
        <w:rPr>
          <w:rFonts w:ascii="Arial" w:eastAsia="Times New Roman" w:hAnsi="Arial" w:cs="Times New Roman"/>
          <w:color w:val="auto"/>
          <w:sz w:val="20"/>
          <w:szCs w:val="20"/>
          <w:lang w:val="en-GB" w:eastAsia="sl-SI"/>
        </w:rPr>
        <w:id w:val="597302006"/>
        <w:docPartObj>
          <w:docPartGallery w:val="Table of Contents"/>
          <w:docPartUnique/>
        </w:docPartObj>
      </w:sdtPr>
      <w:sdtEndPr>
        <w:rPr>
          <w:b/>
          <w:bCs/>
          <w:noProof/>
        </w:rPr>
      </w:sdtEndPr>
      <w:sdtContent>
        <w:p w14:paraId="504FFB30" w14:textId="77777777" w:rsidR="002F1F7A" w:rsidRPr="00F741DC" w:rsidRDefault="002F1F7A">
          <w:pPr>
            <w:pStyle w:val="NaslovTOC"/>
            <w:rPr>
              <w:color w:val="auto"/>
              <w:lang w:val="en-GB"/>
            </w:rPr>
          </w:pPr>
          <w:r w:rsidRPr="00F741DC">
            <w:rPr>
              <w:color w:val="auto"/>
              <w:lang w:val="en-GB"/>
            </w:rPr>
            <w:t>Table of Contents</w:t>
          </w:r>
        </w:p>
        <w:p w14:paraId="44C224E4" w14:textId="254FADE9" w:rsidR="00FE0550" w:rsidRDefault="002F1F7A">
          <w:pPr>
            <w:pStyle w:val="Kazalovsebine1"/>
            <w:tabs>
              <w:tab w:val="left" w:pos="440"/>
              <w:tab w:val="right" w:leader="dot" w:pos="9202"/>
            </w:tabs>
            <w:rPr>
              <w:rFonts w:asciiTheme="minorHAnsi" w:eastAsiaTheme="minorEastAsia" w:hAnsiTheme="minorHAnsi" w:cstheme="minorBidi"/>
              <w:noProof/>
              <w:sz w:val="22"/>
              <w:szCs w:val="22"/>
            </w:rPr>
          </w:pPr>
          <w:r w:rsidRPr="00F741DC">
            <w:rPr>
              <w:lang w:val="en-GB"/>
            </w:rPr>
            <w:fldChar w:fldCharType="begin"/>
          </w:r>
          <w:r w:rsidRPr="00F741DC">
            <w:rPr>
              <w:lang w:val="en-GB"/>
            </w:rPr>
            <w:instrText xml:space="preserve"> TOC \o "1-3" \h \z \u </w:instrText>
          </w:r>
          <w:r w:rsidRPr="00F741DC">
            <w:rPr>
              <w:lang w:val="en-GB"/>
            </w:rPr>
            <w:fldChar w:fldCharType="separate"/>
          </w:r>
          <w:hyperlink w:anchor="_Toc83801272" w:history="1">
            <w:r w:rsidR="00FE0550" w:rsidRPr="00DF209A">
              <w:rPr>
                <w:rStyle w:val="Hiperpovezava"/>
                <w:noProof/>
                <w:lang w:val="en-GB"/>
              </w:rPr>
              <w:t>1.</w:t>
            </w:r>
            <w:r w:rsidR="00FE0550">
              <w:rPr>
                <w:rFonts w:asciiTheme="minorHAnsi" w:eastAsiaTheme="minorEastAsia" w:hAnsiTheme="minorHAnsi" w:cstheme="minorBidi"/>
                <w:noProof/>
                <w:sz w:val="22"/>
                <w:szCs w:val="22"/>
              </w:rPr>
              <w:tab/>
            </w:r>
            <w:r w:rsidR="00FE0550" w:rsidRPr="00DF209A">
              <w:rPr>
                <w:rStyle w:val="Hiperpovezava"/>
                <w:bCs/>
                <w:noProof/>
                <w:lang w:val="en-GB"/>
              </w:rPr>
              <w:t>BASIC INFORMATION ON THE PUBLIC PROCUREMENT</w:t>
            </w:r>
            <w:r w:rsidR="00FE0550">
              <w:rPr>
                <w:noProof/>
                <w:webHidden/>
              </w:rPr>
              <w:tab/>
            </w:r>
            <w:r w:rsidR="00FE0550">
              <w:rPr>
                <w:noProof/>
                <w:webHidden/>
              </w:rPr>
              <w:fldChar w:fldCharType="begin"/>
            </w:r>
            <w:r w:rsidR="00FE0550">
              <w:rPr>
                <w:noProof/>
                <w:webHidden/>
              </w:rPr>
              <w:instrText xml:space="preserve"> PAGEREF _Toc83801272 \h </w:instrText>
            </w:r>
            <w:r w:rsidR="00FE0550">
              <w:rPr>
                <w:noProof/>
                <w:webHidden/>
              </w:rPr>
            </w:r>
            <w:r w:rsidR="00FE0550">
              <w:rPr>
                <w:noProof/>
                <w:webHidden/>
              </w:rPr>
              <w:fldChar w:fldCharType="separate"/>
            </w:r>
            <w:r w:rsidR="00C25688">
              <w:rPr>
                <w:noProof/>
                <w:webHidden/>
              </w:rPr>
              <w:t>1</w:t>
            </w:r>
            <w:r w:rsidR="00FE0550">
              <w:rPr>
                <w:noProof/>
                <w:webHidden/>
              </w:rPr>
              <w:fldChar w:fldCharType="end"/>
            </w:r>
          </w:hyperlink>
        </w:p>
        <w:p w14:paraId="670E1093" w14:textId="7E29146E" w:rsidR="00FE0550" w:rsidRDefault="008570E1">
          <w:pPr>
            <w:pStyle w:val="Kazalovsebine1"/>
            <w:tabs>
              <w:tab w:val="left" w:pos="440"/>
              <w:tab w:val="right" w:leader="dot" w:pos="9202"/>
            </w:tabs>
            <w:rPr>
              <w:rFonts w:asciiTheme="minorHAnsi" w:eastAsiaTheme="minorEastAsia" w:hAnsiTheme="minorHAnsi" w:cstheme="minorBidi"/>
              <w:noProof/>
              <w:sz w:val="22"/>
              <w:szCs w:val="22"/>
            </w:rPr>
          </w:pPr>
          <w:hyperlink w:anchor="_Toc83801273" w:history="1">
            <w:r w:rsidR="00FE0550" w:rsidRPr="00DF209A">
              <w:rPr>
                <w:rStyle w:val="Hiperpovezava"/>
                <w:noProof/>
                <w:lang w:val="en-GB"/>
              </w:rPr>
              <w:t>2.</w:t>
            </w:r>
            <w:r w:rsidR="00FE0550">
              <w:rPr>
                <w:rFonts w:asciiTheme="minorHAnsi" w:eastAsiaTheme="minorEastAsia" w:hAnsiTheme="minorHAnsi" w:cstheme="minorBidi"/>
                <w:noProof/>
                <w:sz w:val="22"/>
                <w:szCs w:val="22"/>
              </w:rPr>
              <w:tab/>
            </w:r>
            <w:r w:rsidR="00FE0550" w:rsidRPr="00DF209A">
              <w:rPr>
                <w:rStyle w:val="Hiperpovezava"/>
                <w:bCs/>
                <w:noProof/>
                <w:lang w:val="en-GB"/>
              </w:rPr>
              <w:t>CONTRACTING AUTHORITY</w:t>
            </w:r>
            <w:r w:rsidR="00FE0550">
              <w:rPr>
                <w:noProof/>
                <w:webHidden/>
              </w:rPr>
              <w:tab/>
            </w:r>
            <w:r w:rsidR="00FE0550">
              <w:rPr>
                <w:noProof/>
                <w:webHidden/>
              </w:rPr>
              <w:fldChar w:fldCharType="begin"/>
            </w:r>
            <w:r w:rsidR="00FE0550">
              <w:rPr>
                <w:noProof/>
                <w:webHidden/>
              </w:rPr>
              <w:instrText xml:space="preserve"> PAGEREF _Toc83801273 \h </w:instrText>
            </w:r>
            <w:r w:rsidR="00FE0550">
              <w:rPr>
                <w:noProof/>
                <w:webHidden/>
              </w:rPr>
            </w:r>
            <w:r w:rsidR="00FE0550">
              <w:rPr>
                <w:noProof/>
                <w:webHidden/>
              </w:rPr>
              <w:fldChar w:fldCharType="separate"/>
            </w:r>
            <w:r w:rsidR="00C25688">
              <w:rPr>
                <w:noProof/>
                <w:webHidden/>
              </w:rPr>
              <w:t>1</w:t>
            </w:r>
            <w:r w:rsidR="00FE0550">
              <w:rPr>
                <w:noProof/>
                <w:webHidden/>
              </w:rPr>
              <w:fldChar w:fldCharType="end"/>
            </w:r>
          </w:hyperlink>
        </w:p>
        <w:p w14:paraId="219EB7C3" w14:textId="2404D3B2" w:rsidR="00FE0550" w:rsidRDefault="008570E1">
          <w:pPr>
            <w:pStyle w:val="Kazalovsebine1"/>
            <w:tabs>
              <w:tab w:val="left" w:pos="440"/>
              <w:tab w:val="right" w:leader="dot" w:pos="9202"/>
            </w:tabs>
            <w:rPr>
              <w:rFonts w:asciiTheme="minorHAnsi" w:eastAsiaTheme="minorEastAsia" w:hAnsiTheme="minorHAnsi" w:cstheme="minorBidi"/>
              <w:noProof/>
              <w:sz w:val="22"/>
              <w:szCs w:val="22"/>
            </w:rPr>
          </w:pPr>
          <w:hyperlink w:anchor="_Toc83801274" w:history="1">
            <w:r w:rsidR="00FE0550" w:rsidRPr="00DF209A">
              <w:rPr>
                <w:rStyle w:val="Hiperpovezava"/>
                <w:noProof/>
                <w:lang w:val="en-GB"/>
              </w:rPr>
              <w:t>3.</w:t>
            </w:r>
            <w:r w:rsidR="00FE0550">
              <w:rPr>
                <w:rFonts w:asciiTheme="minorHAnsi" w:eastAsiaTheme="minorEastAsia" w:hAnsiTheme="minorHAnsi" w:cstheme="minorBidi"/>
                <w:noProof/>
                <w:sz w:val="22"/>
                <w:szCs w:val="22"/>
              </w:rPr>
              <w:tab/>
            </w:r>
            <w:r w:rsidR="00FE0550" w:rsidRPr="00DF209A">
              <w:rPr>
                <w:rStyle w:val="Hiperpovezava"/>
                <w:bCs/>
                <w:noProof/>
                <w:lang w:val="en-GB"/>
              </w:rPr>
              <w:t>SUBJECT OF THE PUBLIC PROCUREMENT</w:t>
            </w:r>
            <w:r w:rsidR="00FE0550">
              <w:rPr>
                <w:noProof/>
                <w:webHidden/>
              </w:rPr>
              <w:tab/>
            </w:r>
            <w:r w:rsidR="00FE0550">
              <w:rPr>
                <w:noProof/>
                <w:webHidden/>
              </w:rPr>
              <w:fldChar w:fldCharType="begin"/>
            </w:r>
            <w:r w:rsidR="00FE0550">
              <w:rPr>
                <w:noProof/>
                <w:webHidden/>
              </w:rPr>
              <w:instrText xml:space="preserve"> PAGEREF _Toc83801274 \h </w:instrText>
            </w:r>
            <w:r w:rsidR="00FE0550">
              <w:rPr>
                <w:noProof/>
                <w:webHidden/>
              </w:rPr>
            </w:r>
            <w:r w:rsidR="00FE0550">
              <w:rPr>
                <w:noProof/>
                <w:webHidden/>
              </w:rPr>
              <w:fldChar w:fldCharType="separate"/>
            </w:r>
            <w:r w:rsidR="00C25688">
              <w:rPr>
                <w:noProof/>
                <w:webHidden/>
              </w:rPr>
              <w:t>2</w:t>
            </w:r>
            <w:r w:rsidR="00FE0550">
              <w:rPr>
                <w:noProof/>
                <w:webHidden/>
              </w:rPr>
              <w:fldChar w:fldCharType="end"/>
            </w:r>
          </w:hyperlink>
        </w:p>
        <w:p w14:paraId="60FC7DF1" w14:textId="17B1C4EA" w:rsidR="00FE0550" w:rsidRDefault="008570E1">
          <w:pPr>
            <w:pStyle w:val="Kazalovsebine1"/>
            <w:tabs>
              <w:tab w:val="left" w:pos="440"/>
              <w:tab w:val="right" w:leader="dot" w:pos="9202"/>
            </w:tabs>
            <w:rPr>
              <w:rFonts w:asciiTheme="minorHAnsi" w:eastAsiaTheme="minorEastAsia" w:hAnsiTheme="minorHAnsi" w:cstheme="minorBidi"/>
              <w:noProof/>
              <w:sz w:val="22"/>
              <w:szCs w:val="22"/>
            </w:rPr>
          </w:pPr>
          <w:hyperlink w:anchor="_Toc83801275" w:history="1">
            <w:r w:rsidR="00FE0550" w:rsidRPr="00DF209A">
              <w:rPr>
                <w:rStyle w:val="Hiperpovezava"/>
                <w:noProof/>
                <w:lang w:val="en-GB"/>
              </w:rPr>
              <w:t>4.</w:t>
            </w:r>
            <w:r w:rsidR="00FE0550">
              <w:rPr>
                <w:rFonts w:asciiTheme="minorHAnsi" w:eastAsiaTheme="minorEastAsia" w:hAnsiTheme="minorHAnsi" w:cstheme="minorBidi"/>
                <w:noProof/>
                <w:sz w:val="22"/>
                <w:szCs w:val="22"/>
              </w:rPr>
              <w:tab/>
            </w:r>
            <w:r w:rsidR="00FE0550" w:rsidRPr="00DF209A">
              <w:rPr>
                <w:rStyle w:val="Hiperpovezava"/>
                <w:bCs/>
                <w:noProof/>
                <w:lang w:val="en-GB"/>
              </w:rPr>
              <w:t>INTENDED SCOPE OF THE PUBLIC PROCUREMENT SUBJECT</w:t>
            </w:r>
            <w:r w:rsidR="00FE0550">
              <w:rPr>
                <w:noProof/>
                <w:webHidden/>
              </w:rPr>
              <w:tab/>
            </w:r>
            <w:r w:rsidR="00FE0550">
              <w:rPr>
                <w:noProof/>
                <w:webHidden/>
              </w:rPr>
              <w:fldChar w:fldCharType="begin"/>
            </w:r>
            <w:r w:rsidR="00FE0550">
              <w:rPr>
                <w:noProof/>
                <w:webHidden/>
              </w:rPr>
              <w:instrText xml:space="preserve"> PAGEREF _Toc83801275 \h </w:instrText>
            </w:r>
            <w:r w:rsidR="00FE0550">
              <w:rPr>
                <w:noProof/>
                <w:webHidden/>
              </w:rPr>
            </w:r>
            <w:r w:rsidR="00FE0550">
              <w:rPr>
                <w:noProof/>
                <w:webHidden/>
              </w:rPr>
              <w:fldChar w:fldCharType="separate"/>
            </w:r>
            <w:r w:rsidR="00C25688">
              <w:rPr>
                <w:noProof/>
                <w:webHidden/>
              </w:rPr>
              <w:t>3</w:t>
            </w:r>
            <w:r w:rsidR="00FE0550">
              <w:rPr>
                <w:noProof/>
                <w:webHidden/>
              </w:rPr>
              <w:fldChar w:fldCharType="end"/>
            </w:r>
          </w:hyperlink>
        </w:p>
        <w:p w14:paraId="5178790A" w14:textId="27095C86" w:rsidR="00FE0550" w:rsidRDefault="008570E1">
          <w:pPr>
            <w:pStyle w:val="Kazalovsebine1"/>
            <w:tabs>
              <w:tab w:val="left" w:pos="440"/>
              <w:tab w:val="right" w:leader="dot" w:pos="9202"/>
            </w:tabs>
            <w:rPr>
              <w:rFonts w:asciiTheme="minorHAnsi" w:eastAsiaTheme="minorEastAsia" w:hAnsiTheme="minorHAnsi" w:cstheme="minorBidi"/>
              <w:noProof/>
              <w:sz w:val="22"/>
              <w:szCs w:val="22"/>
            </w:rPr>
          </w:pPr>
          <w:hyperlink w:anchor="_Toc83801276" w:history="1">
            <w:r w:rsidR="00FE0550" w:rsidRPr="00DF209A">
              <w:rPr>
                <w:rStyle w:val="Hiperpovezava"/>
                <w:noProof/>
                <w:lang w:val="en-GB"/>
              </w:rPr>
              <w:t>5.</w:t>
            </w:r>
            <w:r w:rsidR="00FE0550">
              <w:rPr>
                <w:rFonts w:asciiTheme="minorHAnsi" w:eastAsiaTheme="minorEastAsia" w:hAnsiTheme="minorHAnsi" w:cstheme="minorBidi"/>
                <w:noProof/>
                <w:sz w:val="22"/>
                <w:szCs w:val="22"/>
              </w:rPr>
              <w:tab/>
            </w:r>
            <w:r w:rsidR="00FE0550" w:rsidRPr="00DF209A">
              <w:rPr>
                <w:rStyle w:val="Hiperpovezava"/>
                <w:bCs/>
                <w:noProof/>
                <w:lang w:val="en-GB"/>
              </w:rPr>
              <w:t>CONDITIONS FOR RECOGNITION OF COMPETENCE</w:t>
            </w:r>
            <w:r w:rsidR="00FE0550">
              <w:rPr>
                <w:noProof/>
                <w:webHidden/>
              </w:rPr>
              <w:tab/>
            </w:r>
            <w:r w:rsidR="00FE0550">
              <w:rPr>
                <w:noProof/>
                <w:webHidden/>
              </w:rPr>
              <w:fldChar w:fldCharType="begin"/>
            </w:r>
            <w:r w:rsidR="00FE0550">
              <w:rPr>
                <w:noProof/>
                <w:webHidden/>
              </w:rPr>
              <w:instrText xml:space="preserve"> PAGEREF _Toc83801276 \h </w:instrText>
            </w:r>
            <w:r w:rsidR="00FE0550">
              <w:rPr>
                <w:noProof/>
                <w:webHidden/>
              </w:rPr>
            </w:r>
            <w:r w:rsidR="00FE0550">
              <w:rPr>
                <w:noProof/>
                <w:webHidden/>
              </w:rPr>
              <w:fldChar w:fldCharType="separate"/>
            </w:r>
            <w:r w:rsidR="00C25688">
              <w:rPr>
                <w:noProof/>
                <w:webHidden/>
              </w:rPr>
              <w:t>6</w:t>
            </w:r>
            <w:r w:rsidR="00FE0550">
              <w:rPr>
                <w:noProof/>
                <w:webHidden/>
              </w:rPr>
              <w:fldChar w:fldCharType="end"/>
            </w:r>
          </w:hyperlink>
        </w:p>
        <w:p w14:paraId="15C86374" w14:textId="07DF4979"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77" w:history="1">
            <w:r w:rsidR="00FE0550" w:rsidRPr="00DF209A">
              <w:rPr>
                <w:rStyle w:val="Hiperpovezava"/>
                <w:noProof/>
                <w:lang w:val="en-GB"/>
              </w:rPr>
              <w:t>5.1</w:t>
            </w:r>
            <w:r w:rsidR="00FE0550">
              <w:rPr>
                <w:rFonts w:asciiTheme="minorHAnsi" w:eastAsiaTheme="minorEastAsia" w:hAnsiTheme="minorHAnsi" w:cstheme="minorBidi"/>
                <w:noProof/>
                <w:sz w:val="22"/>
                <w:szCs w:val="22"/>
              </w:rPr>
              <w:tab/>
            </w:r>
            <w:r w:rsidR="00FE0550" w:rsidRPr="00DF209A">
              <w:rPr>
                <w:rStyle w:val="Hiperpovezava"/>
                <w:bCs/>
                <w:noProof/>
                <w:lang w:val="en-GB"/>
              </w:rPr>
              <w:t>General terms and conditions of participation</w:t>
            </w:r>
            <w:r w:rsidR="00FE0550">
              <w:rPr>
                <w:noProof/>
                <w:webHidden/>
              </w:rPr>
              <w:tab/>
            </w:r>
            <w:r w:rsidR="00FE0550">
              <w:rPr>
                <w:noProof/>
                <w:webHidden/>
              </w:rPr>
              <w:fldChar w:fldCharType="begin"/>
            </w:r>
            <w:r w:rsidR="00FE0550">
              <w:rPr>
                <w:noProof/>
                <w:webHidden/>
              </w:rPr>
              <w:instrText xml:space="preserve"> PAGEREF _Toc83801277 \h </w:instrText>
            </w:r>
            <w:r w:rsidR="00FE0550">
              <w:rPr>
                <w:noProof/>
                <w:webHidden/>
              </w:rPr>
            </w:r>
            <w:r w:rsidR="00FE0550">
              <w:rPr>
                <w:noProof/>
                <w:webHidden/>
              </w:rPr>
              <w:fldChar w:fldCharType="separate"/>
            </w:r>
            <w:r w:rsidR="00C25688">
              <w:rPr>
                <w:noProof/>
                <w:webHidden/>
              </w:rPr>
              <w:t>7</w:t>
            </w:r>
            <w:r w:rsidR="00FE0550">
              <w:rPr>
                <w:noProof/>
                <w:webHidden/>
              </w:rPr>
              <w:fldChar w:fldCharType="end"/>
            </w:r>
          </w:hyperlink>
        </w:p>
        <w:p w14:paraId="439C256B" w14:textId="078E8137"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78" w:history="1">
            <w:r w:rsidR="00FE0550" w:rsidRPr="00DF209A">
              <w:rPr>
                <w:rStyle w:val="Hiperpovezava"/>
                <w:noProof/>
                <w:lang w:val="en-GB"/>
              </w:rPr>
              <w:t>5.2</w:t>
            </w:r>
            <w:r w:rsidR="00FE0550">
              <w:rPr>
                <w:rFonts w:asciiTheme="minorHAnsi" w:eastAsiaTheme="minorEastAsia" w:hAnsiTheme="minorHAnsi" w:cstheme="minorBidi"/>
                <w:noProof/>
                <w:sz w:val="22"/>
                <w:szCs w:val="22"/>
              </w:rPr>
              <w:tab/>
            </w:r>
            <w:r w:rsidR="00FE0550" w:rsidRPr="00DF209A">
              <w:rPr>
                <w:rStyle w:val="Hiperpovezava"/>
                <w:bCs/>
                <w:noProof/>
                <w:lang w:val="en-GB"/>
              </w:rPr>
              <w:t>Special terms and conditions for participation</w:t>
            </w:r>
            <w:r w:rsidR="00FE0550">
              <w:rPr>
                <w:noProof/>
                <w:webHidden/>
              </w:rPr>
              <w:tab/>
            </w:r>
            <w:r w:rsidR="00FE0550">
              <w:rPr>
                <w:noProof/>
                <w:webHidden/>
              </w:rPr>
              <w:fldChar w:fldCharType="begin"/>
            </w:r>
            <w:r w:rsidR="00FE0550">
              <w:rPr>
                <w:noProof/>
                <w:webHidden/>
              </w:rPr>
              <w:instrText xml:space="preserve"> PAGEREF _Toc83801278 \h </w:instrText>
            </w:r>
            <w:r w:rsidR="00FE0550">
              <w:rPr>
                <w:noProof/>
                <w:webHidden/>
              </w:rPr>
            </w:r>
            <w:r w:rsidR="00FE0550">
              <w:rPr>
                <w:noProof/>
                <w:webHidden/>
              </w:rPr>
              <w:fldChar w:fldCharType="separate"/>
            </w:r>
            <w:r w:rsidR="00C25688">
              <w:rPr>
                <w:noProof/>
                <w:webHidden/>
              </w:rPr>
              <w:t>7</w:t>
            </w:r>
            <w:r w:rsidR="00FE0550">
              <w:rPr>
                <w:noProof/>
                <w:webHidden/>
              </w:rPr>
              <w:fldChar w:fldCharType="end"/>
            </w:r>
          </w:hyperlink>
        </w:p>
        <w:p w14:paraId="58545043" w14:textId="70B44F45"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79" w:history="1">
            <w:r w:rsidR="00FE0550" w:rsidRPr="00DF209A">
              <w:rPr>
                <w:rStyle w:val="Hiperpovezava"/>
                <w:noProof/>
                <w:lang w:val="en-GB"/>
              </w:rPr>
              <w:t>5.3</w:t>
            </w:r>
            <w:r w:rsidR="00FE0550">
              <w:rPr>
                <w:rFonts w:asciiTheme="minorHAnsi" w:eastAsiaTheme="minorEastAsia" w:hAnsiTheme="minorHAnsi" w:cstheme="minorBidi"/>
                <w:noProof/>
                <w:sz w:val="22"/>
                <w:szCs w:val="22"/>
              </w:rPr>
              <w:tab/>
            </w:r>
            <w:r w:rsidR="00FE0550" w:rsidRPr="00DF209A">
              <w:rPr>
                <w:rStyle w:val="Hiperpovezava"/>
                <w:bCs/>
                <w:noProof/>
                <w:lang w:val="en-GB"/>
              </w:rPr>
              <w:t>Completion date</w:t>
            </w:r>
            <w:r w:rsidR="00FE0550">
              <w:rPr>
                <w:noProof/>
                <w:webHidden/>
              </w:rPr>
              <w:tab/>
            </w:r>
            <w:r w:rsidR="00FE0550">
              <w:rPr>
                <w:noProof/>
                <w:webHidden/>
              </w:rPr>
              <w:fldChar w:fldCharType="begin"/>
            </w:r>
            <w:r w:rsidR="00FE0550">
              <w:rPr>
                <w:noProof/>
                <w:webHidden/>
              </w:rPr>
              <w:instrText xml:space="preserve"> PAGEREF _Toc83801279 \h </w:instrText>
            </w:r>
            <w:r w:rsidR="00FE0550">
              <w:rPr>
                <w:noProof/>
                <w:webHidden/>
              </w:rPr>
            </w:r>
            <w:r w:rsidR="00FE0550">
              <w:rPr>
                <w:noProof/>
                <w:webHidden/>
              </w:rPr>
              <w:fldChar w:fldCharType="separate"/>
            </w:r>
            <w:r w:rsidR="00C25688">
              <w:rPr>
                <w:noProof/>
                <w:webHidden/>
              </w:rPr>
              <w:t>9</w:t>
            </w:r>
            <w:r w:rsidR="00FE0550">
              <w:rPr>
                <w:noProof/>
                <w:webHidden/>
              </w:rPr>
              <w:fldChar w:fldCharType="end"/>
            </w:r>
          </w:hyperlink>
        </w:p>
        <w:p w14:paraId="359804BD" w14:textId="71FCE8D7"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80" w:history="1">
            <w:r w:rsidR="00FE0550" w:rsidRPr="00DF209A">
              <w:rPr>
                <w:rStyle w:val="Hiperpovezava"/>
                <w:noProof/>
                <w:snapToGrid w:val="0"/>
                <w:lang w:val="en-GB"/>
              </w:rPr>
              <w:t>5.4</w:t>
            </w:r>
            <w:r w:rsidR="00FE0550">
              <w:rPr>
                <w:rFonts w:asciiTheme="minorHAnsi" w:eastAsiaTheme="minorEastAsia" w:hAnsiTheme="minorHAnsi" w:cstheme="minorBidi"/>
                <w:noProof/>
                <w:sz w:val="22"/>
                <w:szCs w:val="22"/>
              </w:rPr>
              <w:tab/>
            </w:r>
            <w:r w:rsidR="00FE0550" w:rsidRPr="00DF209A">
              <w:rPr>
                <w:rStyle w:val="Hiperpovezava"/>
                <w:bCs/>
                <w:noProof/>
                <w:snapToGrid w:val="0"/>
                <w:lang w:val="en-GB"/>
              </w:rPr>
              <w:t>Source of funding: project financing clause</w:t>
            </w:r>
            <w:r w:rsidR="00FE0550">
              <w:rPr>
                <w:noProof/>
                <w:webHidden/>
              </w:rPr>
              <w:tab/>
            </w:r>
            <w:r w:rsidR="00FE0550">
              <w:rPr>
                <w:noProof/>
                <w:webHidden/>
              </w:rPr>
              <w:fldChar w:fldCharType="begin"/>
            </w:r>
            <w:r w:rsidR="00FE0550">
              <w:rPr>
                <w:noProof/>
                <w:webHidden/>
              </w:rPr>
              <w:instrText xml:space="preserve"> PAGEREF _Toc83801280 \h </w:instrText>
            </w:r>
            <w:r w:rsidR="00FE0550">
              <w:rPr>
                <w:noProof/>
                <w:webHidden/>
              </w:rPr>
            </w:r>
            <w:r w:rsidR="00FE0550">
              <w:rPr>
                <w:noProof/>
                <w:webHidden/>
              </w:rPr>
              <w:fldChar w:fldCharType="separate"/>
            </w:r>
            <w:r w:rsidR="00C25688">
              <w:rPr>
                <w:noProof/>
                <w:webHidden/>
              </w:rPr>
              <w:t>9</w:t>
            </w:r>
            <w:r w:rsidR="00FE0550">
              <w:rPr>
                <w:noProof/>
                <w:webHidden/>
              </w:rPr>
              <w:fldChar w:fldCharType="end"/>
            </w:r>
          </w:hyperlink>
        </w:p>
        <w:p w14:paraId="23FA9DCE" w14:textId="7F798AD3" w:rsidR="00FE0550" w:rsidRDefault="008570E1">
          <w:pPr>
            <w:pStyle w:val="Kazalovsebine1"/>
            <w:tabs>
              <w:tab w:val="left" w:pos="440"/>
              <w:tab w:val="right" w:leader="dot" w:pos="9202"/>
            </w:tabs>
            <w:rPr>
              <w:rFonts w:asciiTheme="minorHAnsi" w:eastAsiaTheme="minorEastAsia" w:hAnsiTheme="minorHAnsi" w:cstheme="minorBidi"/>
              <w:noProof/>
              <w:sz w:val="22"/>
              <w:szCs w:val="22"/>
            </w:rPr>
          </w:pPr>
          <w:hyperlink w:anchor="_Toc83801281" w:history="1">
            <w:r w:rsidR="00FE0550" w:rsidRPr="00DF209A">
              <w:rPr>
                <w:rStyle w:val="Hiperpovezava"/>
                <w:noProof/>
                <w:snapToGrid w:val="0"/>
                <w:lang w:val="en-GB"/>
              </w:rPr>
              <w:t>6.</w:t>
            </w:r>
            <w:r w:rsidR="00FE0550">
              <w:rPr>
                <w:rFonts w:asciiTheme="minorHAnsi" w:eastAsiaTheme="minorEastAsia" w:hAnsiTheme="minorHAnsi" w:cstheme="minorBidi"/>
                <w:noProof/>
                <w:sz w:val="22"/>
                <w:szCs w:val="22"/>
              </w:rPr>
              <w:tab/>
            </w:r>
            <w:r w:rsidR="00FE0550" w:rsidRPr="00DF209A">
              <w:rPr>
                <w:rStyle w:val="Hiperpovezava"/>
                <w:bCs/>
                <w:noProof/>
                <w:snapToGrid w:val="0"/>
                <w:lang w:val="en-GB"/>
              </w:rPr>
              <w:t>TENDER DOCUMENTATION</w:t>
            </w:r>
            <w:r w:rsidR="00FE0550">
              <w:rPr>
                <w:noProof/>
                <w:webHidden/>
              </w:rPr>
              <w:tab/>
            </w:r>
            <w:r w:rsidR="00FE0550">
              <w:rPr>
                <w:noProof/>
                <w:webHidden/>
              </w:rPr>
              <w:fldChar w:fldCharType="begin"/>
            </w:r>
            <w:r w:rsidR="00FE0550">
              <w:rPr>
                <w:noProof/>
                <w:webHidden/>
              </w:rPr>
              <w:instrText xml:space="preserve"> PAGEREF _Toc83801281 \h </w:instrText>
            </w:r>
            <w:r w:rsidR="00FE0550">
              <w:rPr>
                <w:noProof/>
                <w:webHidden/>
              </w:rPr>
            </w:r>
            <w:r w:rsidR="00FE0550">
              <w:rPr>
                <w:noProof/>
                <w:webHidden/>
              </w:rPr>
              <w:fldChar w:fldCharType="separate"/>
            </w:r>
            <w:r w:rsidR="00C25688">
              <w:rPr>
                <w:noProof/>
                <w:webHidden/>
              </w:rPr>
              <w:t>9</w:t>
            </w:r>
            <w:r w:rsidR="00FE0550">
              <w:rPr>
                <w:noProof/>
                <w:webHidden/>
              </w:rPr>
              <w:fldChar w:fldCharType="end"/>
            </w:r>
          </w:hyperlink>
        </w:p>
        <w:p w14:paraId="6084A4D3" w14:textId="61518170"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82" w:history="1">
            <w:r w:rsidR="00FE0550" w:rsidRPr="00DF209A">
              <w:rPr>
                <w:rStyle w:val="Hiperpovezava"/>
                <w:noProof/>
                <w:lang w:val="en-GB"/>
              </w:rPr>
              <w:t>6.1</w:t>
            </w:r>
            <w:r w:rsidR="00FE0550">
              <w:rPr>
                <w:rFonts w:asciiTheme="minorHAnsi" w:eastAsiaTheme="minorEastAsia" w:hAnsiTheme="minorHAnsi" w:cstheme="minorBidi"/>
                <w:noProof/>
                <w:sz w:val="22"/>
                <w:szCs w:val="22"/>
              </w:rPr>
              <w:tab/>
            </w:r>
            <w:r w:rsidR="00FE0550" w:rsidRPr="00DF209A">
              <w:rPr>
                <w:rStyle w:val="Hiperpovezava"/>
                <w:bCs/>
                <w:noProof/>
                <w:lang w:val="en-GB"/>
              </w:rPr>
              <w:t>Change of tender documentation</w:t>
            </w:r>
            <w:r w:rsidR="00FE0550">
              <w:rPr>
                <w:noProof/>
                <w:webHidden/>
              </w:rPr>
              <w:tab/>
            </w:r>
            <w:r w:rsidR="00FE0550">
              <w:rPr>
                <w:noProof/>
                <w:webHidden/>
              </w:rPr>
              <w:fldChar w:fldCharType="begin"/>
            </w:r>
            <w:r w:rsidR="00FE0550">
              <w:rPr>
                <w:noProof/>
                <w:webHidden/>
              </w:rPr>
              <w:instrText xml:space="preserve"> PAGEREF _Toc83801282 \h </w:instrText>
            </w:r>
            <w:r w:rsidR="00FE0550">
              <w:rPr>
                <w:noProof/>
                <w:webHidden/>
              </w:rPr>
            </w:r>
            <w:r w:rsidR="00FE0550">
              <w:rPr>
                <w:noProof/>
                <w:webHidden/>
              </w:rPr>
              <w:fldChar w:fldCharType="separate"/>
            </w:r>
            <w:r w:rsidR="00C25688">
              <w:rPr>
                <w:noProof/>
                <w:webHidden/>
              </w:rPr>
              <w:t>9</w:t>
            </w:r>
            <w:r w:rsidR="00FE0550">
              <w:rPr>
                <w:noProof/>
                <w:webHidden/>
              </w:rPr>
              <w:fldChar w:fldCharType="end"/>
            </w:r>
          </w:hyperlink>
        </w:p>
        <w:p w14:paraId="5BB42D4F" w14:textId="33707E92"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83" w:history="1">
            <w:r w:rsidR="00FE0550" w:rsidRPr="00DF209A">
              <w:rPr>
                <w:rStyle w:val="Hiperpovezava"/>
                <w:noProof/>
                <w:lang w:val="en-GB"/>
              </w:rPr>
              <w:t>6.2</w:t>
            </w:r>
            <w:r w:rsidR="00FE0550">
              <w:rPr>
                <w:rFonts w:asciiTheme="minorHAnsi" w:eastAsiaTheme="minorEastAsia" w:hAnsiTheme="minorHAnsi" w:cstheme="minorBidi"/>
                <w:noProof/>
                <w:sz w:val="22"/>
                <w:szCs w:val="22"/>
              </w:rPr>
              <w:tab/>
            </w:r>
            <w:r w:rsidR="00FE0550" w:rsidRPr="00DF209A">
              <w:rPr>
                <w:rStyle w:val="Hiperpovezava"/>
                <w:bCs/>
                <w:noProof/>
                <w:lang w:val="en-GB"/>
              </w:rPr>
              <w:t>Explanatory notes to the tender documentation</w:t>
            </w:r>
            <w:r w:rsidR="00FE0550">
              <w:rPr>
                <w:noProof/>
                <w:webHidden/>
              </w:rPr>
              <w:tab/>
            </w:r>
            <w:r w:rsidR="00FE0550">
              <w:rPr>
                <w:noProof/>
                <w:webHidden/>
              </w:rPr>
              <w:fldChar w:fldCharType="begin"/>
            </w:r>
            <w:r w:rsidR="00FE0550">
              <w:rPr>
                <w:noProof/>
                <w:webHidden/>
              </w:rPr>
              <w:instrText xml:space="preserve"> PAGEREF _Toc83801283 \h </w:instrText>
            </w:r>
            <w:r w:rsidR="00FE0550">
              <w:rPr>
                <w:noProof/>
                <w:webHidden/>
              </w:rPr>
            </w:r>
            <w:r w:rsidR="00FE0550">
              <w:rPr>
                <w:noProof/>
                <w:webHidden/>
              </w:rPr>
              <w:fldChar w:fldCharType="separate"/>
            </w:r>
            <w:r w:rsidR="00C25688">
              <w:rPr>
                <w:noProof/>
                <w:webHidden/>
              </w:rPr>
              <w:t>10</w:t>
            </w:r>
            <w:r w:rsidR="00FE0550">
              <w:rPr>
                <w:noProof/>
                <w:webHidden/>
              </w:rPr>
              <w:fldChar w:fldCharType="end"/>
            </w:r>
          </w:hyperlink>
        </w:p>
        <w:p w14:paraId="2A3B16CD" w14:textId="11B83E4B" w:rsidR="00FE0550" w:rsidRDefault="008570E1">
          <w:pPr>
            <w:pStyle w:val="Kazalovsebine1"/>
            <w:tabs>
              <w:tab w:val="left" w:pos="440"/>
              <w:tab w:val="right" w:leader="dot" w:pos="9202"/>
            </w:tabs>
            <w:rPr>
              <w:rFonts w:asciiTheme="minorHAnsi" w:eastAsiaTheme="minorEastAsia" w:hAnsiTheme="minorHAnsi" w:cstheme="minorBidi"/>
              <w:noProof/>
              <w:sz w:val="22"/>
              <w:szCs w:val="22"/>
            </w:rPr>
          </w:pPr>
          <w:hyperlink w:anchor="_Toc83801284" w:history="1">
            <w:r w:rsidR="00FE0550" w:rsidRPr="00DF209A">
              <w:rPr>
                <w:rStyle w:val="Hiperpovezava"/>
                <w:noProof/>
                <w:lang w:val="en-GB"/>
              </w:rPr>
              <w:t>7.</w:t>
            </w:r>
            <w:r w:rsidR="00FE0550">
              <w:rPr>
                <w:rFonts w:asciiTheme="minorHAnsi" w:eastAsiaTheme="minorEastAsia" w:hAnsiTheme="minorHAnsi" w:cstheme="minorBidi"/>
                <w:noProof/>
                <w:sz w:val="22"/>
                <w:szCs w:val="22"/>
              </w:rPr>
              <w:tab/>
            </w:r>
            <w:r w:rsidR="00FE0550" w:rsidRPr="00DF209A">
              <w:rPr>
                <w:rStyle w:val="Hiperpovezava"/>
                <w:bCs/>
                <w:noProof/>
                <w:lang w:val="en-GB"/>
              </w:rPr>
              <w:t>INSTRUCTIONS FOR TENDERERS FOR DRAWING UP TENDERS</w:t>
            </w:r>
            <w:r w:rsidR="00FE0550">
              <w:rPr>
                <w:noProof/>
                <w:webHidden/>
              </w:rPr>
              <w:tab/>
            </w:r>
            <w:r w:rsidR="00FE0550">
              <w:rPr>
                <w:noProof/>
                <w:webHidden/>
              </w:rPr>
              <w:fldChar w:fldCharType="begin"/>
            </w:r>
            <w:r w:rsidR="00FE0550">
              <w:rPr>
                <w:noProof/>
                <w:webHidden/>
              </w:rPr>
              <w:instrText xml:space="preserve"> PAGEREF _Toc83801284 \h </w:instrText>
            </w:r>
            <w:r w:rsidR="00FE0550">
              <w:rPr>
                <w:noProof/>
                <w:webHidden/>
              </w:rPr>
            </w:r>
            <w:r w:rsidR="00FE0550">
              <w:rPr>
                <w:noProof/>
                <w:webHidden/>
              </w:rPr>
              <w:fldChar w:fldCharType="separate"/>
            </w:r>
            <w:r w:rsidR="00C25688">
              <w:rPr>
                <w:noProof/>
                <w:webHidden/>
              </w:rPr>
              <w:t>10</w:t>
            </w:r>
            <w:r w:rsidR="00FE0550">
              <w:rPr>
                <w:noProof/>
                <w:webHidden/>
              </w:rPr>
              <w:fldChar w:fldCharType="end"/>
            </w:r>
          </w:hyperlink>
        </w:p>
        <w:p w14:paraId="37E68DEA" w14:textId="3079796F"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85" w:history="1">
            <w:r w:rsidR="00FE0550" w:rsidRPr="00DF209A">
              <w:rPr>
                <w:rStyle w:val="Hiperpovezava"/>
                <w:noProof/>
                <w:lang w:val="en-GB"/>
              </w:rPr>
              <w:t>7.1</w:t>
            </w:r>
            <w:r w:rsidR="00FE0550">
              <w:rPr>
                <w:rFonts w:asciiTheme="minorHAnsi" w:eastAsiaTheme="minorEastAsia" w:hAnsiTheme="minorHAnsi" w:cstheme="minorBidi"/>
                <w:noProof/>
                <w:sz w:val="22"/>
                <w:szCs w:val="22"/>
              </w:rPr>
              <w:tab/>
            </w:r>
            <w:r w:rsidR="00FE0550" w:rsidRPr="00DF209A">
              <w:rPr>
                <w:rStyle w:val="Hiperpovezava"/>
                <w:bCs/>
                <w:noProof/>
                <w:lang w:val="en-GB"/>
              </w:rPr>
              <w:t>Tender documentation</w:t>
            </w:r>
            <w:r w:rsidR="00FE0550">
              <w:rPr>
                <w:noProof/>
                <w:webHidden/>
              </w:rPr>
              <w:tab/>
            </w:r>
            <w:r w:rsidR="00FE0550">
              <w:rPr>
                <w:noProof/>
                <w:webHidden/>
              </w:rPr>
              <w:fldChar w:fldCharType="begin"/>
            </w:r>
            <w:r w:rsidR="00FE0550">
              <w:rPr>
                <w:noProof/>
                <w:webHidden/>
              </w:rPr>
              <w:instrText xml:space="preserve"> PAGEREF _Toc83801285 \h </w:instrText>
            </w:r>
            <w:r w:rsidR="00FE0550">
              <w:rPr>
                <w:noProof/>
                <w:webHidden/>
              </w:rPr>
            </w:r>
            <w:r w:rsidR="00FE0550">
              <w:rPr>
                <w:noProof/>
                <w:webHidden/>
              </w:rPr>
              <w:fldChar w:fldCharType="separate"/>
            </w:r>
            <w:r w:rsidR="00C25688">
              <w:rPr>
                <w:noProof/>
                <w:webHidden/>
              </w:rPr>
              <w:t>10</w:t>
            </w:r>
            <w:r w:rsidR="00FE0550">
              <w:rPr>
                <w:noProof/>
                <w:webHidden/>
              </w:rPr>
              <w:fldChar w:fldCharType="end"/>
            </w:r>
          </w:hyperlink>
        </w:p>
        <w:p w14:paraId="22DF22E0" w14:textId="5864FB42"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86" w:history="1">
            <w:r w:rsidR="00FE0550" w:rsidRPr="00DF209A">
              <w:rPr>
                <w:rStyle w:val="Hiperpovezava"/>
                <w:noProof/>
                <w:lang w:val="en-GB"/>
              </w:rPr>
              <w:t>7.2</w:t>
            </w:r>
            <w:r w:rsidR="00FE0550">
              <w:rPr>
                <w:rFonts w:asciiTheme="minorHAnsi" w:eastAsiaTheme="minorEastAsia" w:hAnsiTheme="minorHAnsi" w:cstheme="minorBidi"/>
                <w:noProof/>
                <w:sz w:val="22"/>
                <w:szCs w:val="22"/>
              </w:rPr>
              <w:tab/>
            </w:r>
            <w:r w:rsidR="00FE0550" w:rsidRPr="00DF209A">
              <w:rPr>
                <w:rStyle w:val="Hiperpovezava"/>
                <w:bCs/>
                <w:noProof/>
                <w:lang w:val="en-GB"/>
              </w:rPr>
              <w:t>Tender submission method</w:t>
            </w:r>
            <w:r w:rsidR="00FE0550">
              <w:rPr>
                <w:noProof/>
                <w:webHidden/>
              </w:rPr>
              <w:tab/>
            </w:r>
            <w:r w:rsidR="00FE0550">
              <w:rPr>
                <w:noProof/>
                <w:webHidden/>
              </w:rPr>
              <w:fldChar w:fldCharType="begin"/>
            </w:r>
            <w:r w:rsidR="00FE0550">
              <w:rPr>
                <w:noProof/>
                <w:webHidden/>
              </w:rPr>
              <w:instrText xml:space="preserve"> PAGEREF _Toc83801286 \h </w:instrText>
            </w:r>
            <w:r w:rsidR="00FE0550">
              <w:rPr>
                <w:noProof/>
                <w:webHidden/>
              </w:rPr>
            </w:r>
            <w:r w:rsidR="00FE0550">
              <w:rPr>
                <w:noProof/>
                <w:webHidden/>
              </w:rPr>
              <w:fldChar w:fldCharType="separate"/>
            </w:r>
            <w:r w:rsidR="00C25688">
              <w:rPr>
                <w:noProof/>
                <w:webHidden/>
              </w:rPr>
              <w:t>10</w:t>
            </w:r>
            <w:r w:rsidR="00FE0550">
              <w:rPr>
                <w:noProof/>
                <w:webHidden/>
              </w:rPr>
              <w:fldChar w:fldCharType="end"/>
            </w:r>
          </w:hyperlink>
        </w:p>
        <w:p w14:paraId="6549AF2F" w14:textId="0E484641"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87" w:history="1">
            <w:r w:rsidR="00FE0550" w:rsidRPr="00DF209A">
              <w:rPr>
                <w:rStyle w:val="Hiperpovezava"/>
                <w:noProof/>
                <w:lang w:val="en-GB"/>
              </w:rPr>
              <w:t>7.3</w:t>
            </w:r>
            <w:r w:rsidR="00FE0550">
              <w:rPr>
                <w:rFonts w:asciiTheme="minorHAnsi" w:eastAsiaTheme="minorEastAsia" w:hAnsiTheme="minorHAnsi" w:cstheme="minorBidi"/>
                <w:noProof/>
                <w:sz w:val="22"/>
                <w:szCs w:val="22"/>
              </w:rPr>
              <w:tab/>
            </w:r>
            <w:r w:rsidR="00FE0550" w:rsidRPr="00DF209A">
              <w:rPr>
                <w:rStyle w:val="Hiperpovezava"/>
                <w:bCs/>
                <w:noProof/>
                <w:lang w:val="en-GB"/>
              </w:rPr>
              <w:t>Deadline for submission or receipt of tender, changes and withdrawal of tender</w:t>
            </w:r>
            <w:r w:rsidR="00FE0550">
              <w:rPr>
                <w:noProof/>
                <w:webHidden/>
              </w:rPr>
              <w:tab/>
            </w:r>
            <w:r w:rsidR="00FE0550">
              <w:rPr>
                <w:noProof/>
                <w:webHidden/>
              </w:rPr>
              <w:fldChar w:fldCharType="begin"/>
            </w:r>
            <w:r w:rsidR="00FE0550">
              <w:rPr>
                <w:noProof/>
                <w:webHidden/>
              </w:rPr>
              <w:instrText xml:space="preserve"> PAGEREF _Toc83801287 \h </w:instrText>
            </w:r>
            <w:r w:rsidR="00FE0550">
              <w:rPr>
                <w:noProof/>
                <w:webHidden/>
              </w:rPr>
            </w:r>
            <w:r w:rsidR="00FE0550">
              <w:rPr>
                <w:noProof/>
                <w:webHidden/>
              </w:rPr>
              <w:fldChar w:fldCharType="separate"/>
            </w:r>
            <w:r w:rsidR="00C25688">
              <w:rPr>
                <w:noProof/>
                <w:webHidden/>
              </w:rPr>
              <w:t>11</w:t>
            </w:r>
            <w:r w:rsidR="00FE0550">
              <w:rPr>
                <w:noProof/>
                <w:webHidden/>
              </w:rPr>
              <w:fldChar w:fldCharType="end"/>
            </w:r>
          </w:hyperlink>
        </w:p>
        <w:p w14:paraId="56D286AC" w14:textId="13088B6D"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88" w:history="1">
            <w:r w:rsidR="00FE0550" w:rsidRPr="00DF209A">
              <w:rPr>
                <w:rStyle w:val="Hiperpovezava"/>
                <w:noProof/>
                <w:lang w:val="en-GB"/>
              </w:rPr>
              <w:t>7.4</w:t>
            </w:r>
            <w:r w:rsidR="00FE0550">
              <w:rPr>
                <w:rFonts w:asciiTheme="minorHAnsi" w:eastAsiaTheme="minorEastAsia" w:hAnsiTheme="minorHAnsi" w:cstheme="minorBidi"/>
                <w:noProof/>
                <w:sz w:val="22"/>
                <w:szCs w:val="22"/>
              </w:rPr>
              <w:tab/>
            </w:r>
            <w:r w:rsidR="00FE0550" w:rsidRPr="00DF209A">
              <w:rPr>
                <w:rStyle w:val="Hiperpovezava"/>
                <w:bCs/>
                <w:noProof/>
                <w:lang w:val="en-GB"/>
              </w:rPr>
              <w:t>Opening of tenders</w:t>
            </w:r>
            <w:r w:rsidR="00FE0550">
              <w:rPr>
                <w:noProof/>
                <w:webHidden/>
              </w:rPr>
              <w:tab/>
            </w:r>
            <w:r w:rsidR="00FE0550">
              <w:rPr>
                <w:noProof/>
                <w:webHidden/>
              </w:rPr>
              <w:fldChar w:fldCharType="begin"/>
            </w:r>
            <w:r w:rsidR="00FE0550">
              <w:rPr>
                <w:noProof/>
                <w:webHidden/>
              </w:rPr>
              <w:instrText xml:space="preserve"> PAGEREF _Toc83801288 \h </w:instrText>
            </w:r>
            <w:r w:rsidR="00FE0550">
              <w:rPr>
                <w:noProof/>
                <w:webHidden/>
              </w:rPr>
            </w:r>
            <w:r w:rsidR="00FE0550">
              <w:rPr>
                <w:noProof/>
                <w:webHidden/>
              </w:rPr>
              <w:fldChar w:fldCharType="separate"/>
            </w:r>
            <w:r w:rsidR="00C25688">
              <w:rPr>
                <w:noProof/>
                <w:webHidden/>
              </w:rPr>
              <w:t>11</w:t>
            </w:r>
            <w:r w:rsidR="00FE0550">
              <w:rPr>
                <w:noProof/>
                <w:webHidden/>
              </w:rPr>
              <w:fldChar w:fldCharType="end"/>
            </w:r>
          </w:hyperlink>
        </w:p>
        <w:p w14:paraId="65856433" w14:textId="3CF4E828"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89" w:history="1">
            <w:r w:rsidR="00FE0550" w:rsidRPr="00DF209A">
              <w:rPr>
                <w:rStyle w:val="Hiperpovezava"/>
                <w:noProof/>
                <w:lang w:val="en-GB"/>
              </w:rPr>
              <w:t>7.5</w:t>
            </w:r>
            <w:r w:rsidR="00FE0550">
              <w:rPr>
                <w:rFonts w:asciiTheme="minorHAnsi" w:eastAsiaTheme="minorEastAsia" w:hAnsiTheme="minorHAnsi" w:cstheme="minorBidi"/>
                <w:noProof/>
                <w:sz w:val="22"/>
                <w:szCs w:val="22"/>
              </w:rPr>
              <w:tab/>
            </w:r>
            <w:r w:rsidR="00FE0550" w:rsidRPr="00DF209A">
              <w:rPr>
                <w:rStyle w:val="Hiperpovezava"/>
                <w:bCs/>
                <w:noProof/>
                <w:lang w:val="en-GB"/>
              </w:rPr>
              <w:t>Language</w:t>
            </w:r>
            <w:r w:rsidR="00FE0550">
              <w:rPr>
                <w:noProof/>
                <w:webHidden/>
              </w:rPr>
              <w:tab/>
            </w:r>
            <w:r w:rsidR="00FE0550">
              <w:rPr>
                <w:noProof/>
                <w:webHidden/>
              </w:rPr>
              <w:fldChar w:fldCharType="begin"/>
            </w:r>
            <w:r w:rsidR="00FE0550">
              <w:rPr>
                <w:noProof/>
                <w:webHidden/>
              </w:rPr>
              <w:instrText xml:space="preserve"> PAGEREF _Toc83801289 \h </w:instrText>
            </w:r>
            <w:r w:rsidR="00FE0550">
              <w:rPr>
                <w:noProof/>
                <w:webHidden/>
              </w:rPr>
            </w:r>
            <w:r w:rsidR="00FE0550">
              <w:rPr>
                <w:noProof/>
                <w:webHidden/>
              </w:rPr>
              <w:fldChar w:fldCharType="separate"/>
            </w:r>
            <w:r w:rsidR="00C25688">
              <w:rPr>
                <w:noProof/>
                <w:webHidden/>
              </w:rPr>
              <w:t>11</w:t>
            </w:r>
            <w:r w:rsidR="00FE0550">
              <w:rPr>
                <w:noProof/>
                <w:webHidden/>
              </w:rPr>
              <w:fldChar w:fldCharType="end"/>
            </w:r>
          </w:hyperlink>
        </w:p>
        <w:p w14:paraId="4961F210" w14:textId="7F2B7E7A"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90" w:history="1">
            <w:r w:rsidR="00FE0550" w:rsidRPr="00DF209A">
              <w:rPr>
                <w:rStyle w:val="Hiperpovezava"/>
                <w:noProof/>
                <w:lang w:val="en-GB"/>
              </w:rPr>
              <w:t>7.6</w:t>
            </w:r>
            <w:r w:rsidR="00FE0550">
              <w:rPr>
                <w:rFonts w:asciiTheme="minorHAnsi" w:eastAsiaTheme="minorEastAsia" w:hAnsiTheme="minorHAnsi" w:cstheme="minorBidi"/>
                <w:noProof/>
                <w:sz w:val="22"/>
                <w:szCs w:val="22"/>
              </w:rPr>
              <w:tab/>
            </w:r>
            <w:r w:rsidR="00FE0550" w:rsidRPr="00DF209A">
              <w:rPr>
                <w:rStyle w:val="Hiperpovezava"/>
                <w:bCs/>
                <w:noProof/>
                <w:lang w:val="en-GB"/>
              </w:rPr>
              <w:t>Access to tender documentation</w:t>
            </w:r>
            <w:r w:rsidR="00FE0550">
              <w:rPr>
                <w:noProof/>
                <w:webHidden/>
              </w:rPr>
              <w:tab/>
            </w:r>
            <w:r w:rsidR="00FE0550">
              <w:rPr>
                <w:noProof/>
                <w:webHidden/>
              </w:rPr>
              <w:fldChar w:fldCharType="begin"/>
            </w:r>
            <w:r w:rsidR="00FE0550">
              <w:rPr>
                <w:noProof/>
                <w:webHidden/>
              </w:rPr>
              <w:instrText xml:space="preserve"> PAGEREF _Toc83801290 \h </w:instrText>
            </w:r>
            <w:r w:rsidR="00FE0550">
              <w:rPr>
                <w:noProof/>
                <w:webHidden/>
              </w:rPr>
            </w:r>
            <w:r w:rsidR="00FE0550">
              <w:rPr>
                <w:noProof/>
                <w:webHidden/>
              </w:rPr>
              <w:fldChar w:fldCharType="separate"/>
            </w:r>
            <w:r w:rsidR="00C25688">
              <w:rPr>
                <w:noProof/>
                <w:webHidden/>
              </w:rPr>
              <w:t>11</w:t>
            </w:r>
            <w:r w:rsidR="00FE0550">
              <w:rPr>
                <w:noProof/>
                <w:webHidden/>
              </w:rPr>
              <w:fldChar w:fldCharType="end"/>
            </w:r>
          </w:hyperlink>
        </w:p>
        <w:p w14:paraId="4D901B1D" w14:textId="0E9C9BFC"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91" w:history="1">
            <w:r w:rsidR="00FE0550" w:rsidRPr="00DF209A">
              <w:rPr>
                <w:rStyle w:val="Hiperpovezava"/>
                <w:noProof/>
                <w:lang w:val="en-GB"/>
              </w:rPr>
              <w:t>7.7</w:t>
            </w:r>
            <w:r w:rsidR="00FE0550">
              <w:rPr>
                <w:rFonts w:asciiTheme="minorHAnsi" w:eastAsiaTheme="minorEastAsia" w:hAnsiTheme="minorHAnsi" w:cstheme="minorBidi"/>
                <w:noProof/>
                <w:sz w:val="22"/>
                <w:szCs w:val="22"/>
              </w:rPr>
              <w:tab/>
            </w:r>
            <w:r w:rsidR="00FE0550" w:rsidRPr="00DF209A">
              <w:rPr>
                <w:rStyle w:val="Hiperpovezava"/>
                <w:bCs/>
                <w:noProof/>
                <w:lang w:val="en-GB"/>
              </w:rPr>
              <w:t>Informing tenderers</w:t>
            </w:r>
            <w:r w:rsidR="00FE0550">
              <w:rPr>
                <w:noProof/>
                <w:webHidden/>
              </w:rPr>
              <w:tab/>
            </w:r>
            <w:r w:rsidR="00FE0550">
              <w:rPr>
                <w:noProof/>
                <w:webHidden/>
              </w:rPr>
              <w:fldChar w:fldCharType="begin"/>
            </w:r>
            <w:r w:rsidR="00FE0550">
              <w:rPr>
                <w:noProof/>
                <w:webHidden/>
              </w:rPr>
              <w:instrText xml:space="preserve"> PAGEREF _Toc83801291 \h </w:instrText>
            </w:r>
            <w:r w:rsidR="00FE0550">
              <w:rPr>
                <w:noProof/>
                <w:webHidden/>
              </w:rPr>
            </w:r>
            <w:r w:rsidR="00FE0550">
              <w:rPr>
                <w:noProof/>
                <w:webHidden/>
              </w:rPr>
              <w:fldChar w:fldCharType="separate"/>
            </w:r>
            <w:r w:rsidR="00C25688">
              <w:rPr>
                <w:noProof/>
                <w:webHidden/>
              </w:rPr>
              <w:t>11</w:t>
            </w:r>
            <w:r w:rsidR="00FE0550">
              <w:rPr>
                <w:noProof/>
                <w:webHidden/>
              </w:rPr>
              <w:fldChar w:fldCharType="end"/>
            </w:r>
          </w:hyperlink>
        </w:p>
        <w:p w14:paraId="2C6D166E" w14:textId="38A22CA2"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92" w:history="1">
            <w:r w:rsidR="00FE0550" w:rsidRPr="00DF209A">
              <w:rPr>
                <w:rStyle w:val="Hiperpovezava"/>
                <w:noProof/>
                <w:lang w:val="en-GB"/>
              </w:rPr>
              <w:t>7.8</w:t>
            </w:r>
            <w:r w:rsidR="00FE0550">
              <w:rPr>
                <w:rFonts w:asciiTheme="minorHAnsi" w:eastAsiaTheme="minorEastAsia" w:hAnsiTheme="minorHAnsi" w:cstheme="minorBidi"/>
                <w:noProof/>
                <w:sz w:val="22"/>
                <w:szCs w:val="22"/>
              </w:rPr>
              <w:tab/>
            </w:r>
            <w:r w:rsidR="00FE0550" w:rsidRPr="00DF209A">
              <w:rPr>
                <w:rStyle w:val="Hiperpovezava"/>
                <w:bCs/>
                <w:noProof/>
                <w:lang w:val="en-GB"/>
              </w:rPr>
              <w:t>Other requirements</w:t>
            </w:r>
            <w:r w:rsidR="00FE0550">
              <w:rPr>
                <w:noProof/>
                <w:webHidden/>
              </w:rPr>
              <w:tab/>
            </w:r>
            <w:r w:rsidR="00FE0550">
              <w:rPr>
                <w:noProof/>
                <w:webHidden/>
              </w:rPr>
              <w:fldChar w:fldCharType="begin"/>
            </w:r>
            <w:r w:rsidR="00FE0550">
              <w:rPr>
                <w:noProof/>
                <w:webHidden/>
              </w:rPr>
              <w:instrText xml:space="preserve"> PAGEREF _Toc83801292 \h </w:instrText>
            </w:r>
            <w:r w:rsidR="00FE0550">
              <w:rPr>
                <w:noProof/>
                <w:webHidden/>
              </w:rPr>
            </w:r>
            <w:r w:rsidR="00FE0550">
              <w:rPr>
                <w:noProof/>
                <w:webHidden/>
              </w:rPr>
              <w:fldChar w:fldCharType="separate"/>
            </w:r>
            <w:r w:rsidR="00C25688">
              <w:rPr>
                <w:noProof/>
                <w:webHidden/>
              </w:rPr>
              <w:t>11</w:t>
            </w:r>
            <w:r w:rsidR="00FE0550">
              <w:rPr>
                <w:noProof/>
                <w:webHidden/>
              </w:rPr>
              <w:fldChar w:fldCharType="end"/>
            </w:r>
          </w:hyperlink>
        </w:p>
        <w:p w14:paraId="70024D34" w14:textId="0070E143" w:rsidR="00FE0550" w:rsidRDefault="008570E1">
          <w:pPr>
            <w:pStyle w:val="Kazalovsebine1"/>
            <w:tabs>
              <w:tab w:val="left" w:pos="440"/>
              <w:tab w:val="right" w:leader="dot" w:pos="9202"/>
            </w:tabs>
            <w:rPr>
              <w:rFonts w:asciiTheme="minorHAnsi" w:eastAsiaTheme="minorEastAsia" w:hAnsiTheme="minorHAnsi" w:cstheme="minorBidi"/>
              <w:noProof/>
              <w:sz w:val="22"/>
              <w:szCs w:val="22"/>
            </w:rPr>
          </w:pPr>
          <w:hyperlink w:anchor="_Toc83801293" w:history="1">
            <w:r w:rsidR="00FE0550" w:rsidRPr="00DF209A">
              <w:rPr>
                <w:rStyle w:val="Hiperpovezava"/>
                <w:noProof/>
                <w:lang w:val="en-GB"/>
              </w:rPr>
              <w:t>8.</w:t>
            </w:r>
            <w:r w:rsidR="00FE0550">
              <w:rPr>
                <w:rFonts w:asciiTheme="minorHAnsi" w:eastAsiaTheme="minorEastAsia" w:hAnsiTheme="minorHAnsi" w:cstheme="minorBidi"/>
                <w:noProof/>
                <w:sz w:val="22"/>
                <w:szCs w:val="22"/>
              </w:rPr>
              <w:tab/>
            </w:r>
            <w:r w:rsidR="00FE0550" w:rsidRPr="00DF209A">
              <w:rPr>
                <w:rStyle w:val="Hiperpovezava"/>
                <w:bCs/>
                <w:noProof/>
                <w:lang w:val="en-GB"/>
              </w:rPr>
              <w:t>SELECTION CRITERIA</w:t>
            </w:r>
            <w:r w:rsidR="00FE0550">
              <w:rPr>
                <w:noProof/>
                <w:webHidden/>
              </w:rPr>
              <w:tab/>
            </w:r>
            <w:r w:rsidR="00FE0550">
              <w:rPr>
                <w:noProof/>
                <w:webHidden/>
              </w:rPr>
              <w:fldChar w:fldCharType="begin"/>
            </w:r>
            <w:r w:rsidR="00FE0550">
              <w:rPr>
                <w:noProof/>
                <w:webHidden/>
              </w:rPr>
              <w:instrText xml:space="preserve"> PAGEREF _Toc83801293 \h </w:instrText>
            </w:r>
            <w:r w:rsidR="00FE0550">
              <w:rPr>
                <w:noProof/>
                <w:webHidden/>
              </w:rPr>
            </w:r>
            <w:r w:rsidR="00FE0550">
              <w:rPr>
                <w:noProof/>
                <w:webHidden/>
              </w:rPr>
              <w:fldChar w:fldCharType="separate"/>
            </w:r>
            <w:r w:rsidR="00C25688">
              <w:rPr>
                <w:noProof/>
                <w:webHidden/>
              </w:rPr>
              <w:t>12</w:t>
            </w:r>
            <w:r w:rsidR="00FE0550">
              <w:rPr>
                <w:noProof/>
                <w:webHidden/>
              </w:rPr>
              <w:fldChar w:fldCharType="end"/>
            </w:r>
          </w:hyperlink>
        </w:p>
        <w:p w14:paraId="2358BC87" w14:textId="5EB0A751"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94" w:history="1">
            <w:r w:rsidR="00FE0550" w:rsidRPr="00DF209A">
              <w:rPr>
                <w:rStyle w:val="Hiperpovezava"/>
                <w:noProof/>
                <w:lang w:val="en-GB"/>
              </w:rPr>
              <w:t>8.1</w:t>
            </w:r>
            <w:r w:rsidR="00FE0550">
              <w:rPr>
                <w:rFonts w:asciiTheme="minorHAnsi" w:eastAsiaTheme="minorEastAsia" w:hAnsiTheme="minorHAnsi" w:cstheme="minorBidi"/>
                <w:noProof/>
                <w:sz w:val="22"/>
                <w:szCs w:val="22"/>
              </w:rPr>
              <w:tab/>
            </w:r>
            <w:r w:rsidR="00FE0550" w:rsidRPr="00DF209A">
              <w:rPr>
                <w:rStyle w:val="Hiperpovezava"/>
                <w:bCs/>
                <w:noProof/>
                <w:lang w:val="en-GB"/>
              </w:rPr>
              <w:t>Tender value</w:t>
            </w:r>
            <w:r w:rsidR="00FE0550">
              <w:rPr>
                <w:noProof/>
                <w:webHidden/>
              </w:rPr>
              <w:tab/>
            </w:r>
            <w:r w:rsidR="00FE0550">
              <w:rPr>
                <w:noProof/>
                <w:webHidden/>
              </w:rPr>
              <w:fldChar w:fldCharType="begin"/>
            </w:r>
            <w:r w:rsidR="00FE0550">
              <w:rPr>
                <w:noProof/>
                <w:webHidden/>
              </w:rPr>
              <w:instrText xml:space="preserve"> PAGEREF _Toc83801294 \h </w:instrText>
            </w:r>
            <w:r w:rsidR="00FE0550">
              <w:rPr>
                <w:noProof/>
                <w:webHidden/>
              </w:rPr>
            </w:r>
            <w:r w:rsidR="00FE0550">
              <w:rPr>
                <w:noProof/>
                <w:webHidden/>
              </w:rPr>
              <w:fldChar w:fldCharType="separate"/>
            </w:r>
            <w:r w:rsidR="00C25688">
              <w:rPr>
                <w:noProof/>
                <w:webHidden/>
              </w:rPr>
              <w:t>12</w:t>
            </w:r>
            <w:r w:rsidR="00FE0550">
              <w:rPr>
                <w:noProof/>
                <w:webHidden/>
              </w:rPr>
              <w:fldChar w:fldCharType="end"/>
            </w:r>
          </w:hyperlink>
        </w:p>
        <w:p w14:paraId="1E454B9B" w14:textId="05BE0C16" w:rsidR="00FE0550" w:rsidRDefault="008570E1">
          <w:pPr>
            <w:pStyle w:val="Kazalovsebine2"/>
            <w:tabs>
              <w:tab w:val="left" w:pos="880"/>
              <w:tab w:val="right" w:leader="dot" w:pos="9202"/>
            </w:tabs>
            <w:rPr>
              <w:rFonts w:asciiTheme="minorHAnsi" w:eastAsiaTheme="minorEastAsia" w:hAnsiTheme="minorHAnsi" w:cstheme="minorBidi"/>
              <w:noProof/>
              <w:sz w:val="22"/>
              <w:szCs w:val="22"/>
            </w:rPr>
          </w:pPr>
          <w:hyperlink w:anchor="_Toc83801295" w:history="1">
            <w:r w:rsidR="00FE0550" w:rsidRPr="00DF209A">
              <w:rPr>
                <w:rStyle w:val="Hiperpovezava"/>
                <w:noProof/>
                <w:lang w:val="en-GB"/>
              </w:rPr>
              <w:t>8.2</w:t>
            </w:r>
            <w:r w:rsidR="00FE0550">
              <w:rPr>
                <w:rFonts w:asciiTheme="minorHAnsi" w:eastAsiaTheme="minorEastAsia" w:hAnsiTheme="minorHAnsi" w:cstheme="minorBidi"/>
                <w:noProof/>
                <w:sz w:val="22"/>
                <w:szCs w:val="22"/>
              </w:rPr>
              <w:tab/>
            </w:r>
            <w:r w:rsidR="00FE0550" w:rsidRPr="00DF209A">
              <w:rPr>
                <w:rStyle w:val="Hiperpovezava"/>
                <w:bCs/>
                <w:noProof/>
                <w:lang w:val="en-GB"/>
              </w:rPr>
              <w:t>Expert team quality</w:t>
            </w:r>
            <w:r w:rsidR="00FE0550">
              <w:rPr>
                <w:noProof/>
                <w:webHidden/>
              </w:rPr>
              <w:tab/>
            </w:r>
            <w:r w:rsidR="00FE0550">
              <w:rPr>
                <w:noProof/>
                <w:webHidden/>
              </w:rPr>
              <w:fldChar w:fldCharType="begin"/>
            </w:r>
            <w:r w:rsidR="00FE0550">
              <w:rPr>
                <w:noProof/>
                <w:webHidden/>
              </w:rPr>
              <w:instrText xml:space="preserve"> PAGEREF _Toc83801295 \h </w:instrText>
            </w:r>
            <w:r w:rsidR="00FE0550">
              <w:rPr>
                <w:noProof/>
                <w:webHidden/>
              </w:rPr>
            </w:r>
            <w:r w:rsidR="00FE0550">
              <w:rPr>
                <w:noProof/>
                <w:webHidden/>
              </w:rPr>
              <w:fldChar w:fldCharType="separate"/>
            </w:r>
            <w:r w:rsidR="00C25688">
              <w:rPr>
                <w:noProof/>
                <w:webHidden/>
              </w:rPr>
              <w:t>12</w:t>
            </w:r>
            <w:r w:rsidR="00FE0550">
              <w:rPr>
                <w:noProof/>
                <w:webHidden/>
              </w:rPr>
              <w:fldChar w:fldCharType="end"/>
            </w:r>
          </w:hyperlink>
        </w:p>
        <w:p w14:paraId="63723480" w14:textId="167CA984" w:rsidR="00FE0550" w:rsidRDefault="008570E1">
          <w:pPr>
            <w:pStyle w:val="Kazalovsebine1"/>
            <w:tabs>
              <w:tab w:val="left" w:pos="440"/>
              <w:tab w:val="right" w:leader="dot" w:pos="9202"/>
            </w:tabs>
            <w:rPr>
              <w:rFonts w:asciiTheme="minorHAnsi" w:eastAsiaTheme="minorEastAsia" w:hAnsiTheme="minorHAnsi" w:cstheme="minorBidi"/>
              <w:noProof/>
              <w:sz w:val="22"/>
              <w:szCs w:val="22"/>
            </w:rPr>
          </w:pPr>
          <w:hyperlink w:anchor="_Toc83801296" w:history="1">
            <w:r w:rsidR="00FE0550" w:rsidRPr="00DF209A">
              <w:rPr>
                <w:rStyle w:val="Hiperpovezava"/>
                <w:noProof/>
                <w:lang w:val="en-GB"/>
              </w:rPr>
              <w:t>9.</w:t>
            </w:r>
            <w:r w:rsidR="00FE0550">
              <w:rPr>
                <w:rFonts w:asciiTheme="minorHAnsi" w:eastAsiaTheme="minorEastAsia" w:hAnsiTheme="minorHAnsi" w:cstheme="minorBidi"/>
                <w:noProof/>
                <w:sz w:val="22"/>
                <w:szCs w:val="22"/>
              </w:rPr>
              <w:tab/>
            </w:r>
            <w:r w:rsidR="00FE0550" w:rsidRPr="00DF209A">
              <w:rPr>
                <w:rStyle w:val="Hiperpovezava"/>
                <w:bCs/>
                <w:noProof/>
                <w:lang w:val="en-GB"/>
              </w:rPr>
              <w:t>CONCLUSION OF A CONTRACT</w:t>
            </w:r>
            <w:r w:rsidR="00FE0550">
              <w:rPr>
                <w:noProof/>
                <w:webHidden/>
              </w:rPr>
              <w:tab/>
            </w:r>
            <w:r w:rsidR="00FE0550">
              <w:rPr>
                <w:noProof/>
                <w:webHidden/>
              </w:rPr>
              <w:fldChar w:fldCharType="begin"/>
            </w:r>
            <w:r w:rsidR="00FE0550">
              <w:rPr>
                <w:noProof/>
                <w:webHidden/>
              </w:rPr>
              <w:instrText xml:space="preserve"> PAGEREF _Toc83801296 \h </w:instrText>
            </w:r>
            <w:r w:rsidR="00FE0550">
              <w:rPr>
                <w:noProof/>
                <w:webHidden/>
              </w:rPr>
            </w:r>
            <w:r w:rsidR="00FE0550">
              <w:rPr>
                <w:noProof/>
                <w:webHidden/>
              </w:rPr>
              <w:fldChar w:fldCharType="separate"/>
            </w:r>
            <w:r w:rsidR="00C25688">
              <w:rPr>
                <w:noProof/>
                <w:webHidden/>
              </w:rPr>
              <w:t>13</w:t>
            </w:r>
            <w:r w:rsidR="00FE0550">
              <w:rPr>
                <w:noProof/>
                <w:webHidden/>
              </w:rPr>
              <w:fldChar w:fldCharType="end"/>
            </w:r>
          </w:hyperlink>
        </w:p>
        <w:p w14:paraId="2F54FF5F" w14:textId="12303259" w:rsidR="00FE0550" w:rsidRDefault="008570E1">
          <w:pPr>
            <w:pStyle w:val="Kazalovsebine1"/>
            <w:tabs>
              <w:tab w:val="left" w:pos="660"/>
              <w:tab w:val="right" w:leader="dot" w:pos="9202"/>
            </w:tabs>
            <w:rPr>
              <w:rFonts w:asciiTheme="minorHAnsi" w:eastAsiaTheme="minorEastAsia" w:hAnsiTheme="minorHAnsi" w:cstheme="minorBidi"/>
              <w:noProof/>
              <w:sz w:val="22"/>
              <w:szCs w:val="22"/>
            </w:rPr>
          </w:pPr>
          <w:hyperlink w:anchor="_Toc83801297" w:history="1">
            <w:r w:rsidR="00FE0550" w:rsidRPr="00DF209A">
              <w:rPr>
                <w:rStyle w:val="Hiperpovezava"/>
                <w:noProof/>
                <w:lang w:val="en-GB"/>
              </w:rPr>
              <w:t>10.</w:t>
            </w:r>
            <w:r w:rsidR="00FE0550">
              <w:rPr>
                <w:rFonts w:asciiTheme="minorHAnsi" w:eastAsiaTheme="minorEastAsia" w:hAnsiTheme="minorHAnsi" w:cstheme="minorBidi"/>
                <w:noProof/>
                <w:sz w:val="22"/>
                <w:szCs w:val="22"/>
              </w:rPr>
              <w:tab/>
            </w:r>
            <w:r w:rsidR="00FE0550" w:rsidRPr="00DF209A">
              <w:rPr>
                <w:rStyle w:val="Hiperpovezava"/>
                <w:bCs/>
                <w:noProof/>
                <w:lang w:val="en-GB"/>
              </w:rPr>
              <w:t>JUDICIAL PROTECTION</w:t>
            </w:r>
            <w:r w:rsidR="00FE0550">
              <w:rPr>
                <w:noProof/>
                <w:webHidden/>
              </w:rPr>
              <w:tab/>
            </w:r>
            <w:r w:rsidR="00FE0550">
              <w:rPr>
                <w:noProof/>
                <w:webHidden/>
              </w:rPr>
              <w:fldChar w:fldCharType="begin"/>
            </w:r>
            <w:r w:rsidR="00FE0550">
              <w:rPr>
                <w:noProof/>
                <w:webHidden/>
              </w:rPr>
              <w:instrText xml:space="preserve"> PAGEREF _Toc83801297 \h </w:instrText>
            </w:r>
            <w:r w:rsidR="00FE0550">
              <w:rPr>
                <w:noProof/>
                <w:webHidden/>
              </w:rPr>
            </w:r>
            <w:r w:rsidR="00FE0550">
              <w:rPr>
                <w:noProof/>
                <w:webHidden/>
              </w:rPr>
              <w:fldChar w:fldCharType="separate"/>
            </w:r>
            <w:r w:rsidR="00C25688">
              <w:rPr>
                <w:noProof/>
                <w:webHidden/>
              </w:rPr>
              <w:t>14</w:t>
            </w:r>
            <w:r w:rsidR="00FE0550">
              <w:rPr>
                <w:noProof/>
                <w:webHidden/>
              </w:rPr>
              <w:fldChar w:fldCharType="end"/>
            </w:r>
          </w:hyperlink>
        </w:p>
        <w:p w14:paraId="6AD5B66D" w14:textId="7D92A887" w:rsidR="00FE0550" w:rsidRDefault="008570E1">
          <w:pPr>
            <w:pStyle w:val="Kazalovsebine1"/>
            <w:tabs>
              <w:tab w:val="left" w:pos="660"/>
              <w:tab w:val="right" w:leader="dot" w:pos="9202"/>
            </w:tabs>
            <w:rPr>
              <w:rFonts w:asciiTheme="minorHAnsi" w:eastAsiaTheme="minorEastAsia" w:hAnsiTheme="minorHAnsi" w:cstheme="minorBidi"/>
              <w:noProof/>
              <w:sz w:val="22"/>
              <w:szCs w:val="22"/>
            </w:rPr>
          </w:pPr>
          <w:hyperlink w:anchor="_Toc83801298" w:history="1">
            <w:r w:rsidR="00FE0550" w:rsidRPr="00DF209A">
              <w:rPr>
                <w:rStyle w:val="Hiperpovezava"/>
                <w:noProof/>
                <w:lang w:val="en-GB"/>
              </w:rPr>
              <w:t>11.</w:t>
            </w:r>
            <w:r w:rsidR="00FE0550">
              <w:rPr>
                <w:rFonts w:asciiTheme="minorHAnsi" w:eastAsiaTheme="minorEastAsia" w:hAnsiTheme="minorHAnsi" w:cstheme="minorBidi"/>
                <w:noProof/>
                <w:sz w:val="22"/>
                <w:szCs w:val="22"/>
              </w:rPr>
              <w:tab/>
            </w:r>
            <w:r w:rsidR="00FE0550" w:rsidRPr="00DF209A">
              <w:rPr>
                <w:rStyle w:val="Hiperpovezava"/>
                <w:bCs/>
                <w:noProof/>
                <w:lang w:val="en-GB"/>
              </w:rPr>
              <w:t>APPENDIXES - TENDER FORMS</w:t>
            </w:r>
            <w:r w:rsidR="00FE0550">
              <w:rPr>
                <w:noProof/>
                <w:webHidden/>
              </w:rPr>
              <w:tab/>
            </w:r>
            <w:r w:rsidR="00FE0550">
              <w:rPr>
                <w:noProof/>
                <w:webHidden/>
              </w:rPr>
              <w:fldChar w:fldCharType="begin"/>
            </w:r>
            <w:r w:rsidR="00FE0550">
              <w:rPr>
                <w:noProof/>
                <w:webHidden/>
              </w:rPr>
              <w:instrText xml:space="preserve"> PAGEREF _Toc83801298 \h </w:instrText>
            </w:r>
            <w:r w:rsidR="00FE0550">
              <w:rPr>
                <w:noProof/>
                <w:webHidden/>
              </w:rPr>
            </w:r>
            <w:r w:rsidR="00FE0550">
              <w:rPr>
                <w:noProof/>
                <w:webHidden/>
              </w:rPr>
              <w:fldChar w:fldCharType="separate"/>
            </w:r>
            <w:r w:rsidR="00C25688">
              <w:rPr>
                <w:noProof/>
                <w:webHidden/>
              </w:rPr>
              <w:t>15</w:t>
            </w:r>
            <w:r w:rsidR="00FE0550">
              <w:rPr>
                <w:noProof/>
                <w:webHidden/>
              </w:rPr>
              <w:fldChar w:fldCharType="end"/>
            </w:r>
          </w:hyperlink>
        </w:p>
        <w:p w14:paraId="7820FEAB" w14:textId="768E1B81" w:rsidR="002F1F7A" w:rsidRPr="00F741DC" w:rsidRDefault="002F1F7A">
          <w:pPr>
            <w:rPr>
              <w:lang w:val="en-GB"/>
            </w:rPr>
          </w:pPr>
          <w:r w:rsidRPr="00F741DC">
            <w:rPr>
              <w:b/>
              <w:bCs/>
              <w:noProof/>
              <w:lang w:val="en-GB"/>
            </w:rPr>
            <w:fldChar w:fldCharType="end"/>
          </w:r>
        </w:p>
      </w:sdtContent>
    </w:sdt>
    <w:p w14:paraId="24D6EBF2" w14:textId="77777777" w:rsidR="00486CCA" w:rsidRPr="00F741DC" w:rsidRDefault="00486CCA" w:rsidP="00263584">
      <w:pPr>
        <w:rPr>
          <w:lang w:val="en-GB"/>
        </w:rPr>
        <w:sectPr w:rsidR="00486CCA" w:rsidRPr="00F741DC" w:rsidSect="00486CCA">
          <w:pgSz w:w="11906" w:h="16838" w:code="9"/>
          <w:pgMar w:top="1843" w:right="1418" w:bottom="1559" w:left="1276" w:header="624" w:footer="709" w:gutter="0"/>
          <w:pgNumType w:start="0"/>
          <w:cols w:space="708"/>
          <w:titlePg/>
          <w:docGrid w:linePitch="360"/>
        </w:sectPr>
      </w:pPr>
    </w:p>
    <w:tbl>
      <w:tblPr>
        <w:tblW w:w="9604" w:type="dxa"/>
        <w:tblLayout w:type="fixed"/>
        <w:tblCellMar>
          <w:left w:w="70" w:type="dxa"/>
          <w:right w:w="70" w:type="dxa"/>
        </w:tblCellMar>
        <w:tblLook w:val="0000" w:firstRow="0" w:lastRow="0" w:firstColumn="0" w:lastColumn="0" w:noHBand="0" w:noVBand="0"/>
      </w:tblPr>
      <w:tblGrid>
        <w:gridCol w:w="5529"/>
        <w:gridCol w:w="4075"/>
      </w:tblGrid>
      <w:tr w:rsidR="00F56DB2" w:rsidRPr="00F741DC" w14:paraId="5E09768A" w14:textId="77777777" w:rsidTr="00D237DE">
        <w:trPr>
          <w:trHeight w:val="448"/>
        </w:trPr>
        <w:tc>
          <w:tcPr>
            <w:tcW w:w="5529" w:type="dxa"/>
          </w:tcPr>
          <w:p w14:paraId="0913DDF1" w14:textId="77777777" w:rsidR="000174E4" w:rsidRDefault="00794A05" w:rsidP="00425A7A">
            <w:pPr>
              <w:tabs>
                <w:tab w:val="left" w:pos="1080"/>
              </w:tabs>
              <w:rPr>
                <w:rFonts w:cs="Arial"/>
                <w:b/>
              </w:rPr>
            </w:pPr>
            <w:r w:rsidRPr="00F741DC">
              <w:rPr>
                <w:rFonts w:cs="Arial"/>
                <w:lang w:val="en-GB"/>
              </w:rPr>
              <w:lastRenderedPageBreak/>
              <w:t>Public procurement (JN) number:</w:t>
            </w:r>
            <w:r w:rsidR="00D237DE" w:rsidRPr="00B37790">
              <w:rPr>
                <w:rFonts w:cs="Arial"/>
                <w:b/>
              </w:rPr>
              <w:t xml:space="preserve"> </w:t>
            </w:r>
          </w:p>
          <w:p w14:paraId="5A4077D4" w14:textId="4D250885" w:rsidR="00794A05" w:rsidRDefault="00D237DE" w:rsidP="00425A7A">
            <w:pPr>
              <w:tabs>
                <w:tab w:val="left" w:pos="1080"/>
              </w:tabs>
              <w:rPr>
                <w:rFonts w:cs="Arial"/>
                <w:b/>
              </w:rPr>
            </w:pPr>
            <w:r w:rsidRPr="00B37790">
              <w:rPr>
                <w:rFonts w:cs="Arial"/>
                <w:b/>
              </w:rPr>
              <w:t>NMV-000</w:t>
            </w:r>
            <w:r w:rsidR="00AC76EC">
              <w:rPr>
                <w:rFonts w:cs="Arial"/>
                <w:b/>
              </w:rPr>
              <w:t>9</w:t>
            </w:r>
            <w:r>
              <w:rPr>
                <w:rFonts w:cs="Arial"/>
                <w:b/>
              </w:rPr>
              <w:t>/2021-S</w:t>
            </w:r>
          </w:p>
          <w:p w14:paraId="302E7096" w14:textId="6DD1952E" w:rsidR="000E58EB" w:rsidRPr="00F741DC" w:rsidRDefault="000E58EB" w:rsidP="00425A7A">
            <w:pPr>
              <w:tabs>
                <w:tab w:val="left" w:pos="1080"/>
              </w:tabs>
              <w:rPr>
                <w:rFonts w:cs="Arial"/>
                <w:lang w:val="en-GB"/>
              </w:rPr>
            </w:pPr>
          </w:p>
        </w:tc>
        <w:tc>
          <w:tcPr>
            <w:tcW w:w="4075" w:type="dxa"/>
          </w:tcPr>
          <w:p w14:paraId="00A1E637" w14:textId="1447FF1A" w:rsidR="00794A05" w:rsidRPr="00F741DC" w:rsidRDefault="00794A05" w:rsidP="00D237DE">
            <w:pPr>
              <w:tabs>
                <w:tab w:val="left" w:pos="1080"/>
              </w:tabs>
              <w:rPr>
                <w:rFonts w:cs="Arial"/>
                <w:b/>
                <w:lang w:val="en-GB"/>
              </w:rPr>
            </w:pPr>
          </w:p>
        </w:tc>
      </w:tr>
      <w:tr w:rsidR="00794A05" w:rsidRPr="00F741DC" w14:paraId="1A9DA4F9" w14:textId="77777777" w:rsidTr="00D237DE">
        <w:trPr>
          <w:trHeight w:val="146"/>
        </w:trPr>
        <w:tc>
          <w:tcPr>
            <w:tcW w:w="5529" w:type="dxa"/>
          </w:tcPr>
          <w:p w14:paraId="2C156C91" w14:textId="4EB61653" w:rsidR="00794A05" w:rsidRPr="00F741DC" w:rsidRDefault="00794A05" w:rsidP="00703F45">
            <w:pPr>
              <w:tabs>
                <w:tab w:val="left" w:pos="1080"/>
              </w:tabs>
              <w:rPr>
                <w:rFonts w:cs="Arial"/>
                <w:lang w:val="en-GB"/>
              </w:rPr>
            </w:pPr>
          </w:p>
        </w:tc>
        <w:tc>
          <w:tcPr>
            <w:tcW w:w="4075" w:type="dxa"/>
          </w:tcPr>
          <w:p w14:paraId="4CF2D336" w14:textId="3C7EE0CB" w:rsidR="00794A05" w:rsidRPr="00F741DC" w:rsidRDefault="00794A05" w:rsidP="008A3096">
            <w:pPr>
              <w:tabs>
                <w:tab w:val="left" w:pos="1080"/>
              </w:tabs>
              <w:rPr>
                <w:rFonts w:cs="Arial"/>
                <w:b/>
                <w:lang w:val="en-GB"/>
              </w:rPr>
            </w:pPr>
          </w:p>
        </w:tc>
      </w:tr>
    </w:tbl>
    <w:p w14:paraId="2CCE9C94" w14:textId="77777777" w:rsidR="00663BCA" w:rsidRPr="00F741DC" w:rsidRDefault="00663BCA" w:rsidP="00197FA1">
      <w:pPr>
        <w:rPr>
          <w:rFonts w:cs="Arial"/>
          <w:lang w:val="en-GB"/>
        </w:rPr>
      </w:pPr>
    </w:p>
    <w:p w14:paraId="0D59B57B" w14:textId="77777777" w:rsidR="00C62122" w:rsidRPr="00F741DC" w:rsidRDefault="00C62122" w:rsidP="00C62122">
      <w:pPr>
        <w:rPr>
          <w:rFonts w:cs="Arial"/>
          <w:b/>
          <w:lang w:val="en-GB"/>
        </w:rPr>
      </w:pPr>
      <w:bookmarkStart w:id="2" w:name="konecGlava"/>
      <w:bookmarkEnd w:id="2"/>
    </w:p>
    <w:p w14:paraId="4593EFBF" w14:textId="77777777" w:rsidR="00C62122" w:rsidRPr="00F741DC" w:rsidRDefault="00C62122" w:rsidP="00C62122">
      <w:pPr>
        <w:pBdr>
          <w:top w:val="single" w:sz="4" w:space="1" w:color="auto"/>
          <w:left w:val="single" w:sz="4" w:space="4" w:color="auto"/>
          <w:bottom w:val="single" w:sz="4" w:space="2" w:color="auto"/>
          <w:right w:val="single" w:sz="4" w:space="4" w:color="auto"/>
        </w:pBdr>
        <w:jc w:val="center"/>
        <w:rPr>
          <w:rFonts w:cs="Arial"/>
          <w:b/>
          <w:sz w:val="28"/>
          <w:szCs w:val="28"/>
          <w:lang w:val="en-GB"/>
        </w:rPr>
      </w:pPr>
      <w:r w:rsidRPr="00F741DC">
        <w:rPr>
          <w:rFonts w:cs="Arial"/>
          <w:b/>
          <w:bCs/>
          <w:sz w:val="28"/>
          <w:szCs w:val="28"/>
          <w:lang w:val="en-GB"/>
        </w:rPr>
        <w:t>INVITATION TO PARTICIPATION</w:t>
      </w:r>
    </w:p>
    <w:p w14:paraId="576157D7" w14:textId="77777777" w:rsidR="00C62122" w:rsidRPr="00F741DC" w:rsidRDefault="00C62122" w:rsidP="00C62122">
      <w:pPr>
        <w:pBdr>
          <w:top w:val="single" w:sz="4" w:space="1" w:color="auto"/>
          <w:left w:val="single" w:sz="4" w:space="4" w:color="auto"/>
          <w:bottom w:val="single" w:sz="4" w:space="2" w:color="auto"/>
          <w:right w:val="single" w:sz="4" w:space="4" w:color="auto"/>
        </w:pBdr>
        <w:jc w:val="center"/>
        <w:rPr>
          <w:rFonts w:cs="Arial"/>
          <w:b/>
          <w:sz w:val="28"/>
          <w:szCs w:val="28"/>
          <w:lang w:val="en-GB"/>
        </w:rPr>
      </w:pPr>
      <w:r w:rsidRPr="00F741DC">
        <w:rPr>
          <w:rFonts w:cs="Arial"/>
          <w:b/>
          <w:bCs/>
          <w:sz w:val="28"/>
          <w:szCs w:val="28"/>
          <w:lang w:val="en-GB"/>
        </w:rPr>
        <w:t>In the small value order procedure marked</w:t>
      </w:r>
    </w:p>
    <w:p w14:paraId="4C73AAB2" w14:textId="3B3EAE17" w:rsidR="00C62122" w:rsidRPr="00F741DC" w:rsidRDefault="00C62122" w:rsidP="00C62122">
      <w:pPr>
        <w:pBdr>
          <w:top w:val="single" w:sz="4" w:space="1" w:color="auto"/>
          <w:left w:val="single" w:sz="4" w:space="4" w:color="auto"/>
          <w:bottom w:val="single" w:sz="4" w:space="2" w:color="auto"/>
          <w:right w:val="single" w:sz="4" w:space="4" w:color="auto"/>
        </w:pBdr>
        <w:jc w:val="center"/>
        <w:rPr>
          <w:rFonts w:cs="Arial"/>
          <w:b/>
          <w:sz w:val="28"/>
          <w:szCs w:val="28"/>
          <w:lang w:val="en-GB"/>
        </w:rPr>
      </w:pPr>
      <w:r w:rsidRPr="00F741DC">
        <w:rPr>
          <w:rFonts w:cs="Arial"/>
          <w:b/>
          <w:bCs/>
          <w:sz w:val="28"/>
          <w:szCs w:val="28"/>
          <w:lang w:val="en-GB"/>
        </w:rPr>
        <w:t>NMV-</w:t>
      </w:r>
      <w:r w:rsidR="000E58EB">
        <w:rPr>
          <w:rFonts w:cs="Arial"/>
          <w:b/>
          <w:sz w:val="28"/>
          <w:szCs w:val="28"/>
        </w:rPr>
        <w:t>000</w:t>
      </w:r>
      <w:r w:rsidR="00AC76EC">
        <w:rPr>
          <w:rFonts w:cs="Arial"/>
          <w:b/>
          <w:sz w:val="28"/>
          <w:szCs w:val="28"/>
        </w:rPr>
        <w:t>9</w:t>
      </w:r>
      <w:r w:rsidR="00D22D2A">
        <w:rPr>
          <w:rFonts w:cs="Arial"/>
          <w:b/>
          <w:sz w:val="28"/>
          <w:szCs w:val="28"/>
        </w:rPr>
        <w:t>/2021-S</w:t>
      </w:r>
    </w:p>
    <w:p w14:paraId="0C685578" w14:textId="77777777" w:rsidR="00C62122" w:rsidRPr="00F741DC" w:rsidRDefault="00C62122" w:rsidP="00D80FB7">
      <w:pPr>
        <w:jc w:val="center"/>
        <w:rPr>
          <w:rFonts w:cs="Arial"/>
          <w:b/>
          <w:lang w:val="en-GB"/>
        </w:rPr>
      </w:pPr>
    </w:p>
    <w:p w14:paraId="19A3982A" w14:textId="77777777" w:rsidR="00D80FB7" w:rsidRPr="00F741DC" w:rsidRDefault="00D80FB7" w:rsidP="00D80FB7">
      <w:pPr>
        <w:rPr>
          <w:rFonts w:cs="Arial"/>
          <w:lang w:val="en-GB"/>
        </w:rPr>
      </w:pPr>
    </w:p>
    <w:p w14:paraId="3411463F" w14:textId="77777777" w:rsidR="00D80FB7" w:rsidRPr="00F741DC" w:rsidRDefault="00D80FB7" w:rsidP="00D80FB7">
      <w:pPr>
        <w:rPr>
          <w:rFonts w:cs="Arial"/>
          <w:lang w:val="en-GB"/>
        </w:rPr>
      </w:pPr>
      <w:bookmarkStart w:id="3" w:name="OLE_LINK1"/>
    </w:p>
    <w:p w14:paraId="15C0A133" w14:textId="77777777" w:rsidR="00D80FB7" w:rsidRPr="00F741DC" w:rsidRDefault="00E06A1B" w:rsidP="005A2E55">
      <w:pPr>
        <w:pStyle w:val="Naslov1"/>
        <w:numPr>
          <w:ilvl w:val="0"/>
          <w:numId w:val="40"/>
        </w:numPr>
        <w:rPr>
          <w:color w:val="auto"/>
          <w:lang w:val="en-GB"/>
        </w:rPr>
      </w:pPr>
      <w:bookmarkStart w:id="4" w:name="_Toc83801272"/>
      <w:r w:rsidRPr="00F741DC">
        <w:rPr>
          <w:bCs/>
          <w:color w:val="auto"/>
          <w:lang w:val="en-GB"/>
        </w:rPr>
        <w:t>BASIC INFORMATION ON THE PUBLIC PROCUREMENT</w:t>
      </w:r>
      <w:bookmarkEnd w:id="4"/>
    </w:p>
    <w:bookmarkEnd w:id="3"/>
    <w:p w14:paraId="19F4F1DA" w14:textId="77777777" w:rsidR="00D80FB7" w:rsidRPr="00F741DC" w:rsidRDefault="00D80FB7" w:rsidP="00D80FB7">
      <w:pPr>
        <w:rPr>
          <w:rFonts w:cs="Arial"/>
          <w:lang w:val="en-GB"/>
        </w:rPr>
      </w:pPr>
    </w:p>
    <w:p w14:paraId="64EF073E" w14:textId="77777777" w:rsidR="00655A0C" w:rsidRPr="00F741DC" w:rsidRDefault="00655A0C" w:rsidP="00D80FB7">
      <w:pPr>
        <w:rPr>
          <w:rFonts w:cs="Arial"/>
          <w:lang w:val="en-GB"/>
        </w:rPr>
      </w:pPr>
    </w:p>
    <w:p w14:paraId="40F5C791" w14:textId="77777777" w:rsidR="00501A80" w:rsidRPr="00F741DC" w:rsidRDefault="00501A80" w:rsidP="00501A80">
      <w:pPr>
        <w:tabs>
          <w:tab w:val="left" w:pos="2520"/>
        </w:tabs>
        <w:rPr>
          <w:rFonts w:cs="Arial"/>
          <w:b/>
          <w:lang w:val="en-GB"/>
        </w:rPr>
      </w:pPr>
      <w:bookmarkStart w:id="5" w:name="OLE_LINK4"/>
      <w:bookmarkStart w:id="6" w:name="OLE_LINK5"/>
      <w:r w:rsidRPr="00F741DC">
        <w:rPr>
          <w:rFonts w:cs="Arial"/>
          <w:lang w:val="en-GB"/>
        </w:rPr>
        <w:t>Contracting authority:</w:t>
      </w:r>
      <w:r w:rsidRPr="00F741DC">
        <w:rPr>
          <w:rFonts w:cs="Arial"/>
          <w:lang w:val="en-GB"/>
        </w:rPr>
        <w:tab/>
      </w:r>
      <w:r w:rsidRPr="00F741DC">
        <w:rPr>
          <w:rFonts w:cs="Arial"/>
          <w:b/>
          <w:bCs/>
          <w:lang w:val="en-GB"/>
        </w:rPr>
        <w:t>SPIRIT Slovenia, Public Agency</w:t>
      </w:r>
    </w:p>
    <w:p w14:paraId="2FF5CAB0" w14:textId="77777777" w:rsidR="00501A80" w:rsidRPr="00F741DC" w:rsidRDefault="00501A80" w:rsidP="00501A80">
      <w:pPr>
        <w:tabs>
          <w:tab w:val="left" w:pos="2520"/>
        </w:tabs>
        <w:ind w:left="851"/>
        <w:rPr>
          <w:rFonts w:cs="Arial"/>
          <w:b/>
          <w:lang w:val="en-GB"/>
        </w:rPr>
      </w:pPr>
      <w:r w:rsidRPr="00F741DC">
        <w:rPr>
          <w:rFonts w:cs="Arial"/>
          <w:lang w:val="en-GB"/>
        </w:rPr>
        <w:tab/>
      </w:r>
      <w:r w:rsidRPr="00F741DC">
        <w:rPr>
          <w:rFonts w:cs="Arial"/>
          <w:b/>
          <w:bCs/>
          <w:lang w:val="en-GB"/>
        </w:rPr>
        <w:t>Verovškova ulica 60</w:t>
      </w:r>
    </w:p>
    <w:p w14:paraId="036D8095" w14:textId="77777777" w:rsidR="00501A80" w:rsidRPr="00F741DC" w:rsidRDefault="00501A80" w:rsidP="00F963A9">
      <w:pPr>
        <w:tabs>
          <w:tab w:val="left" w:pos="2520"/>
        </w:tabs>
        <w:spacing w:after="120"/>
        <w:rPr>
          <w:rFonts w:cs="Arial"/>
          <w:b/>
          <w:lang w:val="en-GB"/>
        </w:rPr>
      </w:pPr>
      <w:r w:rsidRPr="00F741DC">
        <w:rPr>
          <w:rFonts w:cs="Arial"/>
          <w:b/>
          <w:bCs/>
          <w:lang w:val="en-GB"/>
        </w:rPr>
        <w:t xml:space="preserve">              </w:t>
      </w:r>
      <w:r w:rsidRPr="00F741DC">
        <w:rPr>
          <w:rFonts w:cs="Arial"/>
          <w:lang w:val="en-GB"/>
        </w:rPr>
        <w:tab/>
      </w:r>
      <w:r w:rsidRPr="00F741DC">
        <w:rPr>
          <w:rFonts w:cs="Arial"/>
          <w:b/>
          <w:bCs/>
          <w:lang w:val="en-GB"/>
        </w:rPr>
        <w:t>1000 Ljubljana</w:t>
      </w:r>
    </w:p>
    <w:p w14:paraId="1AEA81EA" w14:textId="29D140A8" w:rsidR="00D80FB7" w:rsidRPr="00F741DC" w:rsidRDefault="00D80FB7" w:rsidP="00501A80">
      <w:pPr>
        <w:tabs>
          <w:tab w:val="left" w:pos="2520"/>
        </w:tabs>
        <w:spacing w:after="120"/>
        <w:rPr>
          <w:rFonts w:cs="Arial"/>
          <w:lang w:val="en-GB"/>
        </w:rPr>
      </w:pPr>
      <w:r w:rsidRPr="00F741DC">
        <w:rPr>
          <w:rFonts w:cs="Arial"/>
          <w:lang w:val="en-GB"/>
        </w:rPr>
        <w:t>Procedure:</w:t>
      </w:r>
      <w:r w:rsidRPr="00F741DC">
        <w:rPr>
          <w:rFonts w:cs="Arial"/>
          <w:lang w:val="en-GB"/>
        </w:rPr>
        <w:tab/>
      </w:r>
      <w:r w:rsidRPr="00F741DC">
        <w:rPr>
          <w:rFonts w:cs="Arial"/>
          <w:b/>
          <w:bCs/>
          <w:lang w:val="en-GB"/>
        </w:rPr>
        <w:t>Process of small value order</w:t>
      </w:r>
    </w:p>
    <w:p w14:paraId="3186A0CF" w14:textId="77777777" w:rsidR="00D80FB7" w:rsidRPr="00F741DC" w:rsidRDefault="00D80FB7" w:rsidP="00021BFC">
      <w:pPr>
        <w:tabs>
          <w:tab w:val="left" w:pos="2520"/>
        </w:tabs>
        <w:spacing w:after="120"/>
        <w:rPr>
          <w:rFonts w:cs="Arial"/>
          <w:lang w:val="en-GB"/>
        </w:rPr>
      </w:pPr>
      <w:r w:rsidRPr="00F741DC">
        <w:rPr>
          <w:rFonts w:cs="Arial"/>
          <w:lang w:val="en-GB"/>
        </w:rPr>
        <w:t>Intended realisation:</w:t>
      </w:r>
      <w:r w:rsidRPr="00F741DC">
        <w:rPr>
          <w:rFonts w:cs="Arial"/>
          <w:lang w:val="en-GB"/>
        </w:rPr>
        <w:tab/>
      </w:r>
      <w:r w:rsidRPr="00F741DC">
        <w:rPr>
          <w:rFonts w:cs="Arial"/>
          <w:b/>
          <w:bCs/>
          <w:lang w:val="en-GB"/>
        </w:rPr>
        <w:t>Contract</w:t>
      </w:r>
    </w:p>
    <w:p w14:paraId="14D404E3" w14:textId="2314F087" w:rsidR="00D80FB7" w:rsidRPr="00F741DC" w:rsidRDefault="00D80FB7" w:rsidP="00B46836">
      <w:pPr>
        <w:tabs>
          <w:tab w:val="left" w:pos="2520"/>
        </w:tabs>
        <w:spacing w:after="120"/>
        <w:ind w:left="2517" w:hanging="2517"/>
        <w:jc w:val="both"/>
        <w:rPr>
          <w:rFonts w:cs="Arial"/>
          <w:b/>
          <w:lang w:val="en-GB"/>
        </w:rPr>
      </w:pPr>
      <w:r w:rsidRPr="00F741DC">
        <w:rPr>
          <w:rFonts w:cs="Arial"/>
          <w:lang w:val="en-GB"/>
        </w:rPr>
        <w:t>Public procurement subject:</w:t>
      </w:r>
      <w:r w:rsidRPr="00F741DC">
        <w:rPr>
          <w:rFonts w:cs="Arial"/>
          <w:lang w:val="en-GB"/>
        </w:rPr>
        <w:tab/>
      </w:r>
      <w:bookmarkStart w:id="7" w:name="_Hlk10553248"/>
      <w:bookmarkStart w:id="8" w:name="_Hlk10636153"/>
      <w:bookmarkStart w:id="9" w:name="_Hlk10113756"/>
      <w:r w:rsidRPr="00F741DC">
        <w:rPr>
          <w:rFonts w:cs="Arial"/>
          <w:b/>
          <w:bCs/>
          <w:lang w:val="en-GB"/>
        </w:rPr>
        <w:t xml:space="preserve">“The organisation and implementation of the </w:t>
      </w:r>
      <w:bookmarkStart w:id="10" w:name="_Hlk10640993"/>
      <w:r w:rsidRPr="00F741DC">
        <w:rPr>
          <w:rFonts w:cs="Arial"/>
          <w:b/>
          <w:bCs/>
          <w:lang w:val="en-GB"/>
        </w:rPr>
        <w:t xml:space="preserve">“Lead Generation” </w:t>
      </w:r>
      <w:bookmarkStart w:id="11" w:name="_Hlk10537850"/>
      <w:r w:rsidRPr="00F741DC">
        <w:rPr>
          <w:rFonts w:cs="Arial"/>
          <w:b/>
          <w:bCs/>
          <w:lang w:val="en-GB"/>
        </w:rPr>
        <w:t xml:space="preserve">programme activities to identify qualified contacts of </w:t>
      </w:r>
      <w:bookmarkEnd w:id="10"/>
      <w:r w:rsidRPr="00F741DC">
        <w:rPr>
          <w:rFonts w:cs="Arial"/>
          <w:b/>
          <w:bCs/>
          <w:lang w:val="en-GB"/>
        </w:rPr>
        <w:t xml:space="preserve">potential foreign buyers in the markets of </w:t>
      </w:r>
      <w:r w:rsidR="00CB6E59">
        <w:rPr>
          <w:rFonts w:cs="Arial"/>
          <w:b/>
          <w:bCs/>
          <w:lang w:val="en-GB"/>
        </w:rPr>
        <w:t>Scandinavia</w:t>
      </w:r>
      <w:r w:rsidRPr="00F741DC">
        <w:rPr>
          <w:rFonts w:cs="Arial"/>
          <w:b/>
          <w:bCs/>
          <w:lang w:val="en-GB"/>
        </w:rPr>
        <w:t xml:space="preserve"> in order to connect Slovenian and foreign business partners</w:t>
      </w:r>
      <w:bookmarkStart w:id="12" w:name="_Hlk10537718"/>
      <w:bookmarkEnd w:id="7"/>
      <w:r w:rsidRPr="00F741DC">
        <w:rPr>
          <w:rFonts w:cs="Arial"/>
          <w:b/>
          <w:bCs/>
          <w:lang w:val="en-GB"/>
        </w:rPr>
        <w:t>”</w:t>
      </w:r>
      <w:bookmarkEnd w:id="8"/>
      <w:bookmarkEnd w:id="11"/>
    </w:p>
    <w:bookmarkEnd w:id="9"/>
    <w:bookmarkEnd w:id="12"/>
    <w:p w14:paraId="24CC2A38" w14:textId="0440FF9F" w:rsidR="00C0499C" w:rsidRPr="00F741DC" w:rsidRDefault="00C0499C" w:rsidP="00C0499C">
      <w:pPr>
        <w:tabs>
          <w:tab w:val="left" w:pos="2520"/>
        </w:tabs>
        <w:spacing w:after="120"/>
        <w:ind w:left="2517" w:hanging="2517"/>
        <w:rPr>
          <w:rFonts w:cs="Arial"/>
          <w:b/>
          <w:lang w:val="en-GB"/>
        </w:rPr>
      </w:pPr>
      <w:r w:rsidRPr="00F741DC">
        <w:rPr>
          <w:rFonts w:cs="Arial"/>
          <w:lang w:val="en-GB"/>
        </w:rPr>
        <w:t>Estimated value:</w:t>
      </w:r>
      <w:r w:rsidRPr="00F741DC">
        <w:rPr>
          <w:rFonts w:cs="Arial"/>
          <w:lang w:val="en-GB"/>
        </w:rPr>
        <w:tab/>
      </w:r>
      <w:r w:rsidR="00270BF2" w:rsidRPr="005469EC">
        <w:rPr>
          <w:rFonts w:cs="Arial"/>
          <w:b/>
        </w:rPr>
        <w:t>57,356.</w:t>
      </w:r>
      <w:r w:rsidR="00270BF2" w:rsidRPr="005469EC">
        <w:rPr>
          <w:rFonts w:cs="Arial"/>
          <w:b/>
        </w:rPr>
        <w:t>96 EUR</w:t>
      </w:r>
      <w:r w:rsidR="00270BF2" w:rsidRPr="005469EC">
        <w:rPr>
          <w:rFonts w:cs="Arial"/>
          <w:b/>
        </w:rPr>
        <w:t xml:space="preserve"> </w:t>
      </w:r>
      <w:r w:rsidRPr="005469EC">
        <w:rPr>
          <w:rFonts w:cs="Arial"/>
          <w:b/>
          <w:bCs/>
          <w:lang w:val="en-GB"/>
        </w:rPr>
        <w:t>(excluding VAT)</w:t>
      </w:r>
    </w:p>
    <w:p w14:paraId="477C7132" w14:textId="77777777" w:rsidR="00D80FB7" w:rsidRPr="00F741DC" w:rsidRDefault="00D80FB7" w:rsidP="00021BFC">
      <w:pPr>
        <w:tabs>
          <w:tab w:val="left" w:pos="2520"/>
        </w:tabs>
        <w:spacing w:after="120"/>
        <w:ind w:left="2517" w:hanging="2517"/>
        <w:rPr>
          <w:rFonts w:cs="Arial"/>
          <w:lang w:val="en-GB"/>
        </w:rPr>
      </w:pPr>
      <w:r w:rsidRPr="00F741DC">
        <w:rPr>
          <w:rFonts w:cs="Arial"/>
          <w:lang w:val="en-GB"/>
        </w:rPr>
        <w:t>Type of order:</w:t>
      </w:r>
      <w:r w:rsidRPr="00F741DC">
        <w:rPr>
          <w:rFonts w:cs="Arial"/>
          <w:lang w:val="en-GB"/>
        </w:rPr>
        <w:tab/>
      </w:r>
      <w:r w:rsidRPr="00F741DC">
        <w:rPr>
          <w:rFonts w:cs="Arial"/>
          <w:b/>
          <w:bCs/>
          <w:lang w:val="en-GB"/>
        </w:rPr>
        <w:t>Services</w:t>
      </w:r>
    </w:p>
    <w:p w14:paraId="0C0F769D" w14:textId="77777777" w:rsidR="00D80FB7" w:rsidRPr="00F741DC" w:rsidRDefault="00D80FB7" w:rsidP="00021BFC">
      <w:pPr>
        <w:tabs>
          <w:tab w:val="left" w:pos="2520"/>
        </w:tabs>
        <w:spacing w:after="120"/>
        <w:jc w:val="both"/>
        <w:rPr>
          <w:rFonts w:cs="Arial"/>
          <w:lang w:val="en-GB"/>
        </w:rPr>
      </w:pPr>
      <w:r w:rsidRPr="00F741DC">
        <w:rPr>
          <w:rFonts w:cs="Arial"/>
          <w:lang w:val="en-GB"/>
        </w:rPr>
        <w:t>Method of implementation</w:t>
      </w:r>
      <w:r w:rsidRPr="00F741DC">
        <w:rPr>
          <w:rFonts w:cs="Arial"/>
          <w:b/>
          <w:bCs/>
          <w:lang w:val="en-GB"/>
        </w:rPr>
        <w:t>:</w:t>
      </w:r>
      <w:r w:rsidRPr="00F741DC">
        <w:rPr>
          <w:rFonts w:cs="Arial"/>
          <w:b/>
          <w:bCs/>
          <w:lang w:val="en-GB"/>
        </w:rPr>
        <w:tab/>
        <w:t>Single order</w:t>
      </w:r>
    </w:p>
    <w:p w14:paraId="48462AA5" w14:textId="0853F984" w:rsidR="00D80FB7" w:rsidRPr="000E58EB" w:rsidRDefault="00D80FB7" w:rsidP="00B46836">
      <w:pPr>
        <w:tabs>
          <w:tab w:val="left" w:pos="2520"/>
        </w:tabs>
        <w:spacing w:after="120"/>
        <w:ind w:left="2517" w:hanging="2517"/>
        <w:jc w:val="both"/>
        <w:rPr>
          <w:rFonts w:cs="Arial"/>
          <w:lang w:val="en-GB"/>
        </w:rPr>
      </w:pPr>
      <w:r w:rsidRPr="00F741DC">
        <w:rPr>
          <w:rFonts w:cs="Arial"/>
          <w:lang w:val="en-GB"/>
        </w:rPr>
        <w:t>Funding source:</w:t>
      </w:r>
      <w:r w:rsidRPr="00F741DC">
        <w:rPr>
          <w:rFonts w:cs="Arial"/>
          <w:lang w:val="en-GB"/>
        </w:rPr>
        <w:tab/>
      </w:r>
      <w:bookmarkStart w:id="13" w:name="_Hlk9256849"/>
      <w:bookmarkStart w:id="14" w:name="_Hlk10114503"/>
      <w:r w:rsidRPr="00F741DC">
        <w:rPr>
          <w:rFonts w:cs="Arial"/>
          <w:b/>
          <w:bCs/>
          <w:lang w:val="en-GB"/>
        </w:rPr>
        <w:t xml:space="preserve">SN </w:t>
      </w:r>
      <w:r w:rsidRPr="000E58EB">
        <w:rPr>
          <w:rFonts w:cs="Arial"/>
          <w:b/>
          <w:bCs/>
          <w:lang w:val="en-GB"/>
        </w:rPr>
        <w:t>4211 SM 042 - Connecting SLO and foreign business partners</w:t>
      </w:r>
      <w:bookmarkEnd w:id="13"/>
    </w:p>
    <w:bookmarkEnd w:id="14"/>
    <w:p w14:paraId="46DECBF7" w14:textId="6E0AA145" w:rsidR="00D80FB7" w:rsidRPr="000E58EB" w:rsidRDefault="00D80FB7" w:rsidP="00021BFC">
      <w:pPr>
        <w:tabs>
          <w:tab w:val="left" w:pos="2520"/>
        </w:tabs>
        <w:spacing w:after="120"/>
        <w:jc w:val="both"/>
        <w:rPr>
          <w:rFonts w:cs="Arial"/>
          <w:b/>
          <w:bCs/>
          <w:lang w:val="en-GB"/>
        </w:rPr>
      </w:pPr>
      <w:r w:rsidRPr="000E58EB">
        <w:rPr>
          <w:rFonts w:cs="Arial"/>
          <w:lang w:val="en-GB"/>
        </w:rPr>
        <w:t>Time limit for receipt of tenders:</w:t>
      </w:r>
      <w:r w:rsidRPr="000E58EB">
        <w:rPr>
          <w:rFonts w:cs="Arial"/>
          <w:lang w:val="en-GB"/>
        </w:rPr>
        <w:tab/>
      </w:r>
      <w:r w:rsidR="005469EC">
        <w:rPr>
          <w:rFonts w:cs="Arial"/>
          <w:b/>
          <w:bCs/>
        </w:rPr>
        <w:t>4.11.</w:t>
      </w:r>
      <w:r w:rsidR="000E58EB" w:rsidRPr="000E58EB">
        <w:rPr>
          <w:rFonts w:cs="Arial"/>
          <w:b/>
          <w:bCs/>
        </w:rPr>
        <w:t xml:space="preserve">2021 </w:t>
      </w:r>
      <w:r w:rsidR="00AB6B79" w:rsidRPr="000E58EB">
        <w:rPr>
          <w:rFonts w:cs="Arial"/>
          <w:b/>
          <w:bCs/>
          <w:lang w:val="en-GB"/>
        </w:rPr>
        <w:t xml:space="preserve">by </w:t>
      </w:r>
      <w:r w:rsidR="003A5798" w:rsidRPr="000E58EB">
        <w:rPr>
          <w:rFonts w:cs="Arial"/>
          <w:b/>
          <w:bCs/>
          <w:lang w:val="en-GB"/>
        </w:rPr>
        <w:t>13:00</w:t>
      </w:r>
    </w:p>
    <w:p w14:paraId="6C439C44" w14:textId="3D445F91" w:rsidR="00D80FB7" w:rsidRPr="000E58EB" w:rsidRDefault="00D80FB7" w:rsidP="00AB6B79">
      <w:pPr>
        <w:tabs>
          <w:tab w:val="left" w:pos="2520"/>
        </w:tabs>
        <w:spacing w:after="120"/>
        <w:jc w:val="both"/>
        <w:rPr>
          <w:rFonts w:cs="Arial"/>
          <w:lang w:val="en-GB"/>
        </w:rPr>
      </w:pPr>
      <w:r w:rsidRPr="000E58EB">
        <w:rPr>
          <w:rFonts w:cs="Arial"/>
          <w:lang w:val="en-GB"/>
        </w:rPr>
        <w:t>Date of opening of tenders</w:t>
      </w:r>
      <w:r w:rsidRPr="000E58EB">
        <w:rPr>
          <w:rFonts w:cs="Arial"/>
          <w:b/>
          <w:bCs/>
          <w:lang w:val="en-GB"/>
        </w:rPr>
        <w:t>:</w:t>
      </w:r>
      <w:r w:rsidRPr="000E58EB">
        <w:rPr>
          <w:rFonts w:cs="Arial"/>
          <w:b/>
          <w:bCs/>
          <w:lang w:val="en-GB"/>
        </w:rPr>
        <w:tab/>
      </w:r>
      <w:r w:rsidR="005469EC">
        <w:rPr>
          <w:rFonts w:cs="Arial"/>
          <w:b/>
          <w:bCs/>
        </w:rPr>
        <w:t>4.11</w:t>
      </w:r>
      <w:r w:rsidR="000E58EB" w:rsidRPr="000E58EB">
        <w:rPr>
          <w:rFonts w:cs="Arial"/>
          <w:b/>
          <w:bCs/>
        </w:rPr>
        <w:t xml:space="preserve">.2021 </w:t>
      </w:r>
      <w:r w:rsidR="00AB6B79" w:rsidRPr="000E58EB">
        <w:rPr>
          <w:rFonts w:cs="Arial"/>
          <w:b/>
          <w:bCs/>
          <w:lang w:val="en-GB"/>
        </w:rPr>
        <w:t xml:space="preserve">at </w:t>
      </w:r>
      <w:r w:rsidR="003A5798" w:rsidRPr="000E58EB">
        <w:rPr>
          <w:rFonts w:cs="Arial"/>
          <w:b/>
          <w:bCs/>
          <w:lang w:val="en-GB"/>
        </w:rPr>
        <w:t>13:01</w:t>
      </w:r>
    </w:p>
    <w:p w14:paraId="78CEDF3A" w14:textId="2EFE6DE2" w:rsidR="00786461" w:rsidRPr="000E58EB" w:rsidRDefault="00D80FB7" w:rsidP="00021BFC">
      <w:pPr>
        <w:tabs>
          <w:tab w:val="left" w:pos="2520"/>
        </w:tabs>
        <w:spacing w:after="120"/>
        <w:jc w:val="both"/>
        <w:rPr>
          <w:rFonts w:cs="Arial"/>
          <w:b/>
          <w:lang w:val="en-GB"/>
        </w:rPr>
      </w:pPr>
      <w:r w:rsidRPr="000E58EB">
        <w:rPr>
          <w:rFonts w:cs="Arial"/>
          <w:lang w:val="en-GB"/>
        </w:rPr>
        <w:t>The tender must be valid until:</w:t>
      </w:r>
      <w:r w:rsidRPr="000E58EB">
        <w:rPr>
          <w:rFonts w:cs="Arial"/>
          <w:lang w:val="en-GB"/>
        </w:rPr>
        <w:tab/>
      </w:r>
      <w:r w:rsidR="005469EC">
        <w:rPr>
          <w:rFonts w:cs="Arial"/>
          <w:b/>
        </w:rPr>
        <w:t>31.1</w:t>
      </w:r>
      <w:r w:rsidR="000E58EB" w:rsidRPr="000E58EB">
        <w:rPr>
          <w:rFonts w:cs="Arial"/>
          <w:b/>
        </w:rPr>
        <w:t>.202</w:t>
      </w:r>
      <w:r w:rsidR="005469EC">
        <w:rPr>
          <w:rFonts w:cs="Arial"/>
          <w:b/>
        </w:rPr>
        <w:t>2</w:t>
      </w:r>
    </w:p>
    <w:p w14:paraId="0C5CF7F2" w14:textId="77777777" w:rsidR="00730BAD" w:rsidRPr="000E58EB" w:rsidRDefault="00786461" w:rsidP="00730BAD">
      <w:pPr>
        <w:tabs>
          <w:tab w:val="left" w:pos="2520"/>
        </w:tabs>
        <w:spacing w:after="120"/>
        <w:jc w:val="both"/>
        <w:rPr>
          <w:rFonts w:cs="Arial"/>
          <w:lang w:val="en-GB"/>
        </w:rPr>
      </w:pPr>
      <w:r w:rsidRPr="000E58EB">
        <w:rPr>
          <w:rFonts w:cs="Arial"/>
          <w:lang w:val="en-GB"/>
        </w:rPr>
        <w:t>Payment deadline:</w:t>
      </w:r>
      <w:r w:rsidRPr="000E58EB">
        <w:rPr>
          <w:rFonts w:cs="Arial"/>
          <w:lang w:val="en-GB"/>
        </w:rPr>
        <w:tab/>
        <w:t xml:space="preserve">30 days from the date of receipt of the invoice or receipt of funds by the </w:t>
      </w:r>
    </w:p>
    <w:p w14:paraId="2A1B5AF7" w14:textId="3848A6E9" w:rsidR="00730BAD" w:rsidRPr="000E58EB" w:rsidRDefault="00730BAD" w:rsidP="00730BAD">
      <w:pPr>
        <w:tabs>
          <w:tab w:val="left" w:pos="2520"/>
        </w:tabs>
        <w:spacing w:after="120"/>
        <w:jc w:val="both"/>
        <w:rPr>
          <w:rFonts w:cs="Arial"/>
          <w:lang w:val="en-GB"/>
        </w:rPr>
      </w:pPr>
      <w:r w:rsidRPr="000E58EB">
        <w:rPr>
          <w:rFonts w:cs="Arial"/>
          <w:lang w:val="en-GB"/>
        </w:rPr>
        <w:tab/>
      </w:r>
      <w:r w:rsidRPr="000E58EB">
        <w:rPr>
          <w:rFonts w:cs="Arial"/>
          <w:lang w:val="en-GB"/>
        </w:rPr>
        <w:tab/>
        <w:t>financier or in accordance with the applicable legislation</w:t>
      </w:r>
    </w:p>
    <w:p w14:paraId="1CFBD976" w14:textId="0D4D1D58" w:rsidR="00AF087B" w:rsidRPr="00F741DC" w:rsidRDefault="00677F64" w:rsidP="000E58EB">
      <w:pPr>
        <w:tabs>
          <w:tab w:val="left" w:pos="2520"/>
        </w:tabs>
        <w:spacing w:after="120"/>
        <w:jc w:val="both"/>
        <w:rPr>
          <w:rFonts w:cs="Arial"/>
          <w:b/>
          <w:lang w:val="en-GB"/>
        </w:rPr>
      </w:pPr>
      <w:r w:rsidRPr="000E58EB">
        <w:rPr>
          <w:rFonts w:cs="Arial"/>
          <w:lang w:val="en-GB"/>
        </w:rPr>
        <w:t>Deadline for the execution of works that are the subject of this procurement:</w:t>
      </w:r>
      <w:bookmarkEnd w:id="5"/>
      <w:bookmarkEnd w:id="6"/>
      <w:r w:rsidRPr="000E58EB">
        <w:rPr>
          <w:rFonts w:cs="Arial"/>
          <w:lang w:val="en-GB"/>
        </w:rPr>
        <w:t xml:space="preserve"> </w:t>
      </w:r>
      <w:r w:rsidR="005469EC">
        <w:rPr>
          <w:rFonts w:cs="Arial"/>
          <w:b/>
        </w:rPr>
        <w:t>15.10</w:t>
      </w:r>
      <w:r w:rsidR="000E58EB" w:rsidRPr="000E58EB">
        <w:rPr>
          <w:rFonts w:cs="Arial"/>
          <w:b/>
        </w:rPr>
        <w:t>.2022</w:t>
      </w:r>
    </w:p>
    <w:p w14:paraId="0F711ED8" w14:textId="0B0FE29D" w:rsidR="000F11BF" w:rsidRPr="00F741DC" w:rsidRDefault="000F11BF" w:rsidP="00D80FB7">
      <w:pPr>
        <w:jc w:val="both"/>
        <w:rPr>
          <w:rFonts w:cs="Arial"/>
          <w:lang w:val="en-GB"/>
        </w:rPr>
      </w:pPr>
    </w:p>
    <w:p w14:paraId="7B754F30" w14:textId="0A38A9FA" w:rsidR="00DD1579" w:rsidRPr="00F741DC" w:rsidRDefault="00DD1579" w:rsidP="00D80FB7">
      <w:pPr>
        <w:jc w:val="both"/>
        <w:rPr>
          <w:rFonts w:cs="Arial"/>
          <w:i/>
          <w:iCs/>
          <w:lang w:val="en-GB"/>
        </w:rPr>
      </w:pPr>
      <w:r w:rsidRPr="00F741DC">
        <w:rPr>
          <w:rFonts w:cs="Arial"/>
          <w:i/>
          <w:iCs/>
          <w:lang w:val="en-GB"/>
        </w:rPr>
        <w:t>Funds for the organisation and implementation of the “Lead Generation” programme to identify qualified contacts of potential foreign buyers on the markets of</w:t>
      </w:r>
      <w:r w:rsidR="00CB6E59">
        <w:rPr>
          <w:rFonts w:cs="Arial"/>
          <w:i/>
          <w:iCs/>
          <w:lang w:val="en-GB"/>
        </w:rPr>
        <w:t xml:space="preserve"> Scandinavia</w:t>
      </w:r>
      <w:r w:rsidR="00CB6E59">
        <w:rPr>
          <w:rFonts w:cs="Arial"/>
          <w:i/>
          <w:iCs/>
          <w:lang w:val="en-GB"/>
        </w:rPr>
        <w:tab/>
      </w:r>
      <w:r w:rsidRPr="00F741DC">
        <w:rPr>
          <w:rFonts w:cs="Arial"/>
          <w:i/>
          <w:iCs/>
          <w:lang w:val="en-GB"/>
        </w:rPr>
        <w:t>to</w:t>
      </w:r>
      <w:r w:rsidR="00CB6E59">
        <w:rPr>
          <w:rFonts w:cs="Arial"/>
          <w:i/>
          <w:iCs/>
          <w:lang w:val="en-GB"/>
        </w:rPr>
        <w:t xml:space="preserve"> </w:t>
      </w:r>
      <w:r w:rsidRPr="00F741DC">
        <w:rPr>
          <w:rFonts w:cs="Arial"/>
          <w:i/>
          <w:iCs/>
          <w:lang w:val="en-GB"/>
        </w:rPr>
        <w:t>connect Slovenian and foreign business partners, financed from item SN 4211 SM 042 - Connecting SLO and foreign business partners are co-financed by the Republic of Slovenia and the European Union - European Regional Development Fund (www.eu-skladi.si).</w:t>
      </w:r>
    </w:p>
    <w:p w14:paraId="01B8F0D5" w14:textId="77777777" w:rsidR="00F0082A" w:rsidRPr="00F741DC" w:rsidRDefault="00F0082A" w:rsidP="00F0082A">
      <w:pPr>
        <w:rPr>
          <w:rFonts w:cs="Arial"/>
          <w:lang w:val="en-GB"/>
        </w:rPr>
      </w:pPr>
    </w:p>
    <w:p w14:paraId="2EFBBCE0" w14:textId="77777777" w:rsidR="00890AFB" w:rsidRPr="00F741DC" w:rsidRDefault="00E06A1B" w:rsidP="005A2E55">
      <w:pPr>
        <w:pStyle w:val="Naslov1"/>
        <w:rPr>
          <w:color w:val="auto"/>
          <w:lang w:val="en-GB"/>
        </w:rPr>
      </w:pPr>
      <w:bookmarkStart w:id="15" w:name="_Toc83801273"/>
      <w:r w:rsidRPr="00F741DC">
        <w:rPr>
          <w:bCs/>
          <w:color w:val="auto"/>
          <w:lang w:val="en-GB"/>
        </w:rPr>
        <w:t>CONTRACTING AUTHORITY</w:t>
      </w:r>
      <w:bookmarkEnd w:id="15"/>
    </w:p>
    <w:p w14:paraId="0A899846" w14:textId="77777777" w:rsidR="00890AFB" w:rsidRPr="00F741DC" w:rsidRDefault="00890AFB" w:rsidP="00890AFB">
      <w:pPr>
        <w:rPr>
          <w:rFonts w:cs="Arial"/>
          <w:lang w:val="en-GB"/>
        </w:rPr>
      </w:pPr>
    </w:p>
    <w:p w14:paraId="5BA37711" w14:textId="3F4963AF" w:rsidR="00890AFB" w:rsidRPr="00F741DC" w:rsidRDefault="00890AFB" w:rsidP="002E78C9">
      <w:pPr>
        <w:spacing w:line="288" w:lineRule="auto"/>
        <w:jc w:val="both"/>
        <w:rPr>
          <w:rFonts w:cs="Arial"/>
          <w:lang w:val="en-GB"/>
        </w:rPr>
      </w:pPr>
      <w:r w:rsidRPr="00F741DC">
        <w:rPr>
          <w:rFonts w:cs="Arial"/>
          <w:lang w:val="en-GB"/>
        </w:rPr>
        <w:t xml:space="preserve">Contracting authority in the procedure for the award of a small value procurement </w:t>
      </w:r>
      <w:bookmarkStart w:id="16" w:name="_Hlk9256904"/>
      <w:r w:rsidRPr="00F741DC">
        <w:rPr>
          <w:rFonts w:cs="Arial"/>
          <w:lang w:val="en-GB"/>
        </w:rPr>
        <w:t xml:space="preserve">for the organisation and implementation of the “Lead Generation” programme activities to identify qualified contacts of potential foreign buyers in the markets of </w:t>
      </w:r>
      <w:r w:rsidR="00CB6E59" w:rsidRPr="00CB6E59">
        <w:rPr>
          <w:rFonts w:cs="Arial"/>
          <w:bCs/>
          <w:lang w:val="en-GB"/>
        </w:rPr>
        <w:t>Scandinavia</w:t>
      </w:r>
      <w:r w:rsidR="00CB6E59" w:rsidRPr="00F741DC">
        <w:rPr>
          <w:rFonts w:cs="Arial"/>
          <w:lang w:val="en-GB"/>
        </w:rPr>
        <w:t xml:space="preserve"> </w:t>
      </w:r>
      <w:r w:rsidRPr="00F741DC">
        <w:rPr>
          <w:rFonts w:cs="Arial"/>
          <w:lang w:val="en-GB"/>
        </w:rPr>
        <w:t>in order to connect Slovenian and foreign business partners”</w:t>
      </w:r>
      <w:r w:rsidRPr="00F741DC">
        <w:rPr>
          <w:rFonts w:cs="Arial"/>
          <w:i/>
          <w:iCs/>
          <w:lang w:val="en-GB"/>
        </w:rPr>
        <w:t xml:space="preserve">, </w:t>
      </w:r>
      <w:bookmarkEnd w:id="16"/>
      <w:r w:rsidRPr="00F741DC">
        <w:rPr>
          <w:rFonts w:cs="Arial"/>
          <w:lang w:val="en-GB"/>
        </w:rPr>
        <w:t xml:space="preserve">public procurement (JN) No.: </w:t>
      </w:r>
      <w:r w:rsidR="000E58EB">
        <w:rPr>
          <w:rFonts w:cs="Arial"/>
        </w:rPr>
        <w:t>NMV-000</w:t>
      </w:r>
      <w:r w:rsidR="00AC76EC">
        <w:rPr>
          <w:rFonts w:cs="Arial"/>
        </w:rPr>
        <w:t>9</w:t>
      </w:r>
      <w:r w:rsidR="00DD7AD6" w:rsidRPr="00881B9A">
        <w:rPr>
          <w:rFonts w:cs="Arial"/>
        </w:rPr>
        <w:t>/2021-S</w:t>
      </w:r>
      <w:r w:rsidRPr="00F741DC">
        <w:rPr>
          <w:rFonts w:cs="Arial"/>
          <w:lang w:val="en-GB"/>
        </w:rPr>
        <w:t xml:space="preserve"> is the </w:t>
      </w:r>
      <w:r w:rsidRPr="00F741DC">
        <w:rPr>
          <w:rFonts w:cs="Arial"/>
          <w:b/>
          <w:bCs/>
          <w:lang w:val="en-GB"/>
        </w:rPr>
        <w:t xml:space="preserve">Public Agency of the Republic of </w:t>
      </w:r>
      <w:r w:rsidRPr="00F741DC">
        <w:rPr>
          <w:rFonts w:cs="Arial"/>
          <w:b/>
          <w:bCs/>
          <w:lang w:val="en-GB"/>
        </w:rPr>
        <w:lastRenderedPageBreak/>
        <w:t>Slovenia for Entrepreneurship, Internationalisation, Foreign Investments and Technology</w:t>
      </w:r>
      <w:r w:rsidRPr="00F741DC">
        <w:rPr>
          <w:rFonts w:cs="Arial"/>
          <w:lang w:val="en-GB"/>
        </w:rPr>
        <w:t xml:space="preserve">, Verovškova ulica 60, SI-1000 Ljubljana, Slovenia. </w:t>
      </w:r>
    </w:p>
    <w:p w14:paraId="291BA583" w14:textId="47A61A92" w:rsidR="00890AFB" w:rsidRPr="00F741DC" w:rsidRDefault="00890AFB" w:rsidP="00F0082A">
      <w:pPr>
        <w:rPr>
          <w:rFonts w:cs="Arial"/>
          <w:lang w:val="en-GB"/>
        </w:rPr>
      </w:pPr>
    </w:p>
    <w:p w14:paraId="24A9605E" w14:textId="77777777" w:rsidR="00F0082A" w:rsidRPr="00F741DC" w:rsidRDefault="00E06A1B" w:rsidP="005A2E55">
      <w:pPr>
        <w:pStyle w:val="Naslov1"/>
        <w:rPr>
          <w:color w:val="auto"/>
          <w:lang w:val="en-GB"/>
        </w:rPr>
      </w:pPr>
      <w:bookmarkStart w:id="17" w:name="_Toc83801274"/>
      <w:bookmarkStart w:id="18" w:name="OLE_LINK2"/>
      <w:bookmarkStart w:id="19" w:name="OLE_LINK3"/>
      <w:r w:rsidRPr="00F741DC">
        <w:rPr>
          <w:bCs/>
          <w:color w:val="auto"/>
          <w:lang w:val="en-GB"/>
        </w:rPr>
        <w:t>SUBJECT OF THE PUBLIC PROCUREMENT</w:t>
      </w:r>
      <w:bookmarkEnd w:id="17"/>
    </w:p>
    <w:bookmarkEnd w:id="18"/>
    <w:bookmarkEnd w:id="19"/>
    <w:p w14:paraId="10E2BE75" w14:textId="77777777" w:rsidR="00890AFB" w:rsidRPr="00F741DC" w:rsidRDefault="00890AFB" w:rsidP="00E461B8">
      <w:pPr>
        <w:jc w:val="both"/>
        <w:rPr>
          <w:rFonts w:cs="Arial"/>
          <w:lang w:val="en-GB"/>
        </w:rPr>
      </w:pPr>
    </w:p>
    <w:p w14:paraId="65B14CD8" w14:textId="77777777" w:rsidR="00667DD2" w:rsidRPr="00F741DC" w:rsidRDefault="00667DD2" w:rsidP="009446F3">
      <w:pPr>
        <w:spacing w:line="276" w:lineRule="auto"/>
        <w:jc w:val="both"/>
        <w:rPr>
          <w:rFonts w:cs="Arial"/>
          <w:lang w:val="en-GB"/>
        </w:rPr>
      </w:pPr>
      <w:r w:rsidRPr="00F741DC">
        <w:rPr>
          <w:rFonts w:cs="Arial"/>
          <w:lang w:val="en-GB"/>
        </w:rPr>
        <w:t>In the framework of the government strategic development project of VEM P6.3: VEM for business entities and on the basis of the operational programme for the implementation of European cohesion policy in 2014-2020, SPIRIT Slovenia, Public Agency prepared and received a confirmation of the project of “Establishment and operation of the national Slovenian business point - SPOT”, which will be implemented in 2018-2022.</w:t>
      </w:r>
    </w:p>
    <w:p w14:paraId="5DDDD91A" w14:textId="77777777" w:rsidR="00667DD2" w:rsidRPr="00F741DC" w:rsidRDefault="00667DD2" w:rsidP="009446F3">
      <w:pPr>
        <w:spacing w:line="276" w:lineRule="auto"/>
        <w:jc w:val="both"/>
        <w:rPr>
          <w:rFonts w:cs="Arial"/>
          <w:lang w:val="en-GB"/>
        </w:rPr>
      </w:pPr>
    </w:p>
    <w:p w14:paraId="22DEA419" w14:textId="1510C0B0" w:rsidR="00667DD2" w:rsidRPr="00F741DC" w:rsidRDefault="00667DD2" w:rsidP="009446F3">
      <w:pPr>
        <w:spacing w:line="276" w:lineRule="auto"/>
        <w:jc w:val="both"/>
        <w:rPr>
          <w:rFonts w:cs="Arial"/>
          <w:lang w:val="en-GB"/>
        </w:rPr>
      </w:pPr>
      <w:r w:rsidRPr="00F741DC">
        <w:rPr>
          <w:rFonts w:cs="Arial"/>
          <w:lang w:val="en-GB"/>
        </w:rPr>
        <w:t>The project aims, inter alia, is strengthening the support environment and enriching existing as well as implementing new internationalisation programmes for micro, small and medium sized enterprises (SMEs). Due to the small size of the domestic market, which consequently limits the opportunities for growth and the achievement of economies of scale, the international orientation of Slovenian companies is crucial. In this respect, it is important to understand the internationalisation process not only as promoting foreign trade, but as transferring knowledge, integrating into global value chains and attracting foreign direct investment (FDI). Internationalisation is an integral part of current and future economic growth and development and represents a central axis of Slovenia's strategic development.</w:t>
      </w:r>
    </w:p>
    <w:p w14:paraId="524A0AE7" w14:textId="77777777" w:rsidR="00667DD2" w:rsidRPr="00F741DC" w:rsidRDefault="00667DD2" w:rsidP="009446F3">
      <w:pPr>
        <w:spacing w:line="276" w:lineRule="auto"/>
        <w:jc w:val="both"/>
        <w:rPr>
          <w:rFonts w:cs="Arial"/>
          <w:lang w:val="en-GB"/>
        </w:rPr>
      </w:pPr>
    </w:p>
    <w:p w14:paraId="193ADDB8" w14:textId="7898D3F2" w:rsidR="00667DD2" w:rsidRPr="00F741DC" w:rsidRDefault="00667DD2" w:rsidP="00B37019">
      <w:pPr>
        <w:spacing w:line="276" w:lineRule="auto"/>
        <w:jc w:val="both"/>
        <w:rPr>
          <w:rFonts w:cs="Arial"/>
          <w:lang w:val="en-GB"/>
        </w:rPr>
      </w:pPr>
      <w:r w:rsidRPr="00F741DC">
        <w:rPr>
          <w:rFonts w:cs="Arial"/>
          <w:lang w:val="en-GB"/>
        </w:rPr>
        <w:t xml:space="preserve">The above mentioned activity includes a set of activities of the SPOT project, namely </w:t>
      </w:r>
      <w:bookmarkStart w:id="20" w:name="_Hlk6392708"/>
      <w:r w:rsidRPr="00F741DC">
        <w:rPr>
          <w:rFonts w:cs="Arial"/>
          <w:lang w:val="en-GB"/>
        </w:rPr>
        <w:t xml:space="preserve">Connecting Slovenian and foreign business partners </w:t>
      </w:r>
      <w:bookmarkEnd w:id="20"/>
      <w:r w:rsidRPr="00F741DC">
        <w:rPr>
          <w:rFonts w:cs="Arial"/>
          <w:lang w:val="en-GB"/>
        </w:rPr>
        <w:t>(P11).</w:t>
      </w:r>
    </w:p>
    <w:p w14:paraId="02589DDC" w14:textId="77777777" w:rsidR="00667DD2" w:rsidRPr="00F741DC" w:rsidRDefault="00667DD2" w:rsidP="009446F3">
      <w:pPr>
        <w:spacing w:line="276" w:lineRule="auto"/>
        <w:jc w:val="both"/>
        <w:rPr>
          <w:rFonts w:cs="Arial"/>
          <w:lang w:val="en-GB"/>
        </w:rPr>
      </w:pPr>
    </w:p>
    <w:p w14:paraId="14B295B3" w14:textId="77777777" w:rsidR="007A6B9F" w:rsidRPr="00F741DC" w:rsidRDefault="00667DD2" w:rsidP="007A6B9F">
      <w:pPr>
        <w:spacing w:line="276" w:lineRule="auto"/>
        <w:jc w:val="both"/>
        <w:rPr>
          <w:rFonts w:cs="Arial"/>
          <w:b/>
          <w:lang w:val="en-GB"/>
        </w:rPr>
      </w:pPr>
      <w:r w:rsidRPr="00F741DC">
        <w:rPr>
          <w:rFonts w:cs="Arial"/>
          <w:lang w:val="en-GB"/>
        </w:rPr>
        <w:t xml:space="preserve">With the aim of successfully concluding the business cooperation of Slovenian SMEs with foreign partners and their long term integration in global value chains, the programme of connecting Slovenian and foreign business partners, “Lead generation”, aimed at the planned and systematic identification of qualified potential foreign customers, is upgraded. </w:t>
      </w:r>
      <w:r w:rsidRPr="00F741DC">
        <w:rPr>
          <w:rFonts w:cs="Arial"/>
          <w:b/>
          <w:bCs/>
          <w:lang w:val="en-GB"/>
        </w:rPr>
        <w:t xml:space="preserve">The aim and purpose of this programme is to ensure the organisation and execution of a total of at least four (4) presentations and meetings of Slovenian companies with foreign companies, potential buyers, and enable presentations and meetings for at least 50 Slovenian companies. </w:t>
      </w:r>
    </w:p>
    <w:p w14:paraId="0027495E" w14:textId="4C2A7AB7" w:rsidR="008F0881" w:rsidRPr="00F741DC" w:rsidRDefault="008F0881" w:rsidP="008F0881">
      <w:pPr>
        <w:spacing w:line="276" w:lineRule="auto"/>
        <w:jc w:val="both"/>
        <w:rPr>
          <w:rFonts w:cs="Arial"/>
          <w:lang w:val="en-GB"/>
        </w:rPr>
      </w:pPr>
    </w:p>
    <w:p w14:paraId="4F1A48BA" w14:textId="6F88B540" w:rsidR="00E117B3" w:rsidRPr="00E117B3" w:rsidRDefault="00E117B3" w:rsidP="00E117B3">
      <w:pPr>
        <w:spacing w:line="276" w:lineRule="auto"/>
        <w:jc w:val="both"/>
        <w:rPr>
          <w:rFonts w:cs="Arial"/>
          <w:color w:val="000000"/>
          <w:lang w:val="en-US"/>
        </w:rPr>
      </w:pPr>
      <w:r w:rsidRPr="00E117B3">
        <w:rPr>
          <w:rFonts w:cs="Arial"/>
          <w:color w:val="000000"/>
          <w:lang w:val="en-US"/>
        </w:rPr>
        <w:t xml:space="preserve">According to </w:t>
      </w:r>
      <w:r w:rsidRPr="00E117B3">
        <w:rPr>
          <w:rFonts w:cs="Arial"/>
          <w:bCs/>
          <w:color w:val="000000"/>
          <w:lang w:val="en-US"/>
        </w:rPr>
        <w:t>the performed study/analysis of the COVID-19 economic effects and the effects of the supportive environment measures on the stimulating investments and internationalisation of the Slovenian economy programme</w:t>
      </w:r>
      <w:r w:rsidRPr="00E117B3">
        <w:rPr>
          <w:rFonts w:cs="Arial"/>
          <w:color w:val="000000"/>
          <w:lang w:val="en-US"/>
        </w:rPr>
        <w:t xml:space="preserve">, activities related to the “Lead Generation” programme will focus on priority markets and sectors where Slovenia has a recognisable competitive advantage. In doing so, we will focus </w:t>
      </w:r>
      <w:r w:rsidRPr="00E117B3">
        <w:rPr>
          <w:rFonts w:cs="Arial"/>
          <w:b/>
          <w:color w:val="000000"/>
          <w:lang w:val="en-US"/>
        </w:rPr>
        <w:t xml:space="preserve">on the </w:t>
      </w:r>
      <w:r w:rsidR="00CB6E59" w:rsidRPr="00CB6E59">
        <w:rPr>
          <w:rFonts w:cs="Arial"/>
          <w:b/>
          <w:bCs/>
          <w:lang w:val="en-GB"/>
        </w:rPr>
        <w:t>Scandinavia</w:t>
      </w:r>
      <w:r w:rsidR="00CB6E59" w:rsidRPr="00CB6E59">
        <w:rPr>
          <w:rFonts w:cs="Arial"/>
          <w:b/>
          <w:color w:val="000000"/>
          <w:lang w:val="en-US"/>
        </w:rPr>
        <w:t xml:space="preserve">n </w:t>
      </w:r>
      <w:r w:rsidRPr="00CB6E59">
        <w:rPr>
          <w:rFonts w:cs="Arial"/>
          <w:b/>
          <w:color w:val="000000"/>
          <w:lang w:val="en-US"/>
        </w:rPr>
        <w:t>markets</w:t>
      </w:r>
      <w:r w:rsidRPr="00E117B3">
        <w:rPr>
          <w:rFonts w:cs="Arial"/>
          <w:b/>
          <w:color w:val="000000"/>
          <w:lang w:val="en-US"/>
        </w:rPr>
        <w:t xml:space="preserve"> (</w:t>
      </w:r>
      <w:r w:rsidR="00CB6E59">
        <w:rPr>
          <w:rFonts w:cs="Arial"/>
          <w:b/>
          <w:color w:val="000000"/>
          <w:lang w:val="en-US"/>
        </w:rPr>
        <w:t>Sweden, Denmark, Norway</w:t>
      </w:r>
      <w:r w:rsidRPr="00E117B3">
        <w:rPr>
          <w:rFonts w:cs="Arial"/>
          <w:b/>
          <w:color w:val="000000"/>
          <w:lang w:val="en-US"/>
        </w:rPr>
        <w:t>)</w:t>
      </w:r>
      <w:r w:rsidRPr="00E117B3">
        <w:rPr>
          <w:rFonts w:cs="Arial"/>
          <w:color w:val="000000"/>
          <w:lang w:val="en-US"/>
        </w:rPr>
        <w:t xml:space="preserve">, which are identified as a group of priority markets for internationalisation of Slovenian SMEs. </w:t>
      </w:r>
    </w:p>
    <w:p w14:paraId="3E64DB44" w14:textId="77777777" w:rsidR="00E117B3" w:rsidRPr="00E117B3" w:rsidRDefault="00E117B3" w:rsidP="00E117B3">
      <w:pPr>
        <w:spacing w:line="276" w:lineRule="auto"/>
        <w:jc w:val="both"/>
        <w:rPr>
          <w:rFonts w:cs="Arial"/>
          <w:color w:val="000000"/>
          <w:lang w:val="en-US"/>
        </w:rPr>
      </w:pPr>
    </w:p>
    <w:p w14:paraId="15804D90" w14:textId="5FAFDA0E" w:rsidR="00E117B3" w:rsidRPr="00E117B3" w:rsidRDefault="00E117B3" w:rsidP="00E117B3">
      <w:pPr>
        <w:spacing w:line="276" w:lineRule="auto"/>
        <w:jc w:val="both"/>
        <w:rPr>
          <w:rFonts w:cs="Arial"/>
          <w:color w:val="000000"/>
          <w:lang w:val="en-US"/>
        </w:rPr>
      </w:pPr>
      <w:r w:rsidRPr="00E117B3">
        <w:rPr>
          <w:rFonts w:cs="Arial"/>
          <w:color w:val="000000"/>
          <w:lang w:val="en-US"/>
        </w:rPr>
        <w:t xml:space="preserve">The public procurement represents activities related to </w:t>
      </w:r>
      <w:r w:rsidRPr="00E117B3">
        <w:rPr>
          <w:rFonts w:cs="Arial"/>
          <w:b/>
          <w:color w:val="000000"/>
          <w:lang w:val="en-US"/>
        </w:rPr>
        <w:t>connecting Slovenian and foreign business partners and identifying qualified “Lead Generation” contacts of potential buyers</w:t>
      </w:r>
      <w:r w:rsidRPr="00E117B3">
        <w:rPr>
          <w:rFonts w:cs="Arial"/>
          <w:color w:val="000000"/>
          <w:lang w:val="en-US"/>
        </w:rPr>
        <w:t xml:space="preserve">, which will be </w:t>
      </w:r>
      <w:r w:rsidRPr="00E117B3">
        <w:rPr>
          <w:rFonts w:cs="Arial"/>
          <w:b/>
          <w:color w:val="000000"/>
          <w:lang w:val="en-US"/>
        </w:rPr>
        <w:t xml:space="preserve">implemented </w:t>
      </w:r>
      <w:r w:rsidRPr="00E117B3">
        <w:rPr>
          <w:rFonts w:cs="Arial"/>
          <w:b/>
          <w:bCs/>
          <w:color w:val="000000"/>
          <w:lang w:val="en-US"/>
        </w:rPr>
        <w:t xml:space="preserve">in accordance with the aforementioned study/analysis on the </w:t>
      </w:r>
      <w:r w:rsidR="00CB6E59">
        <w:rPr>
          <w:rFonts w:cs="Arial"/>
          <w:b/>
          <w:bCs/>
          <w:color w:val="000000"/>
          <w:lang w:val="en-US"/>
        </w:rPr>
        <w:t>Scandinavian</w:t>
      </w:r>
      <w:r w:rsidRPr="00E117B3">
        <w:rPr>
          <w:rFonts w:cs="Arial"/>
          <w:b/>
          <w:bCs/>
          <w:color w:val="000000"/>
          <w:lang w:val="en-US"/>
        </w:rPr>
        <w:t xml:space="preserve"> markets with an emphasis on the following set of priority sectors:</w:t>
      </w:r>
      <w:r w:rsidRPr="00E117B3">
        <w:rPr>
          <w:rFonts w:cs="Arial"/>
          <w:color w:val="000000"/>
          <w:lang w:val="en-US"/>
        </w:rPr>
        <w:t xml:space="preserve"> vehicles and automotive parts, electrical and electronic equipment, machinery and equipment, wood products, furniture and optical, technical, medical and other devices, and the food processing industry.</w:t>
      </w:r>
    </w:p>
    <w:p w14:paraId="61E16178" w14:textId="77777777" w:rsidR="00E117B3" w:rsidRDefault="00E117B3" w:rsidP="00FA0CCD">
      <w:pPr>
        <w:spacing w:line="276" w:lineRule="auto"/>
        <w:jc w:val="both"/>
        <w:rPr>
          <w:lang w:val="en-GB"/>
        </w:rPr>
      </w:pPr>
    </w:p>
    <w:p w14:paraId="0901F06D" w14:textId="4037BB23" w:rsidR="00171ACD" w:rsidRPr="00F741DC" w:rsidRDefault="00FA0CCD" w:rsidP="009446F3">
      <w:pPr>
        <w:spacing w:line="276" w:lineRule="auto"/>
        <w:jc w:val="both"/>
        <w:rPr>
          <w:rFonts w:cs="Arial"/>
          <w:lang w:val="en-GB"/>
        </w:rPr>
      </w:pPr>
      <w:r w:rsidRPr="00F741DC">
        <w:rPr>
          <w:rFonts w:cs="Arial"/>
          <w:lang w:val="en-GB"/>
        </w:rPr>
        <w:t xml:space="preserve">The fulfilment of all the conditions and other requirements specified in these instructions is required. The contracting authority will select a tenderer from among the tenderers who will submit a permissible tender, and shall conclude a contract with the selected tenderer. </w:t>
      </w:r>
    </w:p>
    <w:p w14:paraId="2A713195" w14:textId="49456710" w:rsidR="00EF5B8C" w:rsidRPr="00F741DC" w:rsidRDefault="00EF5B8C" w:rsidP="00667DD2">
      <w:pPr>
        <w:jc w:val="both"/>
        <w:rPr>
          <w:rFonts w:cs="Arial"/>
          <w:lang w:val="en-GB"/>
        </w:rPr>
      </w:pPr>
    </w:p>
    <w:p w14:paraId="6748D672" w14:textId="77777777" w:rsidR="002D13B4" w:rsidRPr="00F741DC" w:rsidRDefault="002D13B4" w:rsidP="00667DD2">
      <w:pPr>
        <w:jc w:val="both"/>
        <w:rPr>
          <w:rFonts w:cs="Arial"/>
          <w:b/>
          <w:lang w:val="en-GB"/>
        </w:rPr>
      </w:pPr>
    </w:p>
    <w:p w14:paraId="208906BA" w14:textId="77777777" w:rsidR="00C11A74" w:rsidRPr="00F741DC" w:rsidRDefault="00E06A1B" w:rsidP="005A2E55">
      <w:pPr>
        <w:pStyle w:val="Naslov1"/>
        <w:rPr>
          <w:color w:val="auto"/>
          <w:lang w:val="en-GB"/>
        </w:rPr>
      </w:pPr>
      <w:bookmarkStart w:id="21" w:name="_Toc83801275"/>
      <w:r w:rsidRPr="00F741DC">
        <w:rPr>
          <w:bCs/>
          <w:color w:val="auto"/>
          <w:lang w:val="en-GB"/>
        </w:rPr>
        <w:lastRenderedPageBreak/>
        <w:t>INTENDED SCOPE OF THE PUBLIC PROCUREMENT SUBJECT</w:t>
      </w:r>
      <w:bookmarkEnd w:id="21"/>
    </w:p>
    <w:p w14:paraId="43D3DCB2" w14:textId="77777777" w:rsidR="00E461B8" w:rsidRPr="00F741DC" w:rsidRDefault="00E461B8" w:rsidP="00201499">
      <w:pPr>
        <w:jc w:val="both"/>
        <w:rPr>
          <w:rFonts w:cs="Arial"/>
          <w:lang w:val="en-GB"/>
        </w:rPr>
      </w:pPr>
    </w:p>
    <w:p w14:paraId="35BDEA89" w14:textId="4D428AED" w:rsidR="009B4C3D" w:rsidRPr="00F741DC" w:rsidRDefault="007E7EF3" w:rsidP="00A67888">
      <w:pPr>
        <w:spacing w:line="288" w:lineRule="auto"/>
        <w:jc w:val="both"/>
        <w:rPr>
          <w:rFonts w:cs="Arial"/>
          <w:lang w:val="en-GB"/>
        </w:rPr>
      </w:pPr>
      <w:r w:rsidRPr="00F741DC">
        <w:rPr>
          <w:rFonts w:cs="Arial"/>
          <w:lang w:val="en-GB"/>
        </w:rPr>
        <w:t>In the context of this public procurement, the tenderer must provide the following services and activities, which are divided into the following phases:</w:t>
      </w:r>
    </w:p>
    <w:p w14:paraId="2C06C86A" w14:textId="77777777" w:rsidR="00267DF6" w:rsidRPr="00F741DC" w:rsidRDefault="00267DF6" w:rsidP="00A67888">
      <w:pPr>
        <w:spacing w:line="288" w:lineRule="auto"/>
        <w:jc w:val="both"/>
        <w:rPr>
          <w:rFonts w:cs="Arial"/>
          <w:lang w:val="en-GB"/>
        </w:rPr>
      </w:pPr>
    </w:p>
    <w:p w14:paraId="3B37FB94" w14:textId="29F03287" w:rsidR="009B4C3D" w:rsidRPr="00F741DC" w:rsidRDefault="00BD1B82" w:rsidP="00A67888">
      <w:pPr>
        <w:spacing w:line="288" w:lineRule="auto"/>
        <w:jc w:val="both"/>
        <w:rPr>
          <w:rFonts w:cs="Arial"/>
          <w:b/>
          <w:lang w:val="en-GB"/>
        </w:rPr>
      </w:pPr>
      <w:r w:rsidRPr="00F741DC">
        <w:rPr>
          <w:rFonts w:cs="Arial"/>
          <w:b/>
          <w:bCs/>
          <w:lang w:val="en-GB"/>
        </w:rPr>
        <w:t>PHASE 1:</w:t>
      </w:r>
    </w:p>
    <w:p w14:paraId="27F3B709" w14:textId="66F21EBC" w:rsidR="00401D7E" w:rsidRPr="00F741DC" w:rsidRDefault="00E66751" w:rsidP="009B4C3D">
      <w:pPr>
        <w:numPr>
          <w:ilvl w:val="0"/>
          <w:numId w:val="23"/>
        </w:numPr>
        <w:spacing w:line="288" w:lineRule="auto"/>
        <w:ind w:left="360"/>
        <w:jc w:val="both"/>
        <w:rPr>
          <w:rFonts w:cs="Arial"/>
          <w:lang w:val="en-GB"/>
        </w:rPr>
      </w:pPr>
      <w:r w:rsidRPr="00F741DC">
        <w:rPr>
          <w:rFonts w:cs="Arial"/>
          <w:lang w:val="en-GB"/>
        </w:rPr>
        <w:t xml:space="preserve">Study/ies and analysis of target markets - </w:t>
      </w:r>
      <w:r w:rsidR="00CB6E59" w:rsidRPr="00CB6E59">
        <w:rPr>
          <w:rFonts w:cs="Arial"/>
          <w:bCs/>
          <w:lang w:val="en-GB"/>
        </w:rPr>
        <w:t>Scandinavia</w:t>
      </w:r>
      <w:r w:rsidR="00CB6E59" w:rsidRPr="00F741DC">
        <w:rPr>
          <w:rFonts w:cs="Arial"/>
          <w:lang w:val="en-GB"/>
        </w:rPr>
        <w:t xml:space="preserve"> </w:t>
      </w:r>
      <w:r w:rsidRPr="00F741DC">
        <w:rPr>
          <w:rFonts w:cs="Arial"/>
          <w:lang w:val="en-GB"/>
        </w:rPr>
        <w:t xml:space="preserve">and priority sector development trends (listed in point 3 of this public procurement) in the markets of the </w:t>
      </w:r>
      <w:r w:rsidR="00CB6E59" w:rsidRPr="00CB6E59">
        <w:rPr>
          <w:rFonts w:cs="Arial"/>
          <w:bCs/>
          <w:lang w:val="en-GB"/>
        </w:rPr>
        <w:t>Scandinavia</w:t>
      </w:r>
      <w:r w:rsidRPr="00F741DC">
        <w:rPr>
          <w:rFonts w:cs="Arial"/>
          <w:lang w:val="en-GB"/>
        </w:rPr>
        <w:t xml:space="preserve"> and preparation of the mentioned on the basis of pre-prepared analyses and surveys of Slovenian priority sectors or industries that the tenderer will receive in English from the contracting authority after the signature of the contract; </w:t>
      </w:r>
    </w:p>
    <w:p w14:paraId="390B93BC" w14:textId="60E69FCB" w:rsidR="002001B8" w:rsidRPr="00F741DC" w:rsidRDefault="007A426C" w:rsidP="0053625B">
      <w:pPr>
        <w:numPr>
          <w:ilvl w:val="0"/>
          <w:numId w:val="23"/>
        </w:numPr>
        <w:spacing w:line="288" w:lineRule="auto"/>
        <w:ind w:left="360"/>
        <w:jc w:val="both"/>
        <w:rPr>
          <w:rFonts w:cs="Arial"/>
          <w:lang w:val="en-GB"/>
        </w:rPr>
      </w:pPr>
      <w:r w:rsidRPr="00F741DC">
        <w:rPr>
          <w:rFonts w:cs="Arial"/>
          <w:lang w:val="en-GB"/>
        </w:rPr>
        <w:t>On this basis, preparation of tender opportunities, potentials and development trends in selected target markets (</w:t>
      </w:r>
      <w:r w:rsidR="00CB6E59" w:rsidRPr="00CB6E59">
        <w:rPr>
          <w:rFonts w:cs="Arial"/>
          <w:bCs/>
          <w:lang w:val="en-GB"/>
        </w:rPr>
        <w:t>Scandinavia</w:t>
      </w:r>
      <w:r w:rsidRPr="00F741DC">
        <w:rPr>
          <w:rFonts w:cs="Arial"/>
          <w:lang w:val="en-GB"/>
        </w:rPr>
        <w:t xml:space="preserve">), as well as segmentation and ranking of potential sectors in the markets of the </w:t>
      </w:r>
      <w:r w:rsidR="00CB6E59" w:rsidRPr="00CB6E59">
        <w:rPr>
          <w:rFonts w:cs="Arial"/>
          <w:bCs/>
          <w:lang w:val="en-GB"/>
        </w:rPr>
        <w:t>Scandinavia</w:t>
      </w:r>
      <w:r w:rsidR="00CB6E59" w:rsidRPr="00F741DC">
        <w:rPr>
          <w:rFonts w:cs="Arial"/>
          <w:lang w:val="en-GB"/>
        </w:rPr>
        <w:t xml:space="preserve"> </w:t>
      </w:r>
      <w:r w:rsidRPr="00F741DC">
        <w:rPr>
          <w:rFonts w:cs="Arial"/>
          <w:lang w:val="en-GB"/>
        </w:rPr>
        <w:t xml:space="preserve">(including potential product groups, technologies / solutions and services within each sector and target market), namely </w:t>
      </w:r>
      <w:r w:rsidRPr="00F741DC">
        <w:rPr>
          <w:rFonts w:cs="Arial"/>
          <w:b/>
          <w:bCs/>
          <w:lang w:val="en-GB"/>
        </w:rPr>
        <w:t>from the most potential sectors (that represent the most opportunities for the presentation of Slovenian companies) to the least potential sectors in the target markets.</w:t>
      </w:r>
      <w:r w:rsidRPr="00F741DC">
        <w:rPr>
          <w:rFonts w:cs="Arial"/>
          <w:lang w:val="en-GB"/>
        </w:rPr>
        <w:t xml:space="preserve"> </w:t>
      </w:r>
    </w:p>
    <w:p w14:paraId="3B2C62E9" w14:textId="2724AE92" w:rsidR="00134B8A" w:rsidRPr="00F741DC" w:rsidRDefault="00134B8A" w:rsidP="002001B8">
      <w:pPr>
        <w:spacing w:line="288" w:lineRule="auto"/>
        <w:ind w:left="360"/>
        <w:jc w:val="both"/>
        <w:rPr>
          <w:rFonts w:cs="Arial"/>
          <w:b/>
          <w:lang w:val="en-GB"/>
        </w:rPr>
      </w:pPr>
      <w:r w:rsidRPr="00F741DC">
        <w:rPr>
          <w:rFonts w:cs="Arial"/>
          <w:b/>
          <w:bCs/>
          <w:lang w:val="en-GB"/>
        </w:rPr>
        <w:t xml:space="preserve">The most potential sector in the markets of the </w:t>
      </w:r>
      <w:r w:rsidR="00CB6E59" w:rsidRPr="00CB6E59">
        <w:rPr>
          <w:rFonts w:cs="Arial"/>
          <w:b/>
          <w:bCs/>
          <w:lang w:val="en-GB"/>
        </w:rPr>
        <w:t>Scandinavia</w:t>
      </w:r>
      <w:r w:rsidR="00CB6E59" w:rsidRPr="00F741DC">
        <w:rPr>
          <w:rFonts w:cs="Arial"/>
          <w:lang w:val="en-GB"/>
        </w:rPr>
        <w:t xml:space="preserve"> </w:t>
      </w:r>
      <w:r w:rsidRPr="00F741DC">
        <w:rPr>
          <w:rFonts w:cs="Arial"/>
          <w:lang w:val="en-GB"/>
        </w:rPr>
        <w:t>is the one with the greatest interest and need for new suppliers; with the most of foreign companies, potential buyers planning to expand or rebuild their supply chain; and with the largest (by size of companies) potential foreign buyers active there;</w:t>
      </w:r>
      <w:r w:rsidRPr="00F741DC">
        <w:rPr>
          <w:rFonts w:cs="Arial"/>
          <w:b/>
          <w:bCs/>
          <w:lang w:val="en-GB"/>
        </w:rPr>
        <w:t xml:space="preserve"> </w:t>
      </w:r>
    </w:p>
    <w:p w14:paraId="18672594" w14:textId="7C1D97A7" w:rsidR="00037EBF" w:rsidRPr="00F741DC" w:rsidRDefault="009E15F5" w:rsidP="0053625B">
      <w:pPr>
        <w:numPr>
          <w:ilvl w:val="0"/>
          <w:numId w:val="23"/>
        </w:numPr>
        <w:spacing w:line="288" w:lineRule="auto"/>
        <w:ind w:left="360"/>
        <w:jc w:val="both"/>
        <w:rPr>
          <w:rFonts w:cs="Arial"/>
          <w:lang w:val="en-GB"/>
        </w:rPr>
      </w:pPr>
      <w:r w:rsidRPr="00F741DC">
        <w:rPr>
          <w:rFonts w:cs="Arial"/>
          <w:lang w:val="en-GB"/>
        </w:rPr>
        <w:t xml:space="preserve">Segmentation and ranking of Slovenian potential sectors (including potential product groups / technologies / solutions / services within each sector) from the most to the least potential Slovenian sector, based on prior research and analysis of Slovenian priority sectors, research and analysis of targeted markets and priority sectors in the markets of the </w:t>
      </w:r>
      <w:r w:rsidR="00CB6E59" w:rsidRPr="00CB6E59">
        <w:rPr>
          <w:rFonts w:cs="Arial"/>
          <w:bCs/>
          <w:lang w:val="en-GB"/>
        </w:rPr>
        <w:t>Scandinavia</w:t>
      </w:r>
      <w:r w:rsidRPr="00F741DC">
        <w:rPr>
          <w:rFonts w:cs="Arial"/>
          <w:lang w:val="en-GB"/>
        </w:rPr>
        <w:t xml:space="preserve">, and with regards to tender opportunities, potentials and trends of development in selected target markets (the </w:t>
      </w:r>
      <w:r w:rsidR="00CB6E59" w:rsidRPr="00CB6E59">
        <w:rPr>
          <w:rFonts w:cs="Arial"/>
          <w:bCs/>
          <w:lang w:val="en-GB"/>
        </w:rPr>
        <w:t>Scandinavia</w:t>
      </w:r>
      <w:r w:rsidRPr="00F741DC">
        <w:rPr>
          <w:rFonts w:cs="Arial"/>
          <w:lang w:val="en-GB"/>
        </w:rPr>
        <w:t xml:space="preserve">); </w:t>
      </w:r>
    </w:p>
    <w:p w14:paraId="7D9D3A1B" w14:textId="2DC6E285" w:rsidR="005B714B" w:rsidRPr="00F741DC" w:rsidRDefault="005B714B" w:rsidP="0053625B">
      <w:pPr>
        <w:numPr>
          <w:ilvl w:val="0"/>
          <w:numId w:val="23"/>
        </w:numPr>
        <w:spacing w:line="288" w:lineRule="auto"/>
        <w:ind w:left="360"/>
        <w:jc w:val="both"/>
        <w:rPr>
          <w:rFonts w:cs="Arial"/>
          <w:lang w:val="en-GB"/>
        </w:rPr>
      </w:pPr>
      <w:r w:rsidRPr="00F741DC">
        <w:rPr>
          <w:rFonts w:cs="Arial"/>
          <w:lang w:val="en-GB"/>
        </w:rPr>
        <w:t xml:space="preserve">Based on the above, the preparation of the single tender or information on unique selling proposition for three (3) most potential Slovenian sectors (including potential product groups / technologies / solutions / services within each sector) to be used as a presentation of the most potential Slovenian sectors in interviews with potential foreign buyers in target markets (the </w:t>
      </w:r>
      <w:r w:rsidR="00CB6E59" w:rsidRPr="00CB6E59">
        <w:rPr>
          <w:rFonts w:cs="Arial"/>
          <w:bCs/>
          <w:lang w:val="en-GB"/>
        </w:rPr>
        <w:t>Scandinavia</w:t>
      </w:r>
      <w:r w:rsidRPr="00F741DC">
        <w:rPr>
          <w:rFonts w:cs="Arial"/>
          <w:lang w:val="en-GB"/>
        </w:rPr>
        <w:t>);</w:t>
      </w:r>
    </w:p>
    <w:p w14:paraId="19FE8AE6" w14:textId="50375D4B" w:rsidR="001D7C9A" w:rsidRPr="00F741DC" w:rsidRDefault="001D7C9A" w:rsidP="00604161">
      <w:pPr>
        <w:numPr>
          <w:ilvl w:val="0"/>
          <w:numId w:val="52"/>
        </w:numPr>
        <w:spacing w:line="288" w:lineRule="auto"/>
        <w:jc w:val="both"/>
        <w:rPr>
          <w:rFonts w:cs="Arial"/>
          <w:lang w:val="en-GB"/>
        </w:rPr>
      </w:pPr>
      <w:r w:rsidRPr="00F741DC">
        <w:rPr>
          <w:lang w:val="en-GB"/>
        </w:rPr>
        <w:t xml:space="preserve">Based on the above points, the preparation of framework proposals / guidelines for further identification of qualified high quality contacts, potential foreign buyers for connecting Slovenian and foreign business partners in individual - at least three (3) most potential priority sectors - in selected target markets (the </w:t>
      </w:r>
      <w:r w:rsidR="00CB6E59" w:rsidRPr="00CB6E59">
        <w:rPr>
          <w:rFonts w:cs="Arial"/>
          <w:bCs/>
          <w:lang w:val="en-GB"/>
        </w:rPr>
        <w:t>Scandinavia</w:t>
      </w:r>
      <w:r w:rsidRPr="00F741DC">
        <w:rPr>
          <w:lang w:val="en-GB"/>
        </w:rPr>
        <w:t xml:space="preserve">); </w:t>
      </w:r>
    </w:p>
    <w:p w14:paraId="5DA5A4E7" w14:textId="6CAB330D" w:rsidR="0038377E" w:rsidRPr="00F741DC" w:rsidRDefault="0038377E" w:rsidP="0038377E">
      <w:pPr>
        <w:numPr>
          <w:ilvl w:val="0"/>
          <w:numId w:val="23"/>
        </w:numPr>
        <w:spacing w:line="288" w:lineRule="auto"/>
        <w:ind w:left="360"/>
        <w:jc w:val="both"/>
        <w:rPr>
          <w:rFonts w:cs="Arial"/>
          <w:lang w:val="en-GB"/>
        </w:rPr>
      </w:pPr>
      <w:r w:rsidRPr="00F741DC">
        <w:rPr>
          <w:lang w:val="en-GB"/>
        </w:rPr>
        <w:t>Preparation of a phase report with all the achieved results and parts of this phase.</w:t>
      </w:r>
    </w:p>
    <w:p w14:paraId="105F4775" w14:textId="77777777" w:rsidR="00297E57" w:rsidRPr="00F741DC" w:rsidRDefault="00297E57" w:rsidP="00297E57">
      <w:pPr>
        <w:spacing w:line="288" w:lineRule="auto"/>
        <w:ind w:left="360"/>
        <w:jc w:val="both"/>
        <w:rPr>
          <w:rFonts w:cs="Arial"/>
          <w:lang w:val="en-GB"/>
        </w:rPr>
      </w:pPr>
    </w:p>
    <w:p w14:paraId="57DC514B" w14:textId="0A15BA20" w:rsidR="009B4C3D" w:rsidRPr="00F741DC" w:rsidRDefault="00BD1B82" w:rsidP="009B4C3D">
      <w:pPr>
        <w:spacing w:line="288" w:lineRule="auto"/>
        <w:jc w:val="both"/>
        <w:rPr>
          <w:rFonts w:cs="Arial"/>
          <w:b/>
          <w:lang w:val="en-GB"/>
        </w:rPr>
      </w:pPr>
      <w:r w:rsidRPr="00F741DC">
        <w:rPr>
          <w:rFonts w:cs="Arial"/>
          <w:b/>
          <w:bCs/>
          <w:lang w:val="en-GB"/>
        </w:rPr>
        <w:t>PHASE 2:</w:t>
      </w:r>
    </w:p>
    <w:p w14:paraId="3924604F" w14:textId="46E84D01" w:rsidR="009E111A" w:rsidRPr="00F741DC" w:rsidRDefault="00A60D58" w:rsidP="0053625B">
      <w:pPr>
        <w:numPr>
          <w:ilvl w:val="0"/>
          <w:numId w:val="23"/>
        </w:numPr>
        <w:spacing w:line="288" w:lineRule="auto"/>
        <w:ind w:left="360"/>
        <w:jc w:val="both"/>
        <w:rPr>
          <w:rFonts w:cs="Arial"/>
          <w:lang w:val="en-GB"/>
        </w:rPr>
      </w:pPr>
      <w:r w:rsidRPr="00F741DC">
        <w:rPr>
          <w:lang w:val="en-GB"/>
        </w:rPr>
        <w:t xml:space="preserve">Pre-selection </w:t>
      </w:r>
      <w:r w:rsidRPr="00F21283">
        <w:rPr>
          <w:lang w:val="en-GB"/>
        </w:rPr>
        <w:t xml:space="preserve">and qualification of high-quality contacts, at least fifteen (15) foreign companies, potential buyers from at least three (3) most potential priority sectors in selected target markets (the </w:t>
      </w:r>
      <w:r w:rsidR="00CB6E59" w:rsidRPr="00CB6E59">
        <w:rPr>
          <w:rFonts w:cs="Arial"/>
          <w:bCs/>
          <w:lang w:val="en-GB"/>
        </w:rPr>
        <w:t>Scandinavia</w:t>
      </w:r>
      <w:r w:rsidRPr="00F21283">
        <w:rPr>
          <w:lang w:val="en-GB"/>
        </w:rPr>
        <w:t>) who</w:t>
      </w:r>
      <w:r w:rsidRPr="00F741DC">
        <w:rPr>
          <w:lang w:val="en-GB"/>
        </w:rPr>
        <w:t xml:space="preserve"> plan the expansion or renewal of its supply chain, and preparation of a list of these high-quality contacts, potential foreign buyers.</w:t>
      </w:r>
    </w:p>
    <w:p w14:paraId="24C9D732" w14:textId="77777777" w:rsidR="00954B19" w:rsidRPr="00F741DC" w:rsidRDefault="009E111A" w:rsidP="0053625B">
      <w:pPr>
        <w:spacing w:line="288" w:lineRule="auto"/>
        <w:ind w:left="360"/>
        <w:jc w:val="both"/>
        <w:rPr>
          <w:rFonts w:cs="Arial"/>
          <w:lang w:val="en-GB"/>
        </w:rPr>
      </w:pPr>
      <w:r w:rsidRPr="00F741DC">
        <w:rPr>
          <w:rFonts w:cs="Arial"/>
          <w:lang w:val="en-GB"/>
        </w:rPr>
        <w:t xml:space="preserve">The list of pre-selected high quality contacts, potential foreign buyers must include, but is not limited to: </w:t>
      </w:r>
    </w:p>
    <w:p w14:paraId="259A6823" w14:textId="0BEAC3E3" w:rsidR="00954B19" w:rsidRPr="00F741DC" w:rsidRDefault="009E111A" w:rsidP="00954B19">
      <w:pPr>
        <w:pStyle w:val="Odstavekseznama"/>
        <w:numPr>
          <w:ilvl w:val="0"/>
          <w:numId w:val="51"/>
        </w:numPr>
        <w:spacing w:line="288" w:lineRule="auto"/>
        <w:jc w:val="both"/>
        <w:rPr>
          <w:rFonts w:cs="Arial"/>
          <w:lang w:val="en-GB"/>
        </w:rPr>
      </w:pPr>
      <w:r w:rsidRPr="00F741DC">
        <w:rPr>
          <w:rFonts w:cs="Arial"/>
          <w:lang w:val="en-GB"/>
        </w:rPr>
        <w:t xml:space="preserve">A description of individual high quality contact, a potential foreign buyer (including identification of the most potential sector / industry and target market); </w:t>
      </w:r>
    </w:p>
    <w:p w14:paraId="5E86D008" w14:textId="77777777" w:rsidR="00954B19" w:rsidRPr="00F741DC" w:rsidRDefault="00D47CC0" w:rsidP="00954B19">
      <w:pPr>
        <w:pStyle w:val="Odstavekseznama"/>
        <w:numPr>
          <w:ilvl w:val="0"/>
          <w:numId w:val="51"/>
        </w:numPr>
        <w:spacing w:line="288" w:lineRule="auto"/>
        <w:jc w:val="both"/>
        <w:rPr>
          <w:rFonts w:cs="Arial"/>
          <w:lang w:val="en-GB"/>
        </w:rPr>
      </w:pPr>
      <w:r w:rsidRPr="00F741DC">
        <w:rPr>
          <w:rFonts w:cs="Arial"/>
          <w:lang w:val="en-GB"/>
        </w:rPr>
        <w:t xml:space="preserve">A detailed indication and description of each rule and requirement that apply to the evaluation of contacts as high quality, which will show that pre-selected high quality contacts are also met by potential foreign buyers; </w:t>
      </w:r>
    </w:p>
    <w:p w14:paraId="72DE8252" w14:textId="77777777" w:rsidR="00954B19" w:rsidRPr="00F741DC" w:rsidRDefault="004C765D" w:rsidP="00954B19">
      <w:pPr>
        <w:pStyle w:val="Odstavekseznama"/>
        <w:numPr>
          <w:ilvl w:val="0"/>
          <w:numId w:val="51"/>
        </w:numPr>
        <w:spacing w:line="288" w:lineRule="auto"/>
        <w:jc w:val="both"/>
        <w:rPr>
          <w:rFonts w:cs="Arial"/>
          <w:lang w:val="en-GB"/>
        </w:rPr>
      </w:pPr>
      <w:r w:rsidRPr="00F741DC">
        <w:rPr>
          <w:rFonts w:cs="Arial"/>
          <w:lang w:val="en-GB"/>
        </w:rPr>
        <w:lastRenderedPageBreak/>
        <w:t xml:space="preserve">A detailed indication of the groups of products, technologies / solutions and services that individual potential foreign buyers are looking for; </w:t>
      </w:r>
    </w:p>
    <w:p w14:paraId="570E9205" w14:textId="17F6D1E2" w:rsidR="00F23F91" w:rsidRPr="00F741DC" w:rsidRDefault="004C765D" w:rsidP="00954B19">
      <w:pPr>
        <w:pStyle w:val="Odstavekseznama"/>
        <w:numPr>
          <w:ilvl w:val="0"/>
          <w:numId w:val="51"/>
        </w:numPr>
        <w:spacing w:line="288" w:lineRule="auto"/>
        <w:jc w:val="both"/>
        <w:rPr>
          <w:rFonts w:cs="Arial"/>
          <w:lang w:val="en-GB"/>
        </w:rPr>
      </w:pPr>
      <w:r w:rsidRPr="00F741DC">
        <w:rPr>
          <w:rFonts w:cs="Arial"/>
          <w:lang w:val="en-GB"/>
        </w:rPr>
        <w:t xml:space="preserve">And others that are important or proving compliance with the rules and requirements for assessing contacts as high quality. </w:t>
      </w:r>
    </w:p>
    <w:p w14:paraId="3674DBC8" w14:textId="73108A62" w:rsidR="00BE0245" w:rsidRPr="00F741DC" w:rsidRDefault="007E7EF3" w:rsidP="00954B19">
      <w:pPr>
        <w:spacing w:line="288" w:lineRule="auto"/>
        <w:ind w:left="360"/>
        <w:jc w:val="both"/>
        <w:rPr>
          <w:rFonts w:cs="Arial"/>
          <w:lang w:val="en-GB"/>
        </w:rPr>
      </w:pPr>
      <w:r w:rsidRPr="00F741DC">
        <w:rPr>
          <w:rFonts w:cs="Arial"/>
          <w:lang w:val="en-GB"/>
        </w:rPr>
        <w:t xml:space="preserve">The tenderer must also rank in the list all pre-selected high quality contacts, potential foreign buyers in the markets of the </w:t>
      </w:r>
      <w:r w:rsidR="00CB6E59" w:rsidRPr="00CB6E59">
        <w:rPr>
          <w:rFonts w:cs="Arial"/>
          <w:bCs/>
          <w:lang w:val="en-GB"/>
        </w:rPr>
        <w:t>Scandinavia</w:t>
      </w:r>
      <w:r w:rsidRPr="00F741DC">
        <w:rPr>
          <w:rFonts w:cs="Arial"/>
          <w:lang w:val="en-GB"/>
        </w:rPr>
        <w:t xml:space="preserve">, namely from the most potential foreign buyer, which represents the most opportunities for the presentation of Slovenian companies, to the least potential foreign buyer with smaller opportunities for the presentation of Slovenian companies. </w:t>
      </w:r>
    </w:p>
    <w:p w14:paraId="7B3D7D0B" w14:textId="0C1D719B" w:rsidR="00954B19" w:rsidRPr="00F741DC" w:rsidRDefault="00BE0245" w:rsidP="00954B19">
      <w:pPr>
        <w:spacing w:line="288" w:lineRule="auto"/>
        <w:ind w:left="360"/>
        <w:jc w:val="both"/>
        <w:rPr>
          <w:rFonts w:cs="Arial"/>
          <w:b/>
          <w:bCs/>
          <w:lang w:val="en-GB"/>
        </w:rPr>
      </w:pPr>
      <w:r w:rsidRPr="00F741DC">
        <w:rPr>
          <w:rFonts w:cs="Arial"/>
          <w:b/>
          <w:bCs/>
          <w:lang w:val="en-GB"/>
        </w:rPr>
        <w:t>The tenderer shall also prepare and submit a prepared and defined methodology of selecting qualified high quality contacts, potential foreign buyers (including criteria of selecting these contacts);</w:t>
      </w:r>
    </w:p>
    <w:p w14:paraId="6342A114" w14:textId="6B026EC1" w:rsidR="008A01D5" w:rsidRPr="00F741DC" w:rsidRDefault="001F6A91" w:rsidP="0053625B">
      <w:pPr>
        <w:numPr>
          <w:ilvl w:val="0"/>
          <w:numId w:val="23"/>
        </w:numPr>
        <w:spacing w:line="288" w:lineRule="auto"/>
        <w:ind w:left="360"/>
        <w:jc w:val="both"/>
        <w:rPr>
          <w:rFonts w:cs="Arial"/>
          <w:lang w:val="en-GB"/>
        </w:rPr>
      </w:pPr>
      <w:r w:rsidRPr="00F741DC">
        <w:rPr>
          <w:lang w:val="en-GB"/>
        </w:rPr>
        <w:t>Conduct a preliminary interview with pre-selected high quality contacts, at least fifteen (15) foreign companies, potential buyers, as evidenced by a record (minutes of meetings) by the tenderer and an established decision matrix (list of key decision makers, decision power);</w:t>
      </w:r>
    </w:p>
    <w:p w14:paraId="67793E96" w14:textId="2FC6187D" w:rsidR="0038377E" w:rsidRPr="00F741DC" w:rsidRDefault="0038377E" w:rsidP="0053625B">
      <w:pPr>
        <w:numPr>
          <w:ilvl w:val="0"/>
          <w:numId w:val="23"/>
        </w:numPr>
        <w:spacing w:line="288" w:lineRule="auto"/>
        <w:ind w:left="360"/>
        <w:jc w:val="both"/>
        <w:rPr>
          <w:rFonts w:cs="Arial"/>
          <w:lang w:val="en-GB"/>
        </w:rPr>
      </w:pPr>
      <w:r w:rsidRPr="00F741DC">
        <w:rPr>
          <w:lang w:val="en-GB"/>
        </w:rPr>
        <w:t>Preparation of a phase report with all the achieved results and parts of this phase.</w:t>
      </w:r>
    </w:p>
    <w:p w14:paraId="09943430" w14:textId="0C3ED139" w:rsidR="003959E6" w:rsidRPr="00F741DC" w:rsidRDefault="003959E6" w:rsidP="003959E6">
      <w:pPr>
        <w:spacing w:line="288" w:lineRule="auto"/>
        <w:jc w:val="both"/>
        <w:rPr>
          <w:rFonts w:cs="Arial"/>
          <w:lang w:val="en-GB"/>
        </w:rPr>
      </w:pPr>
    </w:p>
    <w:p w14:paraId="12191AC9" w14:textId="77777777" w:rsidR="003959E6" w:rsidRPr="00F741DC" w:rsidRDefault="003959E6" w:rsidP="005F761A">
      <w:pPr>
        <w:spacing w:line="288" w:lineRule="auto"/>
        <w:jc w:val="both"/>
        <w:rPr>
          <w:rFonts w:cs="Arial"/>
          <w:b/>
          <w:lang w:val="en-GB"/>
        </w:rPr>
      </w:pPr>
      <w:r w:rsidRPr="00F741DC">
        <w:rPr>
          <w:rFonts w:cs="Arial"/>
          <w:b/>
          <w:bCs/>
          <w:lang w:val="en-GB"/>
        </w:rPr>
        <w:t>The following rules and requirements apply to the assessment of contacts as high quality:</w:t>
      </w:r>
    </w:p>
    <w:p w14:paraId="682548C4" w14:textId="77777777" w:rsidR="003959E6" w:rsidRPr="00F741DC" w:rsidRDefault="003959E6" w:rsidP="005F761A">
      <w:pPr>
        <w:numPr>
          <w:ilvl w:val="0"/>
          <w:numId w:val="19"/>
        </w:numPr>
        <w:spacing w:line="288" w:lineRule="auto"/>
        <w:jc w:val="both"/>
        <w:rPr>
          <w:rFonts w:cs="Arial"/>
          <w:lang w:val="en-GB"/>
        </w:rPr>
      </w:pPr>
      <w:r w:rsidRPr="00F741DC">
        <w:rPr>
          <w:rFonts w:cs="Arial"/>
          <w:lang w:val="en-GB"/>
        </w:rPr>
        <w:t>Contacts with decision makers in individual companies are ensured (Business Development Manager, Purchasing Manager, Sourcing Manager, company management, etc.);</w:t>
      </w:r>
    </w:p>
    <w:p w14:paraId="7965666F" w14:textId="77777777" w:rsidR="003959E6" w:rsidRPr="003A29E0" w:rsidRDefault="003959E6" w:rsidP="003959E6">
      <w:pPr>
        <w:pStyle w:val="Odstavekseznama"/>
        <w:numPr>
          <w:ilvl w:val="0"/>
          <w:numId w:val="19"/>
        </w:numPr>
        <w:spacing w:line="288" w:lineRule="auto"/>
        <w:jc w:val="both"/>
        <w:rPr>
          <w:rFonts w:cs="Arial"/>
          <w:lang w:val="en-GB"/>
        </w:rPr>
      </w:pPr>
      <w:r w:rsidRPr="00F741DC">
        <w:rPr>
          <w:rFonts w:cs="Arial"/>
          <w:lang w:val="en-GB"/>
        </w:rPr>
        <w:t xml:space="preserve">Foreign </w:t>
      </w:r>
      <w:r w:rsidRPr="003A29E0">
        <w:rPr>
          <w:rFonts w:cs="Arial"/>
          <w:lang w:val="en-GB"/>
        </w:rPr>
        <w:t>company - the potential buyer must be:</w:t>
      </w:r>
    </w:p>
    <w:p w14:paraId="4217AB5B" w14:textId="65473261" w:rsidR="003959E6" w:rsidRPr="00F741DC" w:rsidRDefault="003959E6" w:rsidP="003959E6">
      <w:pPr>
        <w:pStyle w:val="Odstavekseznama"/>
        <w:numPr>
          <w:ilvl w:val="0"/>
          <w:numId w:val="47"/>
        </w:numPr>
        <w:spacing w:line="288" w:lineRule="auto"/>
        <w:jc w:val="both"/>
        <w:rPr>
          <w:rFonts w:cs="Arial"/>
          <w:lang w:val="en-GB"/>
        </w:rPr>
      </w:pPr>
      <w:r w:rsidRPr="003A29E0">
        <w:rPr>
          <w:rFonts w:cs="Arial"/>
          <w:lang w:val="en-GB"/>
        </w:rPr>
        <w:t xml:space="preserve">A large (local) company </w:t>
      </w:r>
      <w:r w:rsidRPr="00F741DC">
        <w:rPr>
          <w:rFonts w:cs="Arial"/>
          <w:lang w:val="en-GB"/>
        </w:rPr>
        <w:t xml:space="preserve">or a large globally operating foreign company present in the market of the </w:t>
      </w:r>
      <w:r w:rsidR="00CB6E59" w:rsidRPr="00CB6E59">
        <w:rPr>
          <w:rFonts w:cs="Arial"/>
          <w:bCs/>
          <w:lang w:val="en-GB"/>
        </w:rPr>
        <w:t>Scandinavia</w:t>
      </w:r>
      <w:r w:rsidR="00CB6E59" w:rsidRPr="00F741DC">
        <w:rPr>
          <w:rFonts w:cs="Arial"/>
          <w:lang w:val="en-GB"/>
        </w:rPr>
        <w:t xml:space="preserve"> </w:t>
      </w:r>
      <w:r w:rsidRPr="00F741DC">
        <w:rPr>
          <w:rFonts w:cs="Arial"/>
          <w:lang w:val="en-GB"/>
        </w:rPr>
        <w:t xml:space="preserve">and operating in at least one of the sectors previously ranked and segmented by the tenderer as the most potential in a particular target market, has more than </w:t>
      </w:r>
      <w:r w:rsidR="003A29E0">
        <w:rPr>
          <w:rFonts w:cs="Arial"/>
          <w:lang w:val="en-GB"/>
        </w:rPr>
        <w:t>700 employees and at least 250</w:t>
      </w:r>
      <w:r w:rsidRPr="00F741DC">
        <w:rPr>
          <w:rFonts w:cs="Arial"/>
          <w:lang w:val="en-GB"/>
        </w:rPr>
        <w:t xml:space="preserve"> million of annual turnover, and tenders or produces a wider range of products or services (with “more complex” products and services being preferred), or buys finished products (e.g. in case of a dealer or trade group / company); </w:t>
      </w:r>
    </w:p>
    <w:p w14:paraId="2115A5CA" w14:textId="77777777" w:rsidR="003959E6" w:rsidRPr="008B6D62" w:rsidRDefault="003959E6" w:rsidP="003959E6">
      <w:pPr>
        <w:numPr>
          <w:ilvl w:val="0"/>
          <w:numId w:val="47"/>
        </w:numPr>
        <w:spacing w:line="288" w:lineRule="auto"/>
        <w:jc w:val="both"/>
        <w:rPr>
          <w:rFonts w:cs="Arial"/>
          <w:lang w:val="en-GB"/>
        </w:rPr>
      </w:pPr>
      <w:r w:rsidRPr="00F741DC">
        <w:rPr>
          <w:rFonts w:cs="Arial"/>
          <w:lang w:val="en-GB"/>
        </w:rPr>
        <w:t xml:space="preserve">A company that has an extensive own international supply chain, a diversified global value chain and a wide range of suppliers and is a final manufacturer (such as an OEM in the automotive industry) or at least a 1st tier supplier (such as a Tier 1 supplier in the automotive industry) or is a buyer of (finished) products (such as a </w:t>
      </w:r>
      <w:r w:rsidRPr="008B6D62">
        <w:rPr>
          <w:rFonts w:cs="Arial"/>
          <w:lang w:val="en-GB"/>
        </w:rPr>
        <w:t xml:space="preserve">dealer / retail chain or group or other customers); </w:t>
      </w:r>
    </w:p>
    <w:p w14:paraId="56860728" w14:textId="23D5C1AE" w:rsidR="003959E6" w:rsidRPr="00F741DC" w:rsidRDefault="003959E6" w:rsidP="003959E6">
      <w:pPr>
        <w:pStyle w:val="Odstavekseznama"/>
        <w:numPr>
          <w:ilvl w:val="0"/>
          <w:numId w:val="47"/>
        </w:numPr>
        <w:spacing w:line="288" w:lineRule="auto"/>
        <w:jc w:val="both"/>
        <w:rPr>
          <w:rFonts w:cs="Arial"/>
          <w:lang w:val="en-GB"/>
        </w:rPr>
      </w:pPr>
      <w:r w:rsidRPr="008B6D62">
        <w:rPr>
          <w:rFonts w:cs="Arial"/>
          <w:lang w:val="en-GB"/>
        </w:rPr>
        <w:t xml:space="preserve">Achieves added value, which is higher than EUR </w:t>
      </w:r>
      <w:r w:rsidR="00722B93">
        <w:rPr>
          <w:rFonts w:cs="Arial"/>
          <w:lang w:val="en-GB"/>
        </w:rPr>
        <w:t>42</w:t>
      </w:r>
      <w:r w:rsidRPr="008B6D62">
        <w:rPr>
          <w:rFonts w:cs="Arial"/>
          <w:lang w:val="en-GB"/>
        </w:rPr>
        <w:t xml:space="preserve">,000 per employee, as evidenced by a tenderer with the company's business statement for the last current </w:t>
      </w:r>
      <w:r w:rsidRPr="00F741DC">
        <w:rPr>
          <w:rFonts w:cs="Arial"/>
          <w:lang w:val="en-GB"/>
        </w:rPr>
        <w:t>financial year;</w:t>
      </w:r>
    </w:p>
    <w:p w14:paraId="6ECD5C06" w14:textId="547DF6A0" w:rsidR="003959E6" w:rsidRPr="00F741DC" w:rsidRDefault="003959E6" w:rsidP="003959E6">
      <w:pPr>
        <w:pStyle w:val="Odstavekseznama"/>
        <w:numPr>
          <w:ilvl w:val="0"/>
          <w:numId w:val="47"/>
        </w:numPr>
        <w:spacing w:line="288" w:lineRule="auto"/>
        <w:jc w:val="both"/>
        <w:rPr>
          <w:rFonts w:cs="Arial"/>
          <w:lang w:val="en-GB"/>
        </w:rPr>
      </w:pPr>
      <w:r w:rsidRPr="00F741DC">
        <w:rPr>
          <w:lang w:val="en-GB"/>
        </w:rPr>
        <w:t>Holds a credit rating of Dun &amp; Bradstreet global or a compar</w:t>
      </w:r>
      <w:r w:rsidR="008B6D62">
        <w:rPr>
          <w:lang w:val="en-GB"/>
        </w:rPr>
        <w:t xml:space="preserve">able credit rating of at least </w:t>
      </w:r>
      <w:r w:rsidRPr="00F741DC">
        <w:rPr>
          <w:lang w:val="en-GB"/>
        </w:rPr>
        <w:t>A financial stability rating and at least 2 risk rating, as evidenced by a D&amp;B credit report or a comparable credit rating not older than 3 months. Costs relating to the acquisition of a credit rating certificate under the Dun &amp; Bradstreet global rating or comparable credit assessment, shall not be subject to this public procurement and shall be borne by the tenderer;</w:t>
      </w:r>
    </w:p>
    <w:p w14:paraId="575051DB" w14:textId="77777777" w:rsidR="003959E6" w:rsidRPr="00F741DC" w:rsidRDefault="003959E6" w:rsidP="003959E6">
      <w:pPr>
        <w:numPr>
          <w:ilvl w:val="0"/>
          <w:numId w:val="47"/>
        </w:numPr>
        <w:spacing w:line="288" w:lineRule="auto"/>
        <w:jc w:val="both"/>
        <w:rPr>
          <w:rFonts w:cs="Arial"/>
          <w:lang w:val="en-GB"/>
        </w:rPr>
      </w:pPr>
      <w:r w:rsidRPr="00F741DC">
        <w:rPr>
          <w:rFonts w:cs="Arial"/>
          <w:lang w:val="en-GB"/>
        </w:rPr>
        <w:t>Plans to expand or renew its supply chain or implement suppliers' selections on an annual basis, seeking suppliers for several different product groups, technologies / solutions or services and within the most potential sectors / industries in the mentioned target markets;</w:t>
      </w:r>
    </w:p>
    <w:p w14:paraId="3F612C2E" w14:textId="38ECDFBD" w:rsidR="003959E6" w:rsidRPr="00F741DC" w:rsidRDefault="003959E6" w:rsidP="003959E6">
      <w:pPr>
        <w:numPr>
          <w:ilvl w:val="0"/>
          <w:numId w:val="47"/>
        </w:numPr>
        <w:spacing w:line="288" w:lineRule="auto"/>
        <w:jc w:val="both"/>
        <w:rPr>
          <w:rFonts w:cs="Arial"/>
          <w:lang w:val="en-GB"/>
        </w:rPr>
      </w:pPr>
      <w:r w:rsidRPr="00F741DC">
        <w:rPr>
          <w:rFonts w:cs="Arial"/>
          <w:lang w:val="en-GB"/>
        </w:rPr>
        <w:t>Expressed interest in the presentation and meetings with Slovenian companies within the presentation (taking into account the requirements and objectives of meetings with foreign companies, potential buyers, which are listed in phase 3).</w:t>
      </w:r>
    </w:p>
    <w:p w14:paraId="592277CA" w14:textId="77777777" w:rsidR="00BD1B82" w:rsidRPr="00F741DC" w:rsidRDefault="00BD1B82" w:rsidP="009C4E08">
      <w:pPr>
        <w:spacing w:line="288" w:lineRule="auto"/>
        <w:jc w:val="both"/>
        <w:rPr>
          <w:rFonts w:cs="Arial"/>
          <w:b/>
          <w:lang w:val="en-GB"/>
        </w:rPr>
      </w:pPr>
    </w:p>
    <w:p w14:paraId="04920112" w14:textId="77777777" w:rsidR="00BA2C0F" w:rsidRDefault="00BA2C0F">
      <w:pPr>
        <w:rPr>
          <w:rFonts w:cs="Arial"/>
          <w:b/>
          <w:bCs/>
          <w:lang w:val="en-GB"/>
        </w:rPr>
      </w:pPr>
      <w:r>
        <w:rPr>
          <w:rFonts w:cs="Arial"/>
          <w:b/>
          <w:bCs/>
          <w:lang w:val="en-GB"/>
        </w:rPr>
        <w:br w:type="page"/>
      </w:r>
    </w:p>
    <w:p w14:paraId="627FA6AF" w14:textId="2942D92B" w:rsidR="009C4E08" w:rsidRPr="00F741DC" w:rsidRDefault="009C4E08" w:rsidP="009C4E08">
      <w:pPr>
        <w:spacing w:line="288" w:lineRule="auto"/>
        <w:jc w:val="both"/>
        <w:rPr>
          <w:rFonts w:cs="Arial"/>
          <w:b/>
          <w:lang w:val="en-GB"/>
        </w:rPr>
      </w:pPr>
      <w:r w:rsidRPr="00F741DC">
        <w:rPr>
          <w:rFonts w:cs="Arial"/>
          <w:b/>
          <w:bCs/>
          <w:lang w:val="en-GB"/>
        </w:rPr>
        <w:lastRenderedPageBreak/>
        <w:t>PHASE 3:</w:t>
      </w:r>
    </w:p>
    <w:p w14:paraId="5FCD18BB" w14:textId="300608E1" w:rsidR="007F7B97" w:rsidRPr="00F741DC" w:rsidRDefault="007F7B97" w:rsidP="0053625B">
      <w:pPr>
        <w:numPr>
          <w:ilvl w:val="0"/>
          <w:numId w:val="23"/>
        </w:numPr>
        <w:spacing w:line="288" w:lineRule="auto"/>
        <w:ind w:left="360"/>
        <w:jc w:val="both"/>
        <w:rPr>
          <w:rFonts w:cs="Arial"/>
          <w:lang w:val="en-GB"/>
        </w:rPr>
      </w:pPr>
      <w:r w:rsidRPr="00F741DC">
        <w:rPr>
          <w:rFonts w:cs="Arial"/>
          <w:lang w:val="en-GB"/>
        </w:rPr>
        <w:t>Coordination of the list of pre-selected high quality contacts, at least fifteen (15) foreign companies, potential buyers, with the contracting authority prior to the start of the organisation and execution of meetings with foreign potential buyers;</w:t>
      </w:r>
    </w:p>
    <w:p w14:paraId="50C80C24" w14:textId="32844350" w:rsidR="006E47FE" w:rsidRPr="00F741DC" w:rsidRDefault="00A60D58" w:rsidP="0053625B">
      <w:pPr>
        <w:numPr>
          <w:ilvl w:val="0"/>
          <w:numId w:val="23"/>
        </w:numPr>
        <w:spacing w:line="288" w:lineRule="auto"/>
        <w:ind w:left="360"/>
        <w:jc w:val="both"/>
        <w:rPr>
          <w:rFonts w:cs="Arial"/>
          <w:lang w:val="en-GB"/>
        </w:rPr>
      </w:pPr>
      <w:r w:rsidRPr="00F741DC">
        <w:rPr>
          <w:rFonts w:cs="Arial"/>
          <w:lang w:val="en-GB"/>
        </w:rPr>
        <w:t>Organisation and execution of meetings</w:t>
      </w:r>
      <w:r w:rsidRPr="00F741DC">
        <w:rPr>
          <w:rFonts w:cs="Arial"/>
          <w:b/>
          <w:bCs/>
          <w:lang w:val="en-GB"/>
        </w:rPr>
        <w:t xml:space="preserve"> with at least four (4) foreign companies, potential buyers planning to expand or renew their supplier chain </w:t>
      </w:r>
      <w:r w:rsidRPr="00F741DC">
        <w:rPr>
          <w:rFonts w:cs="Arial"/>
          <w:lang w:val="en-GB"/>
        </w:rPr>
        <w:t>and</w:t>
      </w:r>
      <w:r w:rsidRPr="00F741DC">
        <w:rPr>
          <w:rFonts w:cs="Arial"/>
          <w:b/>
          <w:bCs/>
          <w:lang w:val="en-GB"/>
        </w:rPr>
        <w:t xml:space="preserve"> </w:t>
      </w:r>
      <w:r w:rsidRPr="00F741DC">
        <w:rPr>
          <w:rFonts w:cs="Arial"/>
          <w:lang w:val="en-GB"/>
        </w:rPr>
        <w:t xml:space="preserve">have previously been coordinated with the contracting authority, in a way to ensure coverage of all three (3) most potential sectors in selected target markets (the </w:t>
      </w:r>
      <w:r w:rsidR="00CB6E59" w:rsidRPr="00CB6E59">
        <w:rPr>
          <w:rFonts w:cs="Arial"/>
          <w:bCs/>
          <w:lang w:val="en-GB"/>
        </w:rPr>
        <w:t>Scandinavia</w:t>
      </w:r>
      <w:r w:rsidRPr="00F741DC">
        <w:rPr>
          <w:rFonts w:cs="Arial"/>
          <w:lang w:val="en-GB"/>
        </w:rPr>
        <w:t xml:space="preserve">). </w:t>
      </w:r>
    </w:p>
    <w:p w14:paraId="2E2FDF67" w14:textId="4B318440" w:rsidR="0041734E" w:rsidRPr="00F741DC" w:rsidRDefault="0041734E" w:rsidP="0053625B">
      <w:pPr>
        <w:spacing w:line="288" w:lineRule="auto"/>
        <w:ind w:left="360"/>
        <w:jc w:val="both"/>
        <w:rPr>
          <w:rFonts w:cs="Arial"/>
          <w:b/>
          <w:lang w:val="en-GB"/>
        </w:rPr>
      </w:pPr>
      <w:r w:rsidRPr="00F741DC">
        <w:rPr>
          <w:rFonts w:cs="Arial"/>
          <w:b/>
          <w:bCs/>
          <w:lang w:val="en-GB"/>
        </w:rPr>
        <w:t>The requirements or objectives of these meetings are the following:</w:t>
      </w:r>
    </w:p>
    <w:p w14:paraId="513FC885" w14:textId="4F491A2A" w:rsidR="0041734E" w:rsidRPr="00F741DC" w:rsidRDefault="0041734E" w:rsidP="0041734E">
      <w:pPr>
        <w:pStyle w:val="Odstavekseznama"/>
        <w:numPr>
          <w:ilvl w:val="0"/>
          <w:numId w:val="48"/>
        </w:numPr>
        <w:spacing w:line="288" w:lineRule="auto"/>
        <w:jc w:val="both"/>
        <w:rPr>
          <w:rFonts w:cs="Arial"/>
          <w:lang w:val="en-GB"/>
        </w:rPr>
      </w:pPr>
      <w:r w:rsidRPr="00F741DC">
        <w:rPr>
          <w:rFonts w:cs="Arial"/>
          <w:lang w:val="en-GB"/>
        </w:rPr>
        <w:t>The tenderer’s arrangements for organisation and execution of a total of at least four (4) presentations and meetings of Slovenian companies with foreign companies, potential buyers,</w:t>
      </w:r>
    </w:p>
    <w:p w14:paraId="3DE8D609" w14:textId="27BD139F" w:rsidR="0041734E" w:rsidRPr="00F741DC" w:rsidRDefault="00BA10EE" w:rsidP="0041734E">
      <w:pPr>
        <w:pStyle w:val="Odstavekseznama"/>
        <w:numPr>
          <w:ilvl w:val="0"/>
          <w:numId w:val="48"/>
        </w:numPr>
        <w:spacing w:line="288" w:lineRule="auto"/>
        <w:jc w:val="both"/>
        <w:rPr>
          <w:rFonts w:cs="Arial"/>
          <w:lang w:val="en-GB"/>
        </w:rPr>
      </w:pPr>
      <w:r w:rsidRPr="00F741DC">
        <w:rPr>
          <w:rFonts w:cs="Arial"/>
          <w:lang w:val="en-GB"/>
        </w:rPr>
        <w:t>Enable presentations and meetings for at least 50 Slovenian companies in the framework of all four (4) presentations.</w:t>
      </w:r>
    </w:p>
    <w:p w14:paraId="16EE3BED" w14:textId="29957299" w:rsidR="00BA10EE" w:rsidRPr="00F741DC" w:rsidRDefault="0041734E" w:rsidP="0041734E">
      <w:pPr>
        <w:pStyle w:val="Odstavekseznama"/>
        <w:spacing w:line="288" w:lineRule="auto"/>
        <w:jc w:val="both"/>
        <w:rPr>
          <w:rFonts w:cs="Arial"/>
          <w:b/>
          <w:lang w:val="en-GB"/>
        </w:rPr>
      </w:pPr>
      <w:r w:rsidRPr="00F741DC">
        <w:rPr>
          <w:b/>
          <w:bCs/>
          <w:lang w:val="en-GB"/>
        </w:rPr>
        <w:t xml:space="preserve">This requirement covers at least six (6) Slovenian companies to present themselves within one presentation and meeting, but a relatively larger number of Slovenian companies must have the opportunity to present and meet within the next three (3) presentations; </w:t>
      </w:r>
    </w:p>
    <w:p w14:paraId="52D47875" w14:textId="45C39D67" w:rsidR="00BA10EE" w:rsidRPr="00F741DC" w:rsidRDefault="0031369E" w:rsidP="00BA10EE">
      <w:pPr>
        <w:pStyle w:val="Odstavekseznama"/>
        <w:numPr>
          <w:ilvl w:val="0"/>
          <w:numId w:val="48"/>
        </w:numPr>
        <w:spacing w:line="288" w:lineRule="auto"/>
        <w:jc w:val="both"/>
        <w:rPr>
          <w:rFonts w:cs="Arial"/>
          <w:lang w:val="en-GB"/>
        </w:rPr>
      </w:pPr>
      <w:r w:rsidRPr="00F741DC">
        <w:rPr>
          <w:rFonts w:cs="Arial"/>
          <w:lang w:val="en-GB"/>
        </w:rPr>
        <w:t>Arrangements of the tenderer with foreign companies, potential buyers on a more accurate timeline (schedule) of the organisation and execution of these sets of presentations and meetings with Slovenian companies.</w:t>
      </w:r>
    </w:p>
    <w:p w14:paraId="1563E022" w14:textId="5BF4405C" w:rsidR="00FD2DD4" w:rsidRPr="00F741DC" w:rsidRDefault="00DC39A4" w:rsidP="00BA10EE">
      <w:pPr>
        <w:spacing w:line="288" w:lineRule="auto"/>
        <w:ind w:left="360"/>
        <w:jc w:val="both"/>
        <w:rPr>
          <w:rFonts w:cs="Arial"/>
          <w:lang w:val="en-GB"/>
        </w:rPr>
      </w:pPr>
      <w:r w:rsidRPr="00F741DC">
        <w:rPr>
          <w:rFonts w:cs="Arial"/>
          <w:lang w:val="en-GB"/>
        </w:rPr>
        <w:t xml:space="preserve">Everything stated in these indents is evidenced by the tenderer with the minutes of meetings; </w:t>
      </w:r>
    </w:p>
    <w:p w14:paraId="0B75019E" w14:textId="059A8581" w:rsidR="00AF01EB" w:rsidRPr="00F741DC" w:rsidRDefault="00A60D58" w:rsidP="0053625B">
      <w:pPr>
        <w:numPr>
          <w:ilvl w:val="0"/>
          <w:numId w:val="23"/>
        </w:numPr>
        <w:spacing w:line="288" w:lineRule="auto"/>
        <w:ind w:left="360"/>
        <w:jc w:val="both"/>
        <w:rPr>
          <w:rFonts w:cs="Arial"/>
          <w:lang w:val="en-GB"/>
        </w:rPr>
      </w:pPr>
      <w:r w:rsidRPr="00F741DC">
        <w:rPr>
          <w:rFonts w:cs="Arial"/>
          <w:lang w:val="en-GB"/>
        </w:rPr>
        <w:t>Accompanying the contracting authority by the representatives of the tenderer throughout the process of conducting meetings with (selected) foreign companies, potential buyers, including preliminary substantive preparation of the contracting authority's representatives to the individual meeting with the selected company, and the prompt delivery of all relevant information, agreements and novelties received by the tenderer from a foreign company, a potential buyer regarding the meeting;</w:t>
      </w:r>
    </w:p>
    <w:p w14:paraId="603194DB" w14:textId="0A5DDFBA" w:rsidR="0038377E" w:rsidRPr="00F741DC" w:rsidRDefault="0038377E" w:rsidP="0038377E">
      <w:pPr>
        <w:numPr>
          <w:ilvl w:val="0"/>
          <w:numId w:val="23"/>
        </w:numPr>
        <w:spacing w:line="288" w:lineRule="auto"/>
        <w:ind w:left="360"/>
        <w:jc w:val="both"/>
        <w:rPr>
          <w:rFonts w:cs="Arial"/>
          <w:lang w:val="en-GB"/>
        </w:rPr>
      </w:pPr>
      <w:r w:rsidRPr="00F741DC">
        <w:rPr>
          <w:lang w:val="en-GB"/>
        </w:rPr>
        <w:t>Preparation of a phase report with all the achieved results and parts of this phase.</w:t>
      </w:r>
    </w:p>
    <w:p w14:paraId="5A205E88" w14:textId="77777777" w:rsidR="0038377E" w:rsidRPr="00F741DC" w:rsidRDefault="0038377E" w:rsidP="0053625B">
      <w:pPr>
        <w:spacing w:line="288" w:lineRule="auto"/>
        <w:ind w:left="360"/>
        <w:jc w:val="both"/>
        <w:rPr>
          <w:rFonts w:cs="Arial"/>
          <w:lang w:val="en-GB"/>
        </w:rPr>
      </w:pPr>
    </w:p>
    <w:p w14:paraId="17F30885" w14:textId="636C4F55" w:rsidR="009C4E08" w:rsidRPr="00F741DC" w:rsidRDefault="00BD1B82" w:rsidP="009C4E08">
      <w:pPr>
        <w:spacing w:line="288" w:lineRule="auto"/>
        <w:jc w:val="both"/>
        <w:rPr>
          <w:rFonts w:cs="Arial"/>
          <w:b/>
          <w:lang w:val="en-GB"/>
        </w:rPr>
      </w:pPr>
      <w:r w:rsidRPr="00F741DC">
        <w:rPr>
          <w:rFonts w:cs="Arial"/>
          <w:b/>
          <w:bCs/>
          <w:lang w:val="en-GB"/>
        </w:rPr>
        <w:t>PHASE 4:</w:t>
      </w:r>
    </w:p>
    <w:p w14:paraId="33F8DD0E" w14:textId="4CDDBFC3" w:rsidR="0069563D" w:rsidRPr="00F741DC" w:rsidRDefault="00FD1DA3" w:rsidP="00501B0A">
      <w:pPr>
        <w:numPr>
          <w:ilvl w:val="0"/>
          <w:numId w:val="23"/>
        </w:numPr>
        <w:spacing w:line="288" w:lineRule="auto"/>
        <w:ind w:left="360"/>
        <w:jc w:val="both"/>
        <w:rPr>
          <w:rFonts w:cs="Arial"/>
          <w:lang w:val="en-GB"/>
        </w:rPr>
      </w:pPr>
      <w:r w:rsidRPr="00F741DC">
        <w:rPr>
          <w:rFonts w:cs="Arial"/>
          <w:lang w:val="en-GB"/>
        </w:rPr>
        <w:t>Assistance to the contracting authority and cooperation with the contracting authority in the preparation, organisation and implementation of all agreed and coordinated presentations and meetings of Slovenian companies with potential foreign buyers (which will take place either in digital or physical form at the potential buyer's headquarters or in Slovenia or in some other form).</w:t>
      </w:r>
    </w:p>
    <w:p w14:paraId="41679ACD" w14:textId="2298EE54" w:rsidR="0069563D" w:rsidRPr="00F741DC" w:rsidRDefault="0069563D" w:rsidP="0069563D">
      <w:pPr>
        <w:spacing w:line="288" w:lineRule="auto"/>
        <w:ind w:left="360"/>
        <w:jc w:val="both"/>
        <w:rPr>
          <w:rFonts w:cs="Arial"/>
          <w:lang w:val="en-GB"/>
        </w:rPr>
      </w:pPr>
      <w:r w:rsidRPr="00F741DC">
        <w:rPr>
          <w:rFonts w:cs="Arial"/>
          <w:lang w:val="en-GB"/>
        </w:rPr>
        <w:t>In each individual presentation and meeting of Slovenian companies with (individual) potential foreign buyers, the tenderer must ensure at least the following:</w:t>
      </w:r>
    </w:p>
    <w:p w14:paraId="71D8FCC2" w14:textId="61283A93" w:rsidR="00501B0A" w:rsidRPr="00F741DC" w:rsidRDefault="00E807D3" w:rsidP="0069563D">
      <w:pPr>
        <w:pStyle w:val="Odstavekseznama"/>
        <w:numPr>
          <w:ilvl w:val="0"/>
          <w:numId w:val="56"/>
        </w:numPr>
        <w:spacing w:line="288" w:lineRule="auto"/>
        <w:ind w:left="720"/>
        <w:jc w:val="both"/>
        <w:rPr>
          <w:rFonts w:cs="Arial"/>
          <w:lang w:val="en-GB"/>
        </w:rPr>
      </w:pPr>
      <w:r w:rsidRPr="00F741DC">
        <w:rPr>
          <w:rFonts w:cs="Arial"/>
          <w:lang w:val="en-GB"/>
        </w:rPr>
        <w:t xml:space="preserve">To provide, prepare and coordinate after the meeting and based on the agreement with an individual foreign company, potential buyer (with whom agreed to organise and conduct a presentation and meetings of Slovenian companies) all information / content (in English) for quality preparation and publication of a public invitation to Slovenian companies to forward interest in cooperating and presentation to an individual foreign buyer. </w:t>
      </w:r>
    </w:p>
    <w:p w14:paraId="2C65935E" w14:textId="656517CA" w:rsidR="00501B0A" w:rsidRPr="00F741DC" w:rsidRDefault="00501B0A" w:rsidP="00E807D3">
      <w:pPr>
        <w:spacing w:line="288" w:lineRule="auto"/>
        <w:ind w:left="720"/>
        <w:jc w:val="both"/>
        <w:rPr>
          <w:rFonts w:cs="Arial"/>
          <w:lang w:val="en-GB"/>
        </w:rPr>
      </w:pPr>
      <w:r w:rsidRPr="00F741DC">
        <w:rPr>
          <w:rFonts w:cs="Arial"/>
          <w:lang w:val="en-GB"/>
        </w:rPr>
        <w:t xml:space="preserve">In order to prepare a public invitation, the tenderer must provide the contracting authority with all necessary content as well as all important information from the foreign buyer, which is important for publishing an individual public invitation and for registering relevant / compatible Slovenian companies in accordance with individual foreign buyer's expectations, as well as searching for and inviting suitable Slovenian suppliers. The content / information for the preparation of the public invitation (including specifications, requirements and criteria, etc.) is defined and mutually agreed between the tenderer and the buyer. </w:t>
      </w:r>
    </w:p>
    <w:p w14:paraId="4FD33E69" w14:textId="09972628" w:rsidR="00501B0A" w:rsidRPr="00F741DC" w:rsidRDefault="00501B0A" w:rsidP="00E807D3">
      <w:pPr>
        <w:spacing w:line="288" w:lineRule="auto"/>
        <w:ind w:left="720"/>
        <w:jc w:val="both"/>
        <w:rPr>
          <w:rFonts w:cs="Arial"/>
          <w:lang w:val="en-GB"/>
        </w:rPr>
      </w:pPr>
      <w:r w:rsidRPr="00F741DC">
        <w:rPr>
          <w:rFonts w:cs="Arial"/>
          <w:b/>
          <w:bCs/>
          <w:lang w:val="en-GB"/>
        </w:rPr>
        <w:t xml:space="preserve">The content / information for the preparation of the public invitation, which the tenderer must provide to the contracting authority, is at least the following: </w:t>
      </w:r>
      <w:r w:rsidRPr="00F741DC">
        <w:rPr>
          <w:rFonts w:cs="Arial"/>
          <w:lang w:val="en-GB"/>
        </w:rPr>
        <w:t xml:space="preserve">the name of the buyer or </w:t>
      </w:r>
      <w:r w:rsidRPr="00F741DC">
        <w:rPr>
          <w:rFonts w:cs="Arial"/>
          <w:lang w:val="en-GB"/>
        </w:rPr>
        <w:lastRenderedPageBreak/>
        <w:t>a detailed description of the activities of the foreign buyer; a detailed list of the products sought by the buyer, including a more detailed description and specifications of each product; all relevant information and specifications of the buyer, on the basis of which the potential buyer will select Slovenian potential suppliers, in particular technical specifications and requirements, specific expectations by the buyer for products as well as the type of potential Slovenian suppliers (manufacturers) the buyer is looking for; details of the criteria that suppliers must meet and all other necessary and required information on the basis of which the buyer wishes to obtain / find suitable Slovenian potential suppliers;</w:t>
      </w:r>
    </w:p>
    <w:p w14:paraId="59ECDD7B" w14:textId="682CD04D" w:rsidR="009D3BC7" w:rsidRPr="00F741DC" w:rsidRDefault="004B4CA4" w:rsidP="00EF218C">
      <w:pPr>
        <w:pStyle w:val="Odstavekseznama"/>
        <w:numPr>
          <w:ilvl w:val="0"/>
          <w:numId w:val="56"/>
        </w:numPr>
        <w:spacing w:line="288" w:lineRule="auto"/>
        <w:ind w:left="709" w:hanging="283"/>
        <w:jc w:val="both"/>
        <w:rPr>
          <w:rFonts w:cs="Arial"/>
          <w:lang w:val="en-GB"/>
        </w:rPr>
      </w:pPr>
      <w:r w:rsidRPr="00F741DC">
        <w:rPr>
          <w:rFonts w:cs="Arial"/>
          <w:lang w:val="en-GB"/>
        </w:rPr>
        <w:t xml:space="preserve">Provide all content guidelines and information related to the organisation and implementation of presentations and meetings of Slovenian companies and the implementation of all further coordination with the individual foreign company, potential buyer (with whom the tenderer has previously agreed to organise and conduct sets of presentations and meetings) until the end of the individual presentation; </w:t>
      </w:r>
    </w:p>
    <w:p w14:paraId="3C863802" w14:textId="71053291" w:rsidR="00467D30" w:rsidRPr="00F741DC" w:rsidRDefault="00386612" w:rsidP="00EF218C">
      <w:pPr>
        <w:pStyle w:val="Odstavekseznama"/>
        <w:numPr>
          <w:ilvl w:val="0"/>
          <w:numId w:val="56"/>
        </w:numPr>
        <w:spacing w:line="288" w:lineRule="auto"/>
        <w:ind w:left="709" w:hanging="283"/>
        <w:jc w:val="both"/>
        <w:rPr>
          <w:rFonts w:cs="Arial"/>
          <w:lang w:val="en-GB"/>
        </w:rPr>
      </w:pPr>
      <w:r w:rsidRPr="00F741DC">
        <w:rPr>
          <w:rFonts w:cs="Arial"/>
          <w:lang w:val="en-GB"/>
        </w:rPr>
        <w:t xml:space="preserve">Assistance in the final implementation of individual presentations and meetings of Slovenian companies together with a potential foreign buyer and contracting authority on an individual day of the event or the day of presentation and meeting of Slovenian companies, which will take place in a digital or physical form at the potential buyer's headquarters in Slovenia or in some other form; </w:t>
      </w:r>
    </w:p>
    <w:p w14:paraId="18DD50A1" w14:textId="7BCB00DE" w:rsidR="00E807D3" w:rsidRPr="00F741DC" w:rsidRDefault="00E807D3" w:rsidP="00EF218C">
      <w:pPr>
        <w:pStyle w:val="Odstavekseznama"/>
        <w:numPr>
          <w:ilvl w:val="0"/>
          <w:numId w:val="56"/>
        </w:numPr>
        <w:spacing w:line="288" w:lineRule="auto"/>
        <w:ind w:left="709" w:hanging="283"/>
        <w:jc w:val="both"/>
        <w:rPr>
          <w:rFonts w:cs="Arial"/>
          <w:lang w:val="en-GB"/>
        </w:rPr>
      </w:pPr>
      <w:r w:rsidRPr="00F741DC">
        <w:rPr>
          <w:rFonts w:cs="Arial"/>
          <w:lang w:val="en-GB"/>
        </w:rPr>
        <w:t>Preparation of a report with all the results achieved and works after carrying out individual presentations and meetings of Slovenian companies with a foreign buyer.</w:t>
      </w:r>
    </w:p>
    <w:p w14:paraId="3C543E9F" w14:textId="77777777" w:rsidR="00BD1B82" w:rsidRPr="00F741DC" w:rsidRDefault="00BD1B82" w:rsidP="00A244AF">
      <w:pPr>
        <w:spacing w:line="288" w:lineRule="auto"/>
        <w:jc w:val="both"/>
        <w:rPr>
          <w:rFonts w:cs="Arial"/>
          <w:b/>
          <w:lang w:val="en-GB"/>
        </w:rPr>
      </w:pPr>
    </w:p>
    <w:p w14:paraId="0D6347F6" w14:textId="3E5775F0" w:rsidR="00BD1B82" w:rsidRPr="00F741DC" w:rsidRDefault="00BD1B82" w:rsidP="00A244AF">
      <w:pPr>
        <w:spacing w:line="288" w:lineRule="auto"/>
        <w:jc w:val="both"/>
        <w:rPr>
          <w:rFonts w:cs="Arial"/>
          <w:b/>
          <w:lang w:val="en-GB"/>
        </w:rPr>
      </w:pPr>
      <w:r w:rsidRPr="00F741DC">
        <w:rPr>
          <w:rFonts w:cs="Arial"/>
          <w:b/>
          <w:bCs/>
          <w:lang w:val="en-GB"/>
        </w:rPr>
        <w:t>PHASE 5:</w:t>
      </w:r>
    </w:p>
    <w:p w14:paraId="31BE0925" w14:textId="01C077AE" w:rsidR="00830B6B" w:rsidRPr="00F741DC" w:rsidRDefault="00830B6B" w:rsidP="0037191D">
      <w:pPr>
        <w:spacing w:line="288" w:lineRule="auto"/>
        <w:jc w:val="both"/>
        <w:rPr>
          <w:rFonts w:cs="Arial"/>
          <w:lang w:val="en-GB"/>
        </w:rPr>
      </w:pPr>
      <w:r w:rsidRPr="00F741DC">
        <w:rPr>
          <w:rFonts w:cs="Arial"/>
          <w:lang w:val="en-GB"/>
        </w:rPr>
        <w:t>After the implementation and completion of all agreed and coordinated presentations and meetings of Slovenian companies with potential foreign buyers, the tenderer must ensure:</w:t>
      </w:r>
    </w:p>
    <w:p w14:paraId="2F455AB4" w14:textId="22415495" w:rsidR="00FD1DA3" w:rsidRPr="00F741DC" w:rsidRDefault="00E66751" w:rsidP="00FD1DA3">
      <w:pPr>
        <w:numPr>
          <w:ilvl w:val="0"/>
          <w:numId w:val="23"/>
        </w:numPr>
        <w:spacing w:line="288" w:lineRule="auto"/>
        <w:ind w:left="360"/>
        <w:jc w:val="both"/>
        <w:rPr>
          <w:rFonts w:cs="Arial"/>
          <w:lang w:val="en-GB"/>
        </w:rPr>
      </w:pPr>
      <w:r w:rsidRPr="00F741DC">
        <w:rPr>
          <w:rFonts w:cs="Arial"/>
          <w:lang w:val="en-GB"/>
        </w:rPr>
        <w:t xml:space="preserve">Based on all previous points, the preparation and production of a detailed action plan to further develop the “Lead Generation” programme to identify qualified contacts of potential foreign buyers in the markets of the </w:t>
      </w:r>
      <w:r w:rsidR="00CB6E59" w:rsidRPr="00CB6E59">
        <w:rPr>
          <w:rFonts w:cs="Arial"/>
          <w:bCs/>
          <w:lang w:val="en-GB"/>
        </w:rPr>
        <w:t>Scandinavia</w:t>
      </w:r>
      <w:r w:rsidR="00CB6E59" w:rsidRPr="00F741DC">
        <w:rPr>
          <w:rFonts w:cs="Arial"/>
          <w:lang w:val="en-GB"/>
        </w:rPr>
        <w:t xml:space="preserve"> </w:t>
      </w:r>
      <w:r w:rsidRPr="00F741DC">
        <w:rPr>
          <w:rFonts w:cs="Arial"/>
          <w:lang w:val="en-GB"/>
        </w:rPr>
        <w:t xml:space="preserve">in order to connect Slovenian and foreign business partners “Lead Generation” programme activities to identify qualified contacts of potential foreign buyers in the markets of </w:t>
      </w:r>
      <w:r w:rsidR="00CB6E59" w:rsidRPr="00CB6E59">
        <w:rPr>
          <w:rFonts w:cs="Arial"/>
          <w:bCs/>
          <w:lang w:val="en-GB"/>
        </w:rPr>
        <w:t>Scandinavia</w:t>
      </w:r>
      <w:r w:rsidR="00CB6E59" w:rsidRPr="00F741DC">
        <w:rPr>
          <w:rFonts w:cs="Arial"/>
          <w:lang w:val="en-GB"/>
        </w:rPr>
        <w:t xml:space="preserve"> </w:t>
      </w:r>
      <w:r w:rsidRPr="00F741DC">
        <w:rPr>
          <w:rFonts w:cs="Arial"/>
          <w:lang w:val="en-GB"/>
        </w:rPr>
        <w:t xml:space="preserve">in order to connect Slovenian and foreign business partners for the next three (3) years, including a plan of proposed future activities and events for individual most potential sectors in the coming three (3) years in all the markets of the </w:t>
      </w:r>
      <w:r w:rsidR="00CB6E59" w:rsidRPr="00CB6E59">
        <w:rPr>
          <w:rFonts w:cs="Arial"/>
          <w:bCs/>
          <w:lang w:val="en-GB"/>
        </w:rPr>
        <w:t>Scandinavia</w:t>
      </w:r>
      <w:r w:rsidRPr="00F741DC">
        <w:rPr>
          <w:rFonts w:cs="Arial"/>
          <w:lang w:val="en-GB"/>
        </w:rPr>
        <w:t>;</w:t>
      </w:r>
    </w:p>
    <w:p w14:paraId="7A0B06B3" w14:textId="27E67091" w:rsidR="001D7E27" w:rsidRPr="00F741DC" w:rsidRDefault="00A244AF" w:rsidP="0053625B">
      <w:pPr>
        <w:numPr>
          <w:ilvl w:val="0"/>
          <w:numId w:val="23"/>
        </w:numPr>
        <w:spacing w:line="288" w:lineRule="auto"/>
        <w:ind w:left="360"/>
        <w:jc w:val="both"/>
        <w:rPr>
          <w:rFonts w:cs="Arial"/>
          <w:lang w:val="en-GB"/>
        </w:rPr>
      </w:pPr>
      <w:r w:rsidRPr="00F741DC">
        <w:rPr>
          <w:lang w:val="en-GB"/>
        </w:rPr>
        <w:t>Preparation of a final report with the results of the “Lead Generation” programme and the project evaluation</w:t>
      </w:r>
    </w:p>
    <w:p w14:paraId="51E9FEC8" w14:textId="284D835A" w:rsidR="00E66751" w:rsidRPr="00F741DC" w:rsidRDefault="00E66751" w:rsidP="001D7E27">
      <w:pPr>
        <w:numPr>
          <w:ilvl w:val="0"/>
          <w:numId w:val="23"/>
        </w:numPr>
        <w:spacing w:line="288" w:lineRule="auto"/>
        <w:ind w:left="360"/>
        <w:jc w:val="both"/>
        <w:rPr>
          <w:rFonts w:cs="Arial"/>
          <w:lang w:val="en-GB"/>
        </w:rPr>
      </w:pPr>
      <w:r w:rsidRPr="00F741DC">
        <w:rPr>
          <w:rFonts w:cs="Arial"/>
          <w:lang w:val="en-GB"/>
        </w:rPr>
        <w:t>Processing and transmission of complete contact details obtained and addressed by the tenderer during the implementation of the “Lead generation” programme with the rights of use of addressed companies, including company profiles.</w:t>
      </w:r>
    </w:p>
    <w:p w14:paraId="40B4D6D5" w14:textId="74A279A0" w:rsidR="004E3FF9" w:rsidRPr="00F741DC" w:rsidRDefault="004E3FF9" w:rsidP="004E3FF9">
      <w:pPr>
        <w:spacing w:line="288" w:lineRule="auto"/>
        <w:jc w:val="both"/>
        <w:rPr>
          <w:rFonts w:cs="Arial"/>
          <w:highlight w:val="yellow"/>
          <w:lang w:val="en-GB"/>
        </w:rPr>
      </w:pPr>
    </w:p>
    <w:p w14:paraId="1820DD92" w14:textId="6E24384A" w:rsidR="004E3FF9" w:rsidRPr="00F741DC" w:rsidRDefault="004E3FF9" w:rsidP="004E3FF9">
      <w:pPr>
        <w:spacing w:line="288" w:lineRule="auto"/>
        <w:jc w:val="both"/>
        <w:rPr>
          <w:rFonts w:cs="Arial"/>
          <w:b/>
          <w:bCs/>
          <w:lang w:val="en-GB"/>
        </w:rPr>
      </w:pPr>
      <w:r w:rsidRPr="00F741DC">
        <w:rPr>
          <w:rFonts w:cs="Arial"/>
          <w:b/>
          <w:bCs/>
          <w:lang w:val="en-GB"/>
        </w:rPr>
        <w:t xml:space="preserve">The tenderer’s tender shall include the price with all costs related to the services defined at each stage and shall not be entitled to any additional payments related to the execution of tasks by phases. </w:t>
      </w:r>
    </w:p>
    <w:p w14:paraId="189876E0" w14:textId="77777777" w:rsidR="00733723" w:rsidRPr="00F741DC" w:rsidRDefault="00733723" w:rsidP="009A24BA">
      <w:pPr>
        <w:spacing w:line="288" w:lineRule="auto"/>
        <w:jc w:val="both"/>
        <w:rPr>
          <w:rFonts w:cs="Arial"/>
          <w:b/>
          <w:bCs/>
          <w:lang w:val="en-GB"/>
        </w:rPr>
      </w:pPr>
    </w:p>
    <w:p w14:paraId="2DF0C7DC" w14:textId="77777777" w:rsidR="00F0082A" w:rsidRPr="00F741DC" w:rsidRDefault="00E06A1B" w:rsidP="005A2E55">
      <w:pPr>
        <w:pStyle w:val="Naslov1"/>
        <w:rPr>
          <w:color w:val="auto"/>
          <w:lang w:val="en-GB"/>
        </w:rPr>
      </w:pPr>
      <w:bookmarkStart w:id="22" w:name="_Toc83801276"/>
      <w:r w:rsidRPr="00F741DC">
        <w:rPr>
          <w:bCs/>
          <w:color w:val="auto"/>
          <w:lang w:val="en-GB"/>
        </w:rPr>
        <w:t>CONDITIONS FOR RECOGNITION OF COMPETENCE</w:t>
      </w:r>
      <w:bookmarkEnd w:id="22"/>
      <w:r w:rsidRPr="00F741DC">
        <w:rPr>
          <w:bCs/>
          <w:color w:val="auto"/>
          <w:lang w:val="en-GB"/>
        </w:rPr>
        <w:t xml:space="preserve"> </w:t>
      </w:r>
    </w:p>
    <w:p w14:paraId="093015CC" w14:textId="77777777" w:rsidR="00963B6E" w:rsidRPr="00F741DC" w:rsidRDefault="00963B6E" w:rsidP="00241EFC">
      <w:pPr>
        <w:jc w:val="both"/>
        <w:rPr>
          <w:rFonts w:cs="Arial"/>
          <w:b/>
          <w:lang w:val="en-GB"/>
        </w:rPr>
      </w:pPr>
    </w:p>
    <w:p w14:paraId="14C0E28B" w14:textId="77777777" w:rsidR="000D735B" w:rsidRPr="00F741DC" w:rsidRDefault="00A27E7F" w:rsidP="002E78C9">
      <w:pPr>
        <w:spacing w:line="288" w:lineRule="auto"/>
        <w:jc w:val="both"/>
        <w:rPr>
          <w:rFonts w:cs="Arial"/>
          <w:lang w:val="en-GB"/>
        </w:rPr>
      </w:pPr>
      <w:r w:rsidRPr="00F741DC">
        <w:rPr>
          <w:rFonts w:cs="Arial"/>
          <w:lang w:val="en-GB"/>
        </w:rPr>
        <w:t>The contracting authority will recognise the tenderer’s competence for execution of the procurement in question on the basis of meeting the general and special conditions. The tenderer must fulfil the conditions, content and technical requirements upon submission of the tender. The contracting authority may exclude the tenderer from participating in the procedure if finding that the tenderer does not meet any of the conditions required.</w:t>
      </w:r>
    </w:p>
    <w:p w14:paraId="3BCAC115" w14:textId="77777777" w:rsidR="00237C06" w:rsidRPr="00F741DC" w:rsidRDefault="00237C06" w:rsidP="002E78C9">
      <w:pPr>
        <w:spacing w:line="288" w:lineRule="auto"/>
        <w:jc w:val="both"/>
        <w:rPr>
          <w:rFonts w:cs="Arial"/>
          <w:lang w:val="en-GB"/>
        </w:rPr>
      </w:pPr>
    </w:p>
    <w:p w14:paraId="4096008D" w14:textId="77777777" w:rsidR="008B4E53" w:rsidRPr="00F741DC" w:rsidRDefault="00963B6E" w:rsidP="00263584">
      <w:pPr>
        <w:pStyle w:val="Naslov2"/>
        <w:rPr>
          <w:color w:val="auto"/>
          <w:lang w:val="en-GB"/>
        </w:rPr>
      </w:pPr>
      <w:bookmarkStart w:id="23" w:name="_Toc83801277"/>
      <w:r w:rsidRPr="00F741DC">
        <w:rPr>
          <w:bCs/>
          <w:color w:val="auto"/>
          <w:lang w:val="en-GB"/>
        </w:rPr>
        <w:t>General terms and conditions of participation</w:t>
      </w:r>
      <w:bookmarkEnd w:id="23"/>
    </w:p>
    <w:p w14:paraId="55A00194" w14:textId="77777777" w:rsidR="009A60A7" w:rsidRPr="00F741DC" w:rsidRDefault="00963B6E" w:rsidP="008B4E53">
      <w:pPr>
        <w:pStyle w:val="Odstavekseznama"/>
        <w:spacing w:line="288" w:lineRule="auto"/>
        <w:ind w:left="360"/>
        <w:jc w:val="both"/>
        <w:rPr>
          <w:rFonts w:cs="Arial"/>
          <w:b/>
          <w:lang w:val="en-GB"/>
        </w:rPr>
      </w:pPr>
      <w:r w:rsidRPr="00F741DC">
        <w:rPr>
          <w:rFonts w:cs="Arial"/>
          <w:b/>
          <w:bCs/>
          <w:lang w:val="en-GB"/>
        </w:rPr>
        <w:t xml:space="preserve"> </w:t>
      </w:r>
    </w:p>
    <w:p w14:paraId="76697B3B" w14:textId="77777777" w:rsidR="00C34EAE" w:rsidRPr="00F741DC" w:rsidRDefault="004F0D97" w:rsidP="00884FF6">
      <w:pPr>
        <w:pStyle w:val="Odstavekseznama"/>
        <w:numPr>
          <w:ilvl w:val="0"/>
          <w:numId w:val="8"/>
        </w:numPr>
        <w:spacing w:after="120" w:line="288" w:lineRule="auto"/>
        <w:ind w:left="568" w:hanging="284"/>
        <w:jc w:val="both"/>
        <w:rPr>
          <w:rFonts w:cs="Arial"/>
          <w:lang w:val="en-GB"/>
        </w:rPr>
      </w:pPr>
      <w:r w:rsidRPr="00F741DC">
        <w:rPr>
          <w:rFonts w:cs="Arial"/>
          <w:lang w:val="en-GB"/>
        </w:rPr>
        <w:t>No final judgment containing elements of the criminal offences set out in paragraph 1 of Article 75 of the Public Procurement Act (ZJN-3) has not been imposed on the tenderer, or on a person who is a member of the administrative, management or supervisory body of that economic operator, or who has powers of representation, decision-making or control therein.</w:t>
      </w:r>
    </w:p>
    <w:p w14:paraId="47A978ED" w14:textId="77777777" w:rsidR="00CB710C" w:rsidRPr="00F741DC" w:rsidRDefault="00CB710C" w:rsidP="00884FF6">
      <w:pPr>
        <w:pStyle w:val="Odstavekseznama"/>
        <w:spacing w:after="120" w:line="288" w:lineRule="auto"/>
        <w:ind w:left="568" w:hanging="284"/>
        <w:jc w:val="both"/>
        <w:rPr>
          <w:rFonts w:cs="Arial"/>
          <w:lang w:val="en-GB"/>
        </w:rPr>
      </w:pPr>
    </w:p>
    <w:p w14:paraId="4B90E48E" w14:textId="4A7F7372" w:rsidR="00C34EAE" w:rsidRPr="00F741DC" w:rsidRDefault="004F0D97" w:rsidP="00884FF6">
      <w:pPr>
        <w:pStyle w:val="Odstavekseznama"/>
        <w:numPr>
          <w:ilvl w:val="0"/>
          <w:numId w:val="8"/>
        </w:numPr>
        <w:spacing w:line="288" w:lineRule="auto"/>
        <w:ind w:left="568" w:hanging="284"/>
        <w:jc w:val="both"/>
        <w:rPr>
          <w:rFonts w:cs="Arial"/>
          <w:lang w:val="en-GB"/>
        </w:rPr>
      </w:pPr>
      <w:r w:rsidRPr="00F741DC">
        <w:rPr>
          <w:rFonts w:cs="Arial"/>
          <w:lang w:val="en-GB"/>
        </w:rPr>
        <w:t>The tenderer must settle any mandatory levies or other financial non-tax liabilities under the act governing financial administration that are collected by the tax authority in accordance with the regulations of the country in which the tenderer is established or the regulations of the contracting authority’s country or the value of these outstanding past-due liabilities does not amount to EUR 50 or more on the day the tender is submitted. On the day of the submission of the tender, the economic entity must have submitted all its withholding tax returns for employment income for the period of the last five years (the tenderer may apply the corrective mechanism).</w:t>
      </w:r>
    </w:p>
    <w:p w14:paraId="109CE7DE" w14:textId="77777777" w:rsidR="00AC4EB0" w:rsidRPr="00F741DC" w:rsidRDefault="00AC4EB0" w:rsidP="00884FF6">
      <w:pPr>
        <w:pStyle w:val="Odstavekseznama"/>
        <w:spacing w:line="288" w:lineRule="auto"/>
        <w:ind w:left="568" w:hanging="284"/>
        <w:jc w:val="both"/>
        <w:rPr>
          <w:rFonts w:cs="Arial"/>
          <w:lang w:val="en-GB"/>
        </w:rPr>
      </w:pPr>
    </w:p>
    <w:p w14:paraId="6E77DFAD" w14:textId="77777777" w:rsidR="00AC4EB0" w:rsidRPr="00F741DC" w:rsidRDefault="004F0D97" w:rsidP="00884FF6">
      <w:pPr>
        <w:pStyle w:val="Odstavekseznama"/>
        <w:numPr>
          <w:ilvl w:val="0"/>
          <w:numId w:val="8"/>
        </w:numPr>
        <w:spacing w:line="288" w:lineRule="auto"/>
        <w:ind w:left="568" w:hanging="284"/>
        <w:jc w:val="both"/>
        <w:rPr>
          <w:rFonts w:cs="Arial"/>
          <w:lang w:val="en-GB"/>
        </w:rPr>
      </w:pPr>
      <w:r w:rsidRPr="00F741DC">
        <w:rPr>
          <w:rFonts w:cs="Arial"/>
          <w:lang w:val="en-GB"/>
        </w:rPr>
        <w:t>On the day of the deadline for the submission of the tender, the tenderer may not be included in the public procurement award procedures due to inclusion in the list of economic operators with negative references referred to in Article 75 of the Public Procurement Act (ZJN-3).</w:t>
      </w:r>
    </w:p>
    <w:p w14:paraId="07CCDA40" w14:textId="77777777" w:rsidR="00AC4EB0" w:rsidRPr="00F741DC" w:rsidRDefault="00AC4EB0" w:rsidP="00884FF6">
      <w:pPr>
        <w:spacing w:line="288" w:lineRule="auto"/>
        <w:ind w:hanging="284"/>
        <w:jc w:val="both"/>
        <w:rPr>
          <w:rFonts w:cs="Arial"/>
          <w:lang w:val="en-GB"/>
        </w:rPr>
      </w:pPr>
    </w:p>
    <w:p w14:paraId="58DD7A07" w14:textId="43432DD1" w:rsidR="00DF382A" w:rsidRPr="00F741DC" w:rsidRDefault="004F0D97" w:rsidP="00884FF6">
      <w:pPr>
        <w:pStyle w:val="Odstavekseznama"/>
        <w:numPr>
          <w:ilvl w:val="0"/>
          <w:numId w:val="8"/>
        </w:numPr>
        <w:spacing w:line="288" w:lineRule="auto"/>
        <w:ind w:left="568" w:hanging="284"/>
        <w:jc w:val="both"/>
        <w:rPr>
          <w:rFonts w:cs="Arial"/>
          <w:lang w:val="en-GB"/>
        </w:rPr>
      </w:pPr>
      <w:r w:rsidRPr="00F741DC">
        <w:rPr>
          <w:rFonts w:cs="Arial"/>
          <w:lang w:val="en-GB"/>
        </w:rPr>
        <w:t xml:space="preserve">Within the last three (3) years preceding the expiry of the deadline for the submission of tender or applications, the competent authority of the Republic of Slovenia or of another Member State or a third country has not identified at least two (2) infringements of the tenderer concerning remuneration, working time, rest elements of an employment relationship or in connection with undeclared employment, for which it had been fined for a </w:t>
      </w:r>
      <w:r w:rsidR="00BA2C0F" w:rsidRPr="00F741DC">
        <w:rPr>
          <w:rFonts w:cs="Arial"/>
          <w:lang w:val="en-GB"/>
        </w:rPr>
        <w:t>misdemeanour</w:t>
      </w:r>
      <w:r w:rsidRPr="00F741DC">
        <w:rPr>
          <w:rFonts w:cs="Arial"/>
          <w:lang w:val="en-GB"/>
        </w:rPr>
        <w:t xml:space="preserve"> by a final decision or several final decisions.</w:t>
      </w:r>
    </w:p>
    <w:p w14:paraId="253908D1" w14:textId="77777777" w:rsidR="003402F5" w:rsidRPr="00F741DC" w:rsidRDefault="003402F5" w:rsidP="00884FF6">
      <w:pPr>
        <w:spacing w:line="288" w:lineRule="auto"/>
        <w:jc w:val="both"/>
        <w:rPr>
          <w:rFonts w:cs="Arial"/>
          <w:lang w:val="en-GB"/>
        </w:rPr>
      </w:pPr>
    </w:p>
    <w:p w14:paraId="4FAFE8D9" w14:textId="2B0E2A39" w:rsidR="005C12CF" w:rsidRPr="00F741DC" w:rsidRDefault="000D6B40" w:rsidP="003402F5">
      <w:pPr>
        <w:spacing w:line="288" w:lineRule="auto"/>
        <w:jc w:val="both"/>
        <w:rPr>
          <w:rFonts w:cs="Arial"/>
          <w:lang w:val="en-GB"/>
        </w:rPr>
      </w:pPr>
      <w:r w:rsidRPr="00F741DC">
        <w:rPr>
          <w:rFonts w:cs="Arial"/>
          <w:lang w:val="en-GB"/>
        </w:rPr>
        <w:t xml:space="preserve">The tenderer confirms the fulfilment of the conditions by submitting a statement (“Competence statement” N-5 form). </w:t>
      </w:r>
    </w:p>
    <w:p w14:paraId="2A84B3EF" w14:textId="77777777" w:rsidR="005C12CF" w:rsidRPr="00F741DC" w:rsidRDefault="005C12CF" w:rsidP="005C12CF">
      <w:pPr>
        <w:pStyle w:val="Odstavekseznama"/>
        <w:spacing w:line="288" w:lineRule="auto"/>
        <w:ind w:left="1418"/>
        <w:jc w:val="both"/>
        <w:rPr>
          <w:rFonts w:cs="Arial"/>
          <w:lang w:val="en-GB"/>
        </w:rPr>
      </w:pPr>
    </w:p>
    <w:p w14:paraId="3FF7AF44" w14:textId="77777777" w:rsidR="00D86D67" w:rsidRPr="00F741DC" w:rsidRDefault="00C6785E" w:rsidP="005C12CF">
      <w:pPr>
        <w:spacing w:line="288" w:lineRule="auto"/>
        <w:jc w:val="both"/>
        <w:rPr>
          <w:rFonts w:cs="Arial"/>
          <w:lang w:val="en-GB"/>
        </w:rPr>
      </w:pPr>
      <w:r w:rsidRPr="00F741DC">
        <w:rPr>
          <w:rFonts w:cs="Arial"/>
          <w:lang w:val="en-GB"/>
        </w:rPr>
        <w:t>The conditions of i. to iv. must also be met by a partner or subcontractor, and the rest only if the special conditions for participation are met through the entities.</w:t>
      </w:r>
    </w:p>
    <w:p w14:paraId="5CCD4B03" w14:textId="02367516" w:rsidR="00690715" w:rsidRPr="00F741DC" w:rsidRDefault="00690715" w:rsidP="005B0FB7">
      <w:pPr>
        <w:spacing w:line="288" w:lineRule="auto"/>
        <w:jc w:val="both"/>
        <w:rPr>
          <w:rFonts w:cs="Arial"/>
          <w:lang w:val="en-GB"/>
        </w:rPr>
      </w:pPr>
    </w:p>
    <w:p w14:paraId="048250DA" w14:textId="77777777" w:rsidR="000D6B40" w:rsidRPr="00F741DC" w:rsidRDefault="00C34EAE" w:rsidP="002F1F7A">
      <w:pPr>
        <w:pStyle w:val="Naslov2"/>
        <w:rPr>
          <w:color w:val="auto"/>
          <w:lang w:val="en-GB"/>
        </w:rPr>
      </w:pPr>
      <w:bookmarkStart w:id="24" w:name="_Toc83801278"/>
      <w:r w:rsidRPr="00F741DC">
        <w:rPr>
          <w:bCs/>
          <w:color w:val="auto"/>
          <w:lang w:val="en-GB"/>
        </w:rPr>
        <w:t>Special terms and conditions for participation</w:t>
      </w:r>
      <w:bookmarkEnd w:id="24"/>
    </w:p>
    <w:p w14:paraId="16647D6F" w14:textId="77777777" w:rsidR="006E4538" w:rsidRPr="00F741DC" w:rsidRDefault="006E4538" w:rsidP="006E4538">
      <w:pPr>
        <w:pStyle w:val="Odstavekseznama"/>
        <w:spacing w:line="288" w:lineRule="auto"/>
        <w:jc w:val="both"/>
        <w:rPr>
          <w:rFonts w:cs="Arial"/>
          <w:b/>
          <w:lang w:val="en-GB"/>
        </w:rPr>
      </w:pPr>
    </w:p>
    <w:p w14:paraId="282CD4AE" w14:textId="77777777" w:rsidR="003E58E4" w:rsidRPr="00F741DC" w:rsidRDefault="00F0082A" w:rsidP="00884FF6">
      <w:pPr>
        <w:pStyle w:val="Odstavekseznama"/>
        <w:numPr>
          <w:ilvl w:val="0"/>
          <w:numId w:val="7"/>
        </w:numPr>
        <w:spacing w:line="288" w:lineRule="auto"/>
        <w:ind w:left="644"/>
        <w:jc w:val="both"/>
        <w:rPr>
          <w:rFonts w:cs="Arial"/>
          <w:lang w:val="en-GB"/>
        </w:rPr>
      </w:pPr>
      <w:r w:rsidRPr="00F741DC">
        <w:rPr>
          <w:rFonts w:cs="Arial"/>
          <w:lang w:val="en-GB"/>
        </w:rPr>
        <w:t xml:space="preserve">The tenderer submitting the tender must be registered for the activity, which is the subject of this public procurement. </w:t>
      </w:r>
    </w:p>
    <w:p w14:paraId="5AE7EA61" w14:textId="77777777" w:rsidR="003E58E4" w:rsidRPr="00F741DC" w:rsidRDefault="003E58E4" w:rsidP="00884FF6">
      <w:pPr>
        <w:pStyle w:val="Odstavekseznama"/>
        <w:spacing w:line="288" w:lineRule="auto"/>
        <w:ind w:left="644"/>
        <w:jc w:val="both"/>
        <w:rPr>
          <w:rFonts w:cs="Arial"/>
          <w:lang w:val="en-GB"/>
        </w:rPr>
      </w:pPr>
    </w:p>
    <w:p w14:paraId="0E177CE8" w14:textId="67B94DD2" w:rsidR="0076716B" w:rsidRPr="00F741DC" w:rsidRDefault="006E4538" w:rsidP="00884FF6">
      <w:pPr>
        <w:pStyle w:val="Odstavekseznama"/>
        <w:numPr>
          <w:ilvl w:val="0"/>
          <w:numId w:val="7"/>
        </w:numPr>
        <w:spacing w:line="288" w:lineRule="auto"/>
        <w:ind w:left="644"/>
        <w:jc w:val="both"/>
        <w:rPr>
          <w:rFonts w:cs="Arial"/>
          <w:lang w:val="en-GB"/>
        </w:rPr>
      </w:pPr>
      <w:r w:rsidRPr="00F741DC">
        <w:rPr>
          <w:rFonts w:cs="Arial"/>
          <w:lang w:val="en-GB"/>
        </w:rPr>
        <w:t>The tenderer must demonstrate that during the last three (3) financial years had an average annual turnover of at least EUR 60,000 (excluding VAT) for which was obliged to submit the financial statements.</w:t>
      </w:r>
    </w:p>
    <w:p w14:paraId="361F98D0" w14:textId="77777777" w:rsidR="0076716B" w:rsidRPr="00F741DC" w:rsidRDefault="0076716B" w:rsidP="00884FF6">
      <w:pPr>
        <w:pStyle w:val="Odstavekseznama"/>
        <w:spacing w:line="288" w:lineRule="auto"/>
        <w:ind w:left="644"/>
        <w:jc w:val="both"/>
        <w:rPr>
          <w:rFonts w:cs="Arial"/>
          <w:lang w:val="en-GB"/>
        </w:rPr>
      </w:pPr>
    </w:p>
    <w:p w14:paraId="753636CE" w14:textId="3D3A36FF" w:rsidR="0076716B" w:rsidRPr="00F741DC" w:rsidRDefault="009446F3" w:rsidP="00884FF6">
      <w:pPr>
        <w:pStyle w:val="Odstavekseznama"/>
        <w:numPr>
          <w:ilvl w:val="0"/>
          <w:numId w:val="7"/>
        </w:numPr>
        <w:spacing w:line="288" w:lineRule="auto"/>
        <w:ind w:left="644"/>
        <w:jc w:val="both"/>
        <w:rPr>
          <w:rFonts w:cs="Arial"/>
          <w:lang w:val="en-GB"/>
        </w:rPr>
      </w:pPr>
      <w:r w:rsidRPr="00F741DC">
        <w:rPr>
          <w:rFonts w:cs="Arial"/>
          <w:lang w:val="en-GB"/>
        </w:rPr>
        <w:t xml:space="preserve">The tenderer submitting the tender must demonstrate that during the last three (3) years prior to the publication of the procurement notice, it has organised and executed at least three (3) comparable “Lead Generation” programmes of identifying qualified contacts of potential foreign buyers in the field of connecting domestic and foreign business partners, in the appointed </w:t>
      </w:r>
      <w:r w:rsidR="00CB6E59" w:rsidRPr="00CB6E59">
        <w:rPr>
          <w:rFonts w:cs="Arial"/>
          <w:bCs/>
          <w:lang w:val="en-GB"/>
        </w:rPr>
        <w:t>Scandinavia</w:t>
      </w:r>
      <w:r w:rsidRPr="00F741DC">
        <w:rPr>
          <w:rFonts w:cs="Arial"/>
          <w:lang w:val="en-GB"/>
        </w:rPr>
        <w:t xml:space="preserve">, with a value of each programme of at least EUR 30,000 excluding VAT. </w:t>
      </w:r>
    </w:p>
    <w:p w14:paraId="4A3D84BB" w14:textId="77777777" w:rsidR="00BE153D" w:rsidRPr="00F741DC" w:rsidRDefault="00BE153D" w:rsidP="00BE153D">
      <w:pPr>
        <w:pStyle w:val="Odstavekseznama"/>
        <w:rPr>
          <w:rFonts w:cs="Arial"/>
          <w:lang w:val="en-GB"/>
        </w:rPr>
      </w:pPr>
    </w:p>
    <w:p w14:paraId="49EA4943" w14:textId="01A84D37" w:rsidR="008F0527" w:rsidRPr="00F741DC" w:rsidRDefault="008F0527" w:rsidP="008F0527">
      <w:pPr>
        <w:pStyle w:val="Odstavekseznama"/>
        <w:spacing w:line="288" w:lineRule="auto"/>
        <w:ind w:left="568"/>
        <w:jc w:val="both"/>
        <w:rPr>
          <w:rFonts w:cs="Arial"/>
          <w:lang w:val="en-GB"/>
        </w:rPr>
      </w:pPr>
      <w:r w:rsidRPr="00F741DC">
        <w:rPr>
          <w:rFonts w:cs="Arial"/>
          <w:i/>
          <w:iCs/>
          <w:lang w:val="en-GB"/>
        </w:rPr>
        <w:lastRenderedPageBreak/>
        <w:t>“Lead Generation” comparable programmes</w:t>
      </w:r>
      <w:r w:rsidRPr="00F741DC">
        <w:rPr>
          <w:rFonts w:cs="Arial"/>
          <w:lang w:val="en-GB"/>
        </w:rPr>
        <w:t xml:space="preserve"> mean the organisation and implementation of related projects or “Lead Generation” programmes as envisaged by this public procurement, where the implementation of these projects included, among other activities: successful implementation of identification and the search of contacts of foreign companies, potential buyers in the markets of the </w:t>
      </w:r>
      <w:r w:rsidR="00CB6E59" w:rsidRPr="00CB6E59">
        <w:rPr>
          <w:rFonts w:cs="Arial"/>
          <w:bCs/>
          <w:lang w:val="en-GB"/>
        </w:rPr>
        <w:t>Scandinavia</w:t>
      </w:r>
      <w:r w:rsidR="00CB6E59" w:rsidRPr="00F741DC">
        <w:rPr>
          <w:rFonts w:cs="Arial"/>
          <w:lang w:val="en-GB"/>
        </w:rPr>
        <w:t xml:space="preserve"> </w:t>
      </w:r>
      <w:r w:rsidRPr="00F741DC">
        <w:rPr>
          <w:rFonts w:cs="Arial"/>
          <w:lang w:val="en-GB"/>
        </w:rPr>
        <w:t xml:space="preserve">and accordingly execution of meetings with various (selected by the reference contracting authority) potential foreign buyers and / or direct organisation and implementation of presentations and meetings of a group of (domestic) companies with potential foreign buyer(s) of the </w:t>
      </w:r>
      <w:r w:rsidR="00CB6E59" w:rsidRPr="00CB6E59">
        <w:rPr>
          <w:rFonts w:cs="Arial"/>
          <w:bCs/>
          <w:lang w:val="en-GB"/>
        </w:rPr>
        <w:t>Scandinavia</w:t>
      </w:r>
      <w:r w:rsidRPr="00F741DC">
        <w:rPr>
          <w:rFonts w:cs="Arial"/>
          <w:lang w:val="en-GB"/>
        </w:rPr>
        <w:t xml:space="preserve">; in these projects, the connection of domestic and foreign business partners was one of the purposes of these projects. </w:t>
      </w:r>
    </w:p>
    <w:p w14:paraId="60FB16E8" w14:textId="77777777" w:rsidR="008F0527" w:rsidRPr="00F741DC" w:rsidRDefault="008F0527" w:rsidP="00BE153D">
      <w:pPr>
        <w:pStyle w:val="Odstavekseznama"/>
        <w:spacing w:line="288" w:lineRule="auto"/>
        <w:ind w:left="644"/>
        <w:jc w:val="both"/>
        <w:rPr>
          <w:rFonts w:cs="Arial"/>
          <w:color w:val="00B0F0"/>
          <w:lang w:val="en-GB"/>
        </w:rPr>
      </w:pPr>
    </w:p>
    <w:p w14:paraId="18651CFE" w14:textId="005FA807" w:rsidR="00D71B53" w:rsidRPr="00F741DC" w:rsidRDefault="009446F3" w:rsidP="00884FF6">
      <w:pPr>
        <w:pStyle w:val="Odstavekseznama"/>
        <w:numPr>
          <w:ilvl w:val="0"/>
          <w:numId w:val="7"/>
        </w:numPr>
        <w:spacing w:line="288" w:lineRule="auto"/>
        <w:ind w:left="644"/>
        <w:jc w:val="both"/>
        <w:rPr>
          <w:rFonts w:cs="Arial"/>
          <w:lang w:val="en-GB"/>
        </w:rPr>
      </w:pPr>
      <w:r w:rsidRPr="00F741DC">
        <w:rPr>
          <w:rFonts w:cs="Arial"/>
          <w:lang w:val="en-GB"/>
        </w:rPr>
        <w:t>The tenderer submitting the tender must demonstrate adequate staffing capacity - ensuring the expert team in order to carry out the “Lead Generation” this programme:</w:t>
      </w:r>
    </w:p>
    <w:p w14:paraId="5EA0764F" w14:textId="5F5C02C0" w:rsidR="00EA7BFE" w:rsidRPr="00F741DC" w:rsidRDefault="009446F3" w:rsidP="00884FF6">
      <w:pPr>
        <w:pStyle w:val="Odstavekseznama"/>
        <w:numPr>
          <w:ilvl w:val="0"/>
          <w:numId w:val="49"/>
        </w:numPr>
        <w:spacing w:line="288" w:lineRule="auto"/>
        <w:ind w:left="1004"/>
        <w:jc w:val="both"/>
        <w:rPr>
          <w:rFonts w:cs="Arial"/>
          <w:lang w:val="en-GB"/>
        </w:rPr>
      </w:pPr>
      <w:r w:rsidRPr="00F741DC">
        <w:rPr>
          <w:rFonts w:cs="Arial"/>
          <w:lang w:val="en-GB"/>
        </w:rPr>
        <w:t xml:space="preserve">At least one (1) </w:t>
      </w:r>
      <w:r w:rsidRPr="00F741DC">
        <w:rPr>
          <w:rFonts w:cs="Arial"/>
          <w:b/>
          <w:bCs/>
          <w:lang w:val="en-GB"/>
        </w:rPr>
        <w:t xml:space="preserve">experienced expert </w:t>
      </w:r>
      <w:r w:rsidRPr="00F741DC">
        <w:rPr>
          <w:rFonts w:cs="Arial"/>
          <w:lang w:val="en-GB"/>
        </w:rPr>
        <w:t xml:space="preserve">with a minimum of ten (10) years’ experience, of which at least five (5) years of management experience (as project manager) of comparable “Lead Generation” programme activities to identify qualified contacts of potential foreign buyers in connecting domestic and foreign business partners, and is familiar with the region in which the programme will be implemented. This professional reference shall be demonstrated by the fact that the appointed expert has carried out and managed at least two (2) such programmes within the last three (3) years from the publication of the contract notice in the region for which the tenderer applies; </w:t>
      </w:r>
    </w:p>
    <w:p w14:paraId="095FDE71" w14:textId="259DF5DD" w:rsidR="00D71B53" w:rsidRPr="00F741DC" w:rsidRDefault="00D71B53" w:rsidP="00884FF6">
      <w:pPr>
        <w:pStyle w:val="Odstavekseznama"/>
        <w:numPr>
          <w:ilvl w:val="0"/>
          <w:numId w:val="49"/>
        </w:numPr>
        <w:spacing w:line="288" w:lineRule="auto"/>
        <w:ind w:left="1004"/>
        <w:jc w:val="both"/>
        <w:rPr>
          <w:rFonts w:cs="Arial"/>
          <w:lang w:val="en-GB"/>
        </w:rPr>
      </w:pPr>
      <w:r w:rsidRPr="00F741DC">
        <w:rPr>
          <w:lang w:val="en-GB"/>
        </w:rPr>
        <w:t xml:space="preserve">At least one (1) </w:t>
      </w:r>
      <w:r w:rsidRPr="00F741DC">
        <w:rPr>
          <w:b/>
          <w:bCs/>
          <w:lang w:val="en-GB"/>
        </w:rPr>
        <w:t xml:space="preserve">expert </w:t>
      </w:r>
      <w:r w:rsidRPr="00F741DC">
        <w:rPr>
          <w:lang w:val="en-GB"/>
        </w:rPr>
        <w:t xml:space="preserve">with at least five (5) years of working experience and this appointed expert has in the past three (3) years participated, in the region for which the tenderer applies, in the implementation of at least two (2) comparable “Lead Generation” programme activities to identify qualified contacts of potential foreign buyers in connecting domestic and foreign business partners, and is familiar with the region in which the programme will be implemented. </w:t>
      </w:r>
    </w:p>
    <w:p w14:paraId="0EBD2C0A" w14:textId="263F1E21" w:rsidR="00344F69" w:rsidRPr="00F741DC" w:rsidRDefault="00344F69" w:rsidP="00344F69">
      <w:pPr>
        <w:rPr>
          <w:rFonts w:cs="Arial"/>
          <w:highlight w:val="yellow"/>
          <w:lang w:val="en-GB"/>
        </w:rPr>
      </w:pPr>
    </w:p>
    <w:p w14:paraId="2FF8E55B" w14:textId="7E9E9DF0" w:rsidR="007A5F7F" w:rsidRPr="00F741DC" w:rsidRDefault="004D0BF9" w:rsidP="00241422">
      <w:pPr>
        <w:spacing w:line="276" w:lineRule="auto"/>
        <w:rPr>
          <w:rFonts w:eastAsia="Arial" w:cs="Arial"/>
          <w:lang w:val="en-GB"/>
        </w:rPr>
      </w:pPr>
      <w:r w:rsidRPr="00F741DC">
        <w:rPr>
          <w:rFonts w:cs="Arial"/>
          <w:lang w:val="en-GB"/>
        </w:rPr>
        <w:t xml:space="preserve">Both nominated experts must speak either Slovenian or English, since all communication between the contracting authority, the tenderer and the entire project team may be in Slovenian or English (if the tenderer is a foreigner). </w:t>
      </w:r>
    </w:p>
    <w:p w14:paraId="73E24992" w14:textId="77777777" w:rsidR="004D0BF9" w:rsidRPr="00F741DC" w:rsidRDefault="004D0BF9" w:rsidP="00241422">
      <w:pPr>
        <w:pStyle w:val="Odstavekseznama"/>
        <w:spacing w:line="276" w:lineRule="auto"/>
        <w:rPr>
          <w:rFonts w:eastAsia="Arial" w:cs="Arial"/>
          <w:lang w:val="en-GB"/>
        </w:rPr>
      </w:pPr>
    </w:p>
    <w:p w14:paraId="6B96A908" w14:textId="77777777" w:rsidR="00EA15F1" w:rsidRPr="00F741DC" w:rsidRDefault="00EA15F1" w:rsidP="00344F69">
      <w:pPr>
        <w:spacing w:line="276" w:lineRule="auto"/>
        <w:jc w:val="both"/>
        <w:rPr>
          <w:rFonts w:eastAsia="Arial" w:cs="Arial"/>
          <w:lang w:val="en-GB"/>
        </w:rPr>
      </w:pPr>
      <w:r w:rsidRPr="00F741DC">
        <w:rPr>
          <w:rFonts w:eastAsia="Arial" w:cs="Arial"/>
          <w:lang w:val="en-GB"/>
        </w:rPr>
        <w:t xml:space="preserve">In the event that the staff composition of the professional team changes during the duration of the contract due to unforeseen objective circumstances, the tenderer shall ensure the continuity of the staff composition of the professional team with the personnel that meet the required conditions and criteria in the tender documentation. The selected Tenderer shall submit the conditions for a new expert member to the contracting authority for confirmation within seven (7) working days from the day of the change and before the introduction of new staff. Prior notification of the replacement of personnel and non-obtaining the consent of the contracting authority prior to the introduction of this personnel constitutes a breach of the contract. </w:t>
      </w:r>
    </w:p>
    <w:p w14:paraId="2A358D46" w14:textId="5EEACD34" w:rsidR="00325969" w:rsidRPr="00F741DC" w:rsidRDefault="0074302E" w:rsidP="00A1139B">
      <w:pPr>
        <w:spacing w:line="288" w:lineRule="auto"/>
        <w:jc w:val="both"/>
        <w:rPr>
          <w:rFonts w:cs="Arial"/>
          <w:lang w:val="en-GB"/>
        </w:rPr>
      </w:pPr>
      <w:r w:rsidRPr="00F741DC">
        <w:rPr>
          <w:rFonts w:cs="Arial"/>
          <w:lang w:val="en-GB"/>
        </w:rPr>
        <w:tab/>
      </w:r>
      <w:r w:rsidRPr="00F741DC">
        <w:rPr>
          <w:rFonts w:cs="Arial"/>
          <w:lang w:val="en-GB"/>
        </w:rPr>
        <w:tab/>
      </w:r>
      <w:r w:rsidRPr="00F741DC">
        <w:rPr>
          <w:rFonts w:cs="Arial"/>
          <w:lang w:val="en-GB"/>
        </w:rPr>
        <w:tab/>
      </w:r>
    </w:p>
    <w:p w14:paraId="7CC1AC82" w14:textId="77777777" w:rsidR="00EA15F1" w:rsidRPr="00F741DC" w:rsidRDefault="00F36D19" w:rsidP="00EA15F1">
      <w:pPr>
        <w:spacing w:line="288" w:lineRule="auto"/>
        <w:jc w:val="both"/>
        <w:rPr>
          <w:rFonts w:cs="Arial"/>
          <w:b/>
          <w:lang w:val="en-GB"/>
        </w:rPr>
      </w:pPr>
      <w:r w:rsidRPr="00F741DC">
        <w:rPr>
          <w:rFonts w:cs="Arial"/>
          <w:b/>
          <w:bCs/>
          <w:lang w:val="en-GB"/>
        </w:rPr>
        <w:t>The tenderer confirms the fulfilment of the conditions, as evidenced by completed forms and supporting documents:</w:t>
      </w:r>
    </w:p>
    <w:p w14:paraId="0FBB046E" w14:textId="77777777" w:rsidR="00F14B4E" w:rsidRPr="00F741DC" w:rsidRDefault="0011137D" w:rsidP="00F31AB2">
      <w:pPr>
        <w:pStyle w:val="Odstavekseznama"/>
        <w:numPr>
          <w:ilvl w:val="0"/>
          <w:numId w:val="3"/>
        </w:numPr>
        <w:spacing w:after="60" w:line="288" w:lineRule="auto"/>
        <w:ind w:left="426" w:hanging="283"/>
        <w:jc w:val="both"/>
        <w:rPr>
          <w:rFonts w:cs="Arial"/>
          <w:lang w:val="en-GB"/>
        </w:rPr>
      </w:pPr>
      <w:r w:rsidRPr="00F741DC">
        <w:rPr>
          <w:rFonts w:cs="Arial"/>
          <w:snapToGrid w:val="0"/>
          <w:lang w:val="en-GB"/>
        </w:rPr>
        <w:t xml:space="preserve">As referred to in </w:t>
      </w:r>
      <w:r w:rsidRPr="00F741DC">
        <w:rPr>
          <w:rFonts w:cs="Arial"/>
          <w:b/>
          <w:bCs/>
          <w:snapToGrid w:val="0"/>
          <w:lang w:val="en-GB"/>
        </w:rPr>
        <w:t>point i.</w:t>
      </w:r>
      <w:r w:rsidRPr="00F741DC">
        <w:rPr>
          <w:rFonts w:cs="Arial"/>
          <w:snapToGrid w:val="0"/>
          <w:lang w:val="en-GB"/>
        </w:rPr>
        <w:t xml:space="preserve"> by completing a “</w:t>
      </w:r>
      <w:r w:rsidRPr="00F741DC">
        <w:rPr>
          <w:rFonts w:cs="Arial"/>
          <w:b/>
          <w:bCs/>
          <w:snapToGrid w:val="0"/>
          <w:lang w:val="en-GB"/>
        </w:rPr>
        <w:t xml:space="preserve">Competence statement” </w:t>
      </w:r>
      <w:r w:rsidRPr="00F741DC">
        <w:rPr>
          <w:rFonts w:cs="Arial"/>
          <w:snapToGrid w:val="0"/>
          <w:lang w:val="en-GB"/>
        </w:rPr>
        <w:t>N-5 form</w:t>
      </w:r>
      <w:r w:rsidRPr="00F741DC">
        <w:rPr>
          <w:rFonts w:cs="Arial"/>
          <w:b/>
          <w:bCs/>
          <w:snapToGrid w:val="0"/>
          <w:lang w:val="en-GB"/>
        </w:rPr>
        <w:t xml:space="preserve"> </w:t>
      </w:r>
      <w:r w:rsidRPr="00F741DC">
        <w:rPr>
          <w:rFonts w:cs="Arial"/>
          <w:snapToGrid w:val="0"/>
          <w:lang w:val="en-GB"/>
        </w:rPr>
        <w:t>and</w:t>
      </w:r>
      <w:r w:rsidRPr="00F741DC">
        <w:rPr>
          <w:rFonts w:cs="Arial"/>
          <w:b/>
          <w:bCs/>
          <w:snapToGrid w:val="0"/>
          <w:lang w:val="en-GB"/>
        </w:rPr>
        <w:t xml:space="preserve"> </w:t>
      </w:r>
      <w:r w:rsidRPr="00F741DC">
        <w:rPr>
          <w:rFonts w:cs="Arial"/>
          <w:snapToGrid w:val="0"/>
          <w:lang w:val="en-GB"/>
        </w:rPr>
        <w:t>accompanying</w:t>
      </w:r>
      <w:r w:rsidRPr="00F741DC">
        <w:rPr>
          <w:rFonts w:cs="Arial"/>
          <w:b/>
          <w:bCs/>
          <w:snapToGrid w:val="0"/>
          <w:lang w:val="en-GB"/>
        </w:rPr>
        <w:t xml:space="preserve"> extract from the court register, </w:t>
      </w:r>
      <w:r w:rsidRPr="00F741DC">
        <w:rPr>
          <w:rFonts w:cs="Arial"/>
          <w:snapToGrid w:val="0"/>
          <w:lang w:val="en-GB"/>
        </w:rPr>
        <w:t>if the tender is submitted by a tenderer established</w:t>
      </w:r>
      <w:r w:rsidRPr="00F741DC">
        <w:rPr>
          <w:rFonts w:cs="Arial"/>
          <w:lang w:val="en-GB"/>
        </w:rPr>
        <w:t xml:space="preserve"> abroad</w:t>
      </w:r>
      <w:r w:rsidRPr="00F741DC">
        <w:rPr>
          <w:rFonts w:cs="Arial"/>
          <w:snapToGrid w:val="0"/>
          <w:lang w:val="en-GB"/>
        </w:rPr>
        <w:t>;</w:t>
      </w:r>
    </w:p>
    <w:p w14:paraId="2D9659FB" w14:textId="355EC512" w:rsidR="00F14B4E" w:rsidRPr="00F741DC" w:rsidRDefault="00F13173" w:rsidP="00F31AB2">
      <w:pPr>
        <w:pStyle w:val="Odstavekseznama"/>
        <w:numPr>
          <w:ilvl w:val="0"/>
          <w:numId w:val="3"/>
        </w:numPr>
        <w:spacing w:after="60" w:line="288" w:lineRule="auto"/>
        <w:ind w:left="426" w:hanging="283"/>
        <w:jc w:val="both"/>
        <w:rPr>
          <w:rFonts w:cs="Arial"/>
          <w:lang w:val="en-GB"/>
        </w:rPr>
      </w:pPr>
      <w:r w:rsidRPr="00F741DC">
        <w:rPr>
          <w:rFonts w:cs="Arial"/>
          <w:lang w:val="en-GB"/>
        </w:rPr>
        <w:t xml:space="preserve">As referred to in </w:t>
      </w:r>
      <w:r w:rsidRPr="00F741DC">
        <w:rPr>
          <w:rFonts w:cs="Arial"/>
          <w:b/>
          <w:bCs/>
          <w:lang w:val="en-GB"/>
        </w:rPr>
        <w:t xml:space="preserve">point ii. </w:t>
      </w:r>
      <w:r w:rsidRPr="00F741DC">
        <w:rPr>
          <w:rFonts w:cs="Arial"/>
          <w:snapToGrid w:val="0"/>
          <w:lang w:val="en-GB"/>
        </w:rPr>
        <w:t>by completing a “</w:t>
      </w:r>
      <w:r w:rsidRPr="00F741DC">
        <w:rPr>
          <w:rFonts w:cs="Arial"/>
          <w:b/>
          <w:bCs/>
          <w:snapToGrid w:val="0"/>
          <w:lang w:val="en-GB"/>
        </w:rPr>
        <w:t xml:space="preserve">Competence statement” </w:t>
      </w:r>
      <w:r w:rsidRPr="00F741DC">
        <w:rPr>
          <w:rFonts w:cs="Arial"/>
          <w:snapToGrid w:val="0"/>
          <w:lang w:val="en-GB"/>
        </w:rPr>
        <w:t>N-5 form</w:t>
      </w:r>
      <w:r w:rsidRPr="00F741DC">
        <w:rPr>
          <w:rFonts w:cs="Arial"/>
          <w:b/>
          <w:bCs/>
          <w:snapToGrid w:val="0"/>
          <w:lang w:val="en-GB"/>
        </w:rPr>
        <w:t xml:space="preserve"> </w:t>
      </w:r>
      <w:r w:rsidRPr="00F741DC">
        <w:rPr>
          <w:rFonts w:cs="Arial"/>
          <w:snapToGrid w:val="0"/>
          <w:lang w:val="en-GB"/>
        </w:rPr>
        <w:t>and</w:t>
      </w:r>
      <w:r w:rsidRPr="00F741DC">
        <w:rPr>
          <w:rFonts w:cs="Arial"/>
          <w:b/>
          <w:bCs/>
          <w:snapToGrid w:val="0"/>
          <w:lang w:val="en-GB"/>
        </w:rPr>
        <w:t xml:space="preserve"> </w:t>
      </w:r>
      <w:r w:rsidRPr="00F741DC">
        <w:rPr>
          <w:rFonts w:cs="Arial"/>
          <w:snapToGrid w:val="0"/>
          <w:lang w:val="en-GB"/>
        </w:rPr>
        <w:t xml:space="preserve">accompanying </w:t>
      </w:r>
      <w:r w:rsidRPr="00F741DC">
        <w:rPr>
          <w:rFonts w:cs="Arial"/>
          <w:b/>
          <w:bCs/>
          <w:snapToGrid w:val="0"/>
          <w:lang w:val="en-GB"/>
        </w:rPr>
        <w:t>profit and loss account for the last three (3) financial years,</w:t>
      </w:r>
      <w:r w:rsidRPr="00F741DC">
        <w:rPr>
          <w:rFonts w:cs="Arial"/>
          <w:snapToGrid w:val="0"/>
          <w:lang w:val="en-GB"/>
        </w:rPr>
        <w:t xml:space="preserve"> if the tender is submitted by a tenderer established</w:t>
      </w:r>
      <w:r w:rsidRPr="00F741DC">
        <w:rPr>
          <w:rFonts w:cs="Arial"/>
          <w:lang w:val="en-GB"/>
        </w:rPr>
        <w:t xml:space="preserve"> abroad</w:t>
      </w:r>
      <w:r w:rsidRPr="00F741DC">
        <w:rPr>
          <w:rFonts w:cs="Arial"/>
          <w:snapToGrid w:val="0"/>
          <w:lang w:val="en-GB"/>
        </w:rPr>
        <w:t xml:space="preserve"> or is a sole proprietor;</w:t>
      </w:r>
    </w:p>
    <w:p w14:paraId="68292AD0" w14:textId="55627B87" w:rsidR="00F14B4E" w:rsidRPr="00F741DC" w:rsidRDefault="00F13173" w:rsidP="00F31AB2">
      <w:pPr>
        <w:pStyle w:val="Odstavekseznama"/>
        <w:numPr>
          <w:ilvl w:val="0"/>
          <w:numId w:val="3"/>
        </w:numPr>
        <w:spacing w:after="60" w:line="288" w:lineRule="auto"/>
        <w:ind w:left="426" w:hanging="283"/>
        <w:jc w:val="both"/>
        <w:rPr>
          <w:rFonts w:cs="Arial"/>
          <w:lang w:val="en-GB"/>
        </w:rPr>
      </w:pPr>
      <w:r w:rsidRPr="00F741DC">
        <w:rPr>
          <w:rFonts w:cs="Arial"/>
          <w:snapToGrid w:val="0"/>
          <w:lang w:val="en-GB"/>
        </w:rPr>
        <w:t xml:space="preserve">As referred to in </w:t>
      </w:r>
      <w:r w:rsidRPr="00F741DC">
        <w:rPr>
          <w:rFonts w:cs="Arial"/>
          <w:b/>
          <w:bCs/>
          <w:snapToGrid w:val="0"/>
          <w:lang w:val="en-GB"/>
        </w:rPr>
        <w:t>point iii.</w:t>
      </w:r>
      <w:r w:rsidRPr="00F741DC">
        <w:rPr>
          <w:rFonts w:cs="Arial"/>
          <w:snapToGrid w:val="0"/>
          <w:lang w:val="en-GB"/>
        </w:rPr>
        <w:t xml:space="preserve"> by completing a “</w:t>
      </w:r>
      <w:r w:rsidRPr="00F741DC">
        <w:rPr>
          <w:rFonts w:cs="Arial"/>
          <w:b/>
          <w:bCs/>
          <w:snapToGrid w:val="0"/>
          <w:lang w:val="en-GB"/>
        </w:rPr>
        <w:t xml:space="preserve">Competence statement” </w:t>
      </w:r>
      <w:r w:rsidRPr="00F741DC">
        <w:rPr>
          <w:rFonts w:cs="Arial"/>
          <w:snapToGrid w:val="0"/>
          <w:lang w:val="en-GB"/>
        </w:rPr>
        <w:t>N-5 form</w:t>
      </w:r>
      <w:r w:rsidRPr="00F741DC">
        <w:rPr>
          <w:rFonts w:cs="Arial"/>
          <w:b/>
          <w:bCs/>
          <w:snapToGrid w:val="0"/>
          <w:lang w:val="en-GB"/>
        </w:rPr>
        <w:t xml:space="preserve"> </w:t>
      </w:r>
      <w:r w:rsidRPr="00F741DC">
        <w:rPr>
          <w:rFonts w:cs="Arial"/>
          <w:snapToGrid w:val="0"/>
          <w:lang w:val="en-GB"/>
        </w:rPr>
        <w:t>and a</w:t>
      </w:r>
      <w:r w:rsidRPr="00F741DC">
        <w:rPr>
          <w:rFonts w:cs="Arial"/>
          <w:b/>
          <w:bCs/>
          <w:snapToGrid w:val="0"/>
          <w:lang w:val="en-GB"/>
        </w:rPr>
        <w:t xml:space="preserve"> “Reference of the tenderer” </w:t>
      </w:r>
      <w:r w:rsidR="006D092A">
        <w:rPr>
          <w:rFonts w:cs="Arial"/>
          <w:snapToGrid w:val="0"/>
          <w:lang w:val="en-GB"/>
        </w:rPr>
        <w:t>N-3</w:t>
      </w:r>
      <w:r w:rsidRPr="00F741DC">
        <w:rPr>
          <w:rFonts w:cs="Arial"/>
          <w:snapToGrid w:val="0"/>
          <w:lang w:val="en-GB"/>
        </w:rPr>
        <w:t xml:space="preserve"> form;</w:t>
      </w:r>
    </w:p>
    <w:p w14:paraId="0AFDDE03" w14:textId="40DC8D65" w:rsidR="00811ED6" w:rsidRPr="00F741DC" w:rsidRDefault="003C5CCC" w:rsidP="00F31AB2">
      <w:pPr>
        <w:pStyle w:val="Odstavekseznama"/>
        <w:numPr>
          <w:ilvl w:val="0"/>
          <w:numId w:val="3"/>
        </w:numPr>
        <w:spacing w:after="60" w:line="288" w:lineRule="auto"/>
        <w:ind w:left="426" w:hanging="283"/>
        <w:jc w:val="both"/>
        <w:rPr>
          <w:rFonts w:cs="Arial"/>
          <w:lang w:val="en-GB"/>
        </w:rPr>
      </w:pPr>
      <w:r w:rsidRPr="00F741DC">
        <w:rPr>
          <w:lang w:val="en-GB"/>
        </w:rPr>
        <w:lastRenderedPageBreak/>
        <w:t xml:space="preserve">As referred to in </w:t>
      </w:r>
      <w:r w:rsidRPr="00F741DC">
        <w:rPr>
          <w:b/>
          <w:bCs/>
          <w:lang w:val="en-GB"/>
        </w:rPr>
        <w:t>point iv.</w:t>
      </w:r>
      <w:r w:rsidRPr="00F741DC">
        <w:rPr>
          <w:lang w:val="en-GB"/>
        </w:rPr>
        <w:t xml:space="preserve"> by completing a</w:t>
      </w:r>
      <w:r w:rsidRPr="00F741DC">
        <w:rPr>
          <w:b/>
          <w:bCs/>
          <w:lang w:val="en-GB"/>
        </w:rPr>
        <w:t xml:space="preserve"> “List of personnel” </w:t>
      </w:r>
      <w:r w:rsidRPr="00F741DC">
        <w:rPr>
          <w:lang w:val="en-GB"/>
        </w:rPr>
        <w:t xml:space="preserve">N-4 form and a </w:t>
      </w:r>
      <w:r w:rsidRPr="00F741DC">
        <w:rPr>
          <w:b/>
          <w:bCs/>
          <w:lang w:val="en-GB"/>
        </w:rPr>
        <w:t>“References of the tenderer’s expert team with detailed information on the expert” N-4a form</w:t>
      </w:r>
      <w:r w:rsidRPr="00F741DC">
        <w:rPr>
          <w:lang w:val="en-GB"/>
        </w:rPr>
        <w:t xml:space="preserve"> and as a mandatory appendix to </w:t>
      </w:r>
      <w:r w:rsidRPr="00F741DC">
        <w:rPr>
          <w:b/>
          <w:bCs/>
          <w:lang w:val="en-GB"/>
        </w:rPr>
        <w:t>the Europass CV form for each nominated staff</w:t>
      </w:r>
      <w:r w:rsidRPr="00F741DC">
        <w:rPr>
          <w:lang w:val="en-GB"/>
        </w:rPr>
        <w:t xml:space="preserve">. </w:t>
      </w:r>
      <w:bookmarkStart w:id="25" w:name="OLE_LINK6"/>
      <w:bookmarkStart w:id="26" w:name="OLE_LINK7"/>
    </w:p>
    <w:p w14:paraId="057682D1" w14:textId="77777777" w:rsidR="0051300F" w:rsidRPr="00F741DC" w:rsidRDefault="0051300F" w:rsidP="0051300F">
      <w:pPr>
        <w:pStyle w:val="Odstavekseznama"/>
        <w:spacing w:after="60" w:line="288" w:lineRule="auto"/>
        <w:ind w:left="426"/>
        <w:jc w:val="both"/>
        <w:rPr>
          <w:rFonts w:cs="Arial"/>
          <w:lang w:val="en-GB"/>
        </w:rPr>
      </w:pPr>
    </w:p>
    <w:p w14:paraId="1CDDBE0F" w14:textId="67E2686C" w:rsidR="00EA11E4" w:rsidRPr="00F741DC" w:rsidRDefault="005872F9" w:rsidP="00344F69">
      <w:pPr>
        <w:spacing w:line="288" w:lineRule="auto"/>
        <w:jc w:val="both"/>
        <w:rPr>
          <w:rFonts w:cs="Arial"/>
          <w:lang w:val="en-GB"/>
        </w:rPr>
      </w:pPr>
      <w:r w:rsidRPr="00F741DC">
        <w:rPr>
          <w:rFonts w:cs="Arial"/>
          <w:lang w:val="en-GB"/>
        </w:rPr>
        <w:t xml:space="preserve">Pursuant to Article 77 of the Public Procurement Act (ZJN-3), the contracting authority may at any time in the procedure request from the tenderer the submission of additional evidence of compliance with the stated conditions. </w:t>
      </w:r>
    </w:p>
    <w:p w14:paraId="01D0F52F" w14:textId="77777777" w:rsidR="0045763A" w:rsidRPr="000E58EB" w:rsidRDefault="0045763A" w:rsidP="00344F69">
      <w:pPr>
        <w:spacing w:line="288" w:lineRule="auto"/>
        <w:jc w:val="both"/>
        <w:rPr>
          <w:rFonts w:cs="Arial"/>
          <w:b/>
          <w:lang w:val="en-GB"/>
        </w:rPr>
      </w:pPr>
    </w:p>
    <w:p w14:paraId="36EE050E" w14:textId="77777777" w:rsidR="007C4B1A" w:rsidRPr="00035F40" w:rsidRDefault="0045763A" w:rsidP="007C4B1A">
      <w:pPr>
        <w:spacing w:line="288" w:lineRule="auto"/>
        <w:jc w:val="both"/>
        <w:rPr>
          <w:rFonts w:cs="Arial"/>
          <w:b/>
          <w:lang w:val="en-GB"/>
        </w:rPr>
      </w:pPr>
      <w:bookmarkStart w:id="27" w:name="_Hlk5877125"/>
      <w:r w:rsidRPr="000E58EB">
        <w:rPr>
          <w:rFonts w:cs="Arial"/>
          <w:b/>
          <w:lang w:val="en-GB"/>
        </w:rPr>
        <w:t>The tenderer may provide an appropriate staffing structure on an employment or legal basis. If the tenderer nominates a natural person who is not employed by the tenderer / partner / subcontractor (legal entity) to meet the personnel conditions, the natural person must complete the DECLARATION stating that he / she meets the basic conditions required for the subcontractor or partner as a natural person as well as the personnel conditions by which the natural person demonstrates staff capacity</w:t>
      </w:r>
      <w:r w:rsidRPr="006555EC">
        <w:rPr>
          <w:rFonts w:cs="Arial"/>
          <w:b/>
          <w:lang w:val="en-GB"/>
        </w:rPr>
        <w:t>.</w:t>
      </w:r>
      <w:r w:rsidR="007C4B1A" w:rsidRPr="006555EC">
        <w:rPr>
          <w:rFonts w:cs="Arial"/>
          <w:b/>
          <w:lang w:val="en-GB"/>
        </w:rPr>
        <w:t xml:space="preserve"> </w:t>
      </w:r>
      <w:r w:rsidR="007C4B1A" w:rsidRPr="00035F40">
        <w:rPr>
          <w:rFonts w:cs="Arial"/>
          <w:b/>
          <w:lang w:val="en-GB"/>
        </w:rPr>
        <w:t>A legal entity that makes staff available must also be nominated as a subcontractor or partner.</w:t>
      </w:r>
    </w:p>
    <w:p w14:paraId="7890F132" w14:textId="3F836C75" w:rsidR="00F14B4E" w:rsidRPr="00035F40" w:rsidRDefault="000E58EB" w:rsidP="00FB3AD6">
      <w:pPr>
        <w:spacing w:line="288" w:lineRule="auto"/>
        <w:jc w:val="both"/>
        <w:rPr>
          <w:rFonts w:cs="Arial"/>
          <w:b/>
          <w:lang w:val="en-GB"/>
        </w:rPr>
      </w:pPr>
      <w:r w:rsidRPr="00035F40">
        <w:rPr>
          <w:rFonts w:cs="Arial"/>
          <w:b/>
          <w:lang w:val="en-GB"/>
        </w:rPr>
        <w:t xml:space="preserve"> </w:t>
      </w:r>
      <w:bookmarkEnd w:id="27"/>
    </w:p>
    <w:p w14:paraId="442AAD18" w14:textId="77777777" w:rsidR="00EA11E4" w:rsidRPr="00F741DC" w:rsidRDefault="00EA11E4" w:rsidP="002F1F7A">
      <w:pPr>
        <w:pStyle w:val="Naslov2"/>
        <w:rPr>
          <w:color w:val="auto"/>
          <w:lang w:val="en-GB"/>
        </w:rPr>
      </w:pPr>
      <w:bookmarkStart w:id="28" w:name="_Toc83801279"/>
      <w:r w:rsidRPr="00F741DC">
        <w:rPr>
          <w:bCs/>
          <w:color w:val="auto"/>
          <w:lang w:val="en-GB"/>
        </w:rPr>
        <w:t>Completion date</w:t>
      </w:r>
      <w:bookmarkEnd w:id="28"/>
      <w:r w:rsidRPr="00F741DC">
        <w:rPr>
          <w:bCs/>
          <w:color w:val="auto"/>
          <w:lang w:val="en-GB"/>
        </w:rPr>
        <w:t xml:space="preserve"> </w:t>
      </w:r>
    </w:p>
    <w:bookmarkEnd w:id="25"/>
    <w:bookmarkEnd w:id="26"/>
    <w:p w14:paraId="343F4B09" w14:textId="77777777" w:rsidR="00116989" w:rsidRPr="00F741DC" w:rsidRDefault="00116989" w:rsidP="00D34CD6">
      <w:pPr>
        <w:spacing w:line="288" w:lineRule="auto"/>
        <w:jc w:val="both"/>
        <w:rPr>
          <w:rFonts w:cs="Arial"/>
          <w:lang w:val="en-GB"/>
        </w:rPr>
      </w:pPr>
    </w:p>
    <w:p w14:paraId="7B2E5F86" w14:textId="1400E549" w:rsidR="00FB3AD6" w:rsidRPr="00F741DC" w:rsidRDefault="00EA11E4" w:rsidP="00884FF6">
      <w:pPr>
        <w:spacing w:line="288" w:lineRule="auto"/>
        <w:jc w:val="both"/>
        <w:rPr>
          <w:rFonts w:cs="Arial"/>
          <w:b/>
          <w:lang w:val="en-GB"/>
        </w:rPr>
      </w:pPr>
      <w:r w:rsidRPr="00F741DC">
        <w:rPr>
          <w:rFonts w:cs="Arial"/>
          <w:lang w:val="en-GB"/>
        </w:rPr>
        <w:t xml:space="preserve">The Contractor shall carry out all the works that are the subject of this public procurement </w:t>
      </w:r>
      <w:r w:rsidRPr="00F741DC">
        <w:rPr>
          <w:rFonts w:cs="Arial"/>
          <w:b/>
          <w:bCs/>
          <w:lang w:val="en-GB"/>
        </w:rPr>
        <w:t>by</w:t>
      </w:r>
      <w:r w:rsidRPr="00F741DC">
        <w:rPr>
          <w:rFonts w:cs="Arial"/>
          <w:lang w:val="en-GB"/>
        </w:rPr>
        <w:t xml:space="preserve"> </w:t>
      </w:r>
      <w:r w:rsidR="002D0D74">
        <w:rPr>
          <w:rFonts w:cs="Arial"/>
          <w:b/>
          <w:lang w:val="en-GB"/>
        </w:rPr>
        <w:t>15.10</w:t>
      </w:r>
      <w:r w:rsidRPr="009174E2">
        <w:rPr>
          <w:rFonts w:cs="Arial"/>
          <w:b/>
          <w:bCs/>
          <w:lang w:val="en-GB"/>
        </w:rPr>
        <w:t>.2022</w:t>
      </w:r>
      <w:r w:rsidRPr="00F741DC">
        <w:rPr>
          <w:rFonts w:cs="Arial"/>
          <w:b/>
          <w:bCs/>
          <w:lang w:val="en-GB"/>
        </w:rPr>
        <w:t xml:space="preserve"> at the latest.</w:t>
      </w:r>
    </w:p>
    <w:p w14:paraId="3D138DEB" w14:textId="77777777" w:rsidR="008F6C09" w:rsidRPr="00F741DC" w:rsidRDefault="008F6C09" w:rsidP="008F6C09">
      <w:pPr>
        <w:spacing w:line="288" w:lineRule="auto"/>
        <w:ind w:left="426"/>
        <w:jc w:val="both"/>
        <w:rPr>
          <w:rFonts w:cs="Arial"/>
          <w:lang w:val="en-GB"/>
        </w:rPr>
      </w:pPr>
    </w:p>
    <w:p w14:paraId="32383C20" w14:textId="77777777" w:rsidR="00182AE5" w:rsidRPr="00F741DC" w:rsidRDefault="00E24D7F" w:rsidP="002F1F7A">
      <w:pPr>
        <w:pStyle w:val="Naslov2"/>
        <w:rPr>
          <w:snapToGrid w:val="0"/>
          <w:color w:val="auto"/>
          <w:lang w:val="en-GB"/>
        </w:rPr>
      </w:pPr>
      <w:bookmarkStart w:id="29" w:name="_Toc83801280"/>
      <w:r w:rsidRPr="00F741DC">
        <w:rPr>
          <w:bCs/>
          <w:snapToGrid w:val="0"/>
          <w:color w:val="auto"/>
          <w:lang w:val="en-GB"/>
        </w:rPr>
        <w:t>Source of funding: project financing clause</w:t>
      </w:r>
      <w:bookmarkEnd w:id="29"/>
    </w:p>
    <w:p w14:paraId="3267639A" w14:textId="77777777" w:rsidR="008B5591" w:rsidRPr="00F741DC" w:rsidRDefault="008B5591" w:rsidP="008B5591">
      <w:pPr>
        <w:spacing w:line="288" w:lineRule="auto"/>
        <w:ind w:left="426" w:firstLine="66"/>
        <w:jc w:val="both"/>
        <w:rPr>
          <w:rFonts w:cs="Arial"/>
          <w:snapToGrid w:val="0"/>
          <w:lang w:val="en-GB"/>
        </w:rPr>
      </w:pPr>
    </w:p>
    <w:p w14:paraId="4364EBD4" w14:textId="27809D11" w:rsidR="008B5591" w:rsidRPr="00F741DC" w:rsidRDefault="008B5591" w:rsidP="00884FF6">
      <w:pPr>
        <w:spacing w:line="288" w:lineRule="auto"/>
        <w:jc w:val="both"/>
        <w:rPr>
          <w:rFonts w:cs="Arial"/>
          <w:lang w:val="en-GB"/>
        </w:rPr>
      </w:pPr>
      <w:r w:rsidRPr="00F741DC">
        <w:rPr>
          <w:rFonts w:cs="Arial"/>
          <w:lang w:val="en-GB"/>
        </w:rPr>
        <w:t xml:space="preserve">Funds for the organisation and implementation of the “Lead Generation” programme to identify qualified contacts of potential foreign buyers on the markets of the </w:t>
      </w:r>
      <w:r w:rsidR="00CB6E59" w:rsidRPr="00CB6E59">
        <w:rPr>
          <w:rFonts w:cs="Arial"/>
          <w:bCs/>
          <w:lang w:val="en-GB"/>
        </w:rPr>
        <w:t>Scandinavia</w:t>
      </w:r>
      <w:r w:rsidR="00CB6E59" w:rsidRPr="00F741DC">
        <w:rPr>
          <w:rFonts w:cs="Arial"/>
          <w:lang w:val="en-GB"/>
        </w:rPr>
        <w:t xml:space="preserve"> </w:t>
      </w:r>
      <w:r w:rsidRPr="00F741DC">
        <w:rPr>
          <w:rFonts w:cs="Arial"/>
          <w:lang w:val="en-GB"/>
        </w:rPr>
        <w:t>to connect Slovenian and foreign business partners”, financed from item SN 4211 SM 042 - Connecting SLO and foreign business partners are co-financed by the Republic of Slovenia and the European Union - European Regional Development Fund (</w:t>
      </w:r>
      <w:hyperlink r:id="rId14" w:history="1">
        <w:r w:rsidRPr="00F741DC">
          <w:rPr>
            <w:rFonts w:cs="Arial"/>
            <w:u w:val="single"/>
            <w:lang w:val="en-GB"/>
          </w:rPr>
          <w:t>www.eu-skladi.si</w:t>
        </w:r>
      </w:hyperlink>
      <w:r w:rsidRPr="00F741DC">
        <w:rPr>
          <w:rFonts w:cs="Arial"/>
          <w:lang w:val="en-GB"/>
        </w:rPr>
        <w:t>).</w:t>
      </w:r>
    </w:p>
    <w:p w14:paraId="4AC13F7D" w14:textId="77777777" w:rsidR="001A5393" w:rsidRPr="00F741DC" w:rsidRDefault="001A5393" w:rsidP="00EA11E4">
      <w:pPr>
        <w:jc w:val="both"/>
        <w:rPr>
          <w:rFonts w:cs="Arial"/>
          <w:b/>
          <w:snapToGrid w:val="0"/>
          <w:lang w:val="en-GB"/>
        </w:rPr>
      </w:pPr>
    </w:p>
    <w:p w14:paraId="749C3E65" w14:textId="77777777" w:rsidR="00C11A74" w:rsidRPr="00F741DC" w:rsidRDefault="00E06A1B" w:rsidP="002F1F7A">
      <w:pPr>
        <w:pStyle w:val="Naslov1"/>
        <w:rPr>
          <w:snapToGrid w:val="0"/>
          <w:color w:val="auto"/>
          <w:lang w:val="en-GB"/>
        </w:rPr>
      </w:pPr>
      <w:bookmarkStart w:id="30" w:name="_Toc83801281"/>
      <w:r w:rsidRPr="00F741DC">
        <w:rPr>
          <w:bCs/>
          <w:snapToGrid w:val="0"/>
          <w:color w:val="auto"/>
          <w:lang w:val="en-GB"/>
        </w:rPr>
        <w:t>TENDER DOCUMENTATION</w:t>
      </w:r>
      <w:bookmarkEnd w:id="30"/>
    </w:p>
    <w:p w14:paraId="29128EAC" w14:textId="77777777" w:rsidR="00241EFC" w:rsidRPr="00F741DC" w:rsidRDefault="00241EFC" w:rsidP="00D80FB7">
      <w:pPr>
        <w:jc w:val="both"/>
        <w:rPr>
          <w:rFonts w:cs="Arial"/>
          <w:lang w:val="en-GB"/>
        </w:rPr>
      </w:pPr>
    </w:p>
    <w:p w14:paraId="47F81834" w14:textId="77777777" w:rsidR="007E2690" w:rsidRPr="00F741DC" w:rsidRDefault="007E2690" w:rsidP="002F1F7A">
      <w:pPr>
        <w:pStyle w:val="Naslov2"/>
        <w:rPr>
          <w:color w:val="auto"/>
          <w:lang w:val="en-GB"/>
        </w:rPr>
      </w:pPr>
      <w:bookmarkStart w:id="31" w:name="_Toc83801282"/>
      <w:r w:rsidRPr="00F741DC">
        <w:rPr>
          <w:bCs/>
          <w:color w:val="auto"/>
          <w:lang w:val="en-GB"/>
        </w:rPr>
        <w:t>Change of tender documentation</w:t>
      </w:r>
      <w:bookmarkEnd w:id="31"/>
    </w:p>
    <w:p w14:paraId="13C553D1" w14:textId="77777777" w:rsidR="001931E9" w:rsidRPr="00F741DC" w:rsidRDefault="001931E9" w:rsidP="002E78C9">
      <w:pPr>
        <w:spacing w:after="60" w:line="288" w:lineRule="auto"/>
        <w:ind w:left="709"/>
        <w:jc w:val="both"/>
        <w:rPr>
          <w:rFonts w:cs="Arial"/>
          <w:bCs/>
          <w:lang w:val="en-GB"/>
        </w:rPr>
      </w:pPr>
    </w:p>
    <w:p w14:paraId="142D3300" w14:textId="77777777" w:rsidR="007E2690" w:rsidRPr="00F741DC" w:rsidRDefault="007E2690" w:rsidP="00884FF6">
      <w:pPr>
        <w:spacing w:after="60" w:line="288" w:lineRule="auto"/>
        <w:jc w:val="both"/>
        <w:rPr>
          <w:rFonts w:cs="Arial"/>
          <w:bCs/>
          <w:lang w:val="en-GB"/>
        </w:rPr>
      </w:pPr>
      <w:r w:rsidRPr="00F741DC">
        <w:rPr>
          <w:rFonts w:cs="Arial"/>
          <w:lang w:val="en-GB"/>
        </w:rPr>
        <w:t>Any change, amendment or clarification of the tender documentation shall form an integral part thereof and shall be published in the relevant small value contract notice on the Public Procurement Portal (</w:t>
      </w:r>
      <w:hyperlink r:id="rId15" w:history="1">
        <w:r w:rsidRPr="00F741DC">
          <w:rPr>
            <w:rStyle w:val="Hiperpovezava"/>
            <w:rFonts w:cs="Arial"/>
            <w:color w:val="auto"/>
            <w:lang w:val="en-GB"/>
          </w:rPr>
          <w:t>www.enarocanje.si</w:t>
        </w:r>
      </w:hyperlink>
      <w:r w:rsidRPr="00F741DC">
        <w:rPr>
          <w:rFonts w:cs="Arial"/>
          <w:lang w:val="en-GB"/>
        </w:rPr>
        <w:t xml:space="preserve">). </w:t>
      </w:r>
    </w:p>
    <w:p w14:paraId="250A31B6" w14:textId="77777777" w:rsidR="007E2690" w:rsidRPr="00F741DC" w:rsidRDefault="007E2690" w:rsidP="00884FF6">
      <w:pPr>
        <w:spacing w:line="288" w:lineRule="auto"/>
        <w:jc w:val="both"/>
        <w:rPr>
          <w:rFonts w:cs="Arial"/>
          <w:bCs/>
          <w:lang w:val="en-GB"/>
        </w:rPr>
      </w:pPr>
      <w:r w:rsidRPr="00F741DC">
        <w:rPr>
          <w:rFonts w:cs="Arial"/>
          <w:lang w:val="en-GB"/>
        </w:rPr>
        <w:t>Information provided by the contracting authority to economic entities on or via public procurement portal shall be deemed to be a change, amendment or clarification of the tender documentation if the content of the information indicates that it changes or amends this documentation or if the clarification eliminates the ambiguity of the statement in this documentation.</w:t>
      </w:r>
    </w:p>
    <w:p w14:paraId="1321DB20" w14:textId="77777777" w:rsidR="002E78C9" w:rsidRPr="00F741DC" w:rsidRDefault="002E78C9" w:rsidP="00884FF6">
      <w:pPr>
        <w:spacing w:line="288" w:lineRule="auto"/>
        <w:jc w:val="both"/>
        <w:rPr>
          <w:rFonts w:cs="Arial"/>
          <w:bCs/>
          <w:lang w:val="en-GB"/>
        </w:rPr>
      </w:pPr>
    </w:p>
    <w:p w14:paraId="14E02375" w14:textId="77777777" w:rsidR="007E2690" w:rsidRPr="00F741DC" w:rsidRDefault="007E2690" w:rsidP="00884FF6">
      <w:pPr>
        <w:spacing w:line="288" w:lineRule="auto"/>
        <w:jc w:val="both"/>
        <w:rPr>
          <w:rFonts w:cs="Arial"/>
          <w:bCs/>
          <w:lang w:val="en-GB"/>
        </w:rPr>
      </w:pPr>
      <w:r w:rsidRPr="00F741DC">
        <w:rPr>
          <w:rFonts w:cs="Arial"/>
          <w:lang w:val="en-GB"/>
        </w:rPr>
        <w:t>In view of the above, the tenderers are warned or advised to carefully follow the potential publications of questions and answers regarding the content of the procurement and the preparation of the tender on the public procurement portal until the deadline for the submission of their tenders.</w:t>
      </w:r>
    </w:p>
    <w:p w14:paraId="75BD0842" w14:textId="185B1DD6" w:rsidR="007E2690" w:rsidRDefault="007E2690" w:rsidP="00FB3AD6">
      <w:pPr>
        <w:spacing w:after="60" w:line="288" w:lineRule="auto"/>
        <w:ind w:left="709"/>
        <w:jc w:val="both"/>
        <w:rPr>
          <w:rFonts w:cs="Arial"/>
          <w:b/>
          <w:bCs/>
          <w:lang w:val="en-GB"/>
        </w:rPr>
      </w:pPr>
    </w:p>
    <w:p w14:paraId="7A945435" w14:textId="2EB839AD" w:rsidR="009174E2" w:rsidRDefault="009174E2" w:rsidP="00FB3AD6">
      <w:pPr>
        <w:spacing w:after="60" w:line="288" w:lineRule="auto"/>
        <w:ind w:left="709"/>
        <w:jc w:val="both"/>
        <w:rPr>
          <w:rFonts w:cs="Arial"/>
          <w:b/>
          <w:bCs/>
          <w:lang w:val="en-GB"/>
        </w:rPr>
      </w:pPr>
    </w:p>
    <w:p w14:paraId="6C897B4F" w14:textId="77777777" w:rsidR="009174E2" w:rsidRPr="00F741DC" w:rsidRDefault="009174E2" w:rsidP="00FB3AD6">
      <w:pPr>
        <w:spacing w:after="60" w:line="288" w:lineRule="auto"/>
        <w:ind w:left="709"/>
        <w:jc w:val="both"/>
        <w:rPr>
          <w:rFonts w:cs="Arial"/>
          <w:b/>
          <w:bCs/>
          <w:lang w:val="en-GB"/>
        </w:rPr>
      </w:pPr>
    </w:p>
    <w:p w14:paraId="6FF2B420" w14:textId="77777777" w:rsidR="003B3329" w:rsidRPr="00F741DC" w:rsidRDefault="003B3329" w:rsidP="002F1F7A">
      <w:pPr>
        <w:pStyle w:val="Naslov2"/>
        <w:rPr>
          <w:color w:val="auto"/>
          <w:lang w:val="en-GB"/>
        </w:rPr>
      </w:pPr>
      <w:bookmarkStart w:id="32" w:name="_Toc83801283"/>
      <w:r w:rsidRPr="00F741DC">
        <w:rPr>
          <w:bCs/>
          <w:color w:val="auto"/>
          <w:lang w:val="en-GB"/>
        </w:rPr>
        <w:lastRenderedPageBreak/>
        <w:t>Explanatory notes to the tender documentation</w:t>
      </w:r>
      <w:bookmarkEnd w:id="32"/>
      <w:r w:rsidRPr="00F741DC">
        <w:rPr>
          <w:bCs/>
          <w:color w:val="auto"/>
          <w:lang w:val="en-GB"/>
        </w:rPr>
        <w:t xml:space="preserve"> </w:t>
      </w:r>
    </w:p>
    <w:p w14:paraId="4CF51C0C" w14:textId="77777777" w:rsidR="001931E9" w:rsidRPr="00F741DC" w:rsidRDefault="001931E9" w:rsidP="001931E9">
      <w:pPr>
        <w:pStyle w:val="Odstavekseznama"/>
        <w:spacing w:after="60" w:line="288" w:lineRule="auto"/>
        <w:ind w:left="360"/>
        <w:jc w:val="both"/>
        <w:rPr>
          <w:rFonts w:cs="Arial"/>
          <w:b/>
          <w:bCs/>
          <w:lang w:val="en-GB"/>
        </w:rPr>
      </w:pPr>
    </w:p>
    <w:p w14:paraId="7241CBE7" w14:textId="77777777" w:rsidR="007E2690" w:rsidRPr="00F741DC" w:rsidRDefault="007E2690" w:rsidP="00884FF6">
      <w:pPr>
        <w:pStyle w:val="Odstavekseznama"/>
        <w:spacing w:after="60" w:line="288" w:lineRule="auto"/>
        <w:ind w:left="0"/>
        <w:jc w:val="both"/>
        <w:rPr>
          <w:rFonts w:cs="Arial"/>
          <w:bCs/>
          <w:lang w:val="en-GB"/>
        </w:rPr>
      </w:pPr>
      <w:r w:rsidRPr="00F741DC">
        <w:rPr>
          <w:rFonts w:cs="Arial"/>
          <w:lang w:val="en-GB"/>
        </w:rPr>
        <w:t>Communication with tenderers on issues related to the content of the procurement and the preparation of their tender takes place exclusively via the public procurement portal (</w:t>
      </w:r>
      <w:hyperlink r:id="rId16" w:history="1">
        <w:r w:rsidRPr="00F741DC">
          <w:rPr>
            <w:rStyle w:val="Hiperpovezava"/>
            <w:rFonts w:cs="Arial"/>
            <w:color w:val="auto"/>
            <w:lang w:val="en-GB"/>
          </w:rPr>
          <w:t>www.enarocanje.si</w:t>
        </w:r>
      </w:hyperlink>
      <w:r w:rsidRPr="00F741DC">
        <w:rPr>
          <w:rFonts w:cs="Arial"/>
          <w:lang w:val="en-GB"/>
        </w:rPr>
        <w:t>).</w:t>
      </w:r>
    </w:p>
    <w:p w14:paraId="61384B10" w14:textId="77777777" w:rsidR="007E2690" w:rsidRPr="00F741DC" w:rsidRDefault="007E2690" w:rsidP="00884FF6">
      <w:pPr>
        <w:pStyle w:val="Odstavekseznama"/>
        <w:spacing w:after="60" w:line="288" w:lineRule="auto"/>
        <w:ind w:left="0"/>
        <w:jc w:val="both"/>
        <w:rPr>
          <w:rFonts w:cs="Arial"/>
          <w:bCs/>
          <w:lang w:val="en-GB"/>
        </w:rPr>
      </w:pPr>
    </w:p>
    <w:p w14:paraId="47A47F40" w14:textId="726F7D87" w:rsidR="00EF476E" w:rsidRPr="00F741DC" w:rsidRDefault="007E2690" w:rsidP="00884FF6">
      <w:pPr>
        <w:pStyle w:val="Odstavekseznama"/>
        <w:spacing w:after="60" w:line="288" w:lineRule="auto"/>
        <w:ind w:left="0"/>
        <w:jc w:val="both"/>
        <w:rPr>
          <w:rFonts w:cs="Arial"/>
          <w:bCs/>
          <w:lang w:val="en-GB"/>
        </w:rPr>
      </w:pPr>
      <w:r w:rsidRPr="00ED6FCD">
        <w:rPr>
          <w:rFonts w:cs="Arial"/>
          <w:lang w:val="en-GB"/>
        </w:rPr>
        <w:t xml:space="preserve">The contracting authority will consider the request for clarification of the tender documentation or another question related to the procurement as timely if it is submitted on the public procurement portal no later than </w:t>
      </w:r>
      <w:r w:rsidR="002D0D74">
        <w:rPr>
          <w:rFonts w:cs="Arial"/>
          <w:b/>
          <w:bCs/>
        </w:rPr>
        <w:t>2</w:t>
      </w:r>
      <w:r w:rsidR="008570E1">
        <w:rPr>
          <w:rFonts w:cs="Arial"/>
          <w:b/>
          <w:bCs/>
        </w:rPr>
        <w:t>8</w:t>
      </w:r>
      <w:bookmarkStart w:id="33" w:name="_GoBack"/>
      <w:bookmarkEnd w:id="33"/>
      <w:r w:rsidR="002D0D74">
        <w:rPr>
          <w:rFonts w:cs="Arial"/>
          <w:b/>
          <w:bCs/>
        </w:rPr>
        <w:t>.10</w:t>
      </w:r>
      <w:r w:rsidR="009174E2" w:rsidRPr="00ED6FCD">
        <w:rPr>
          <w:rFonts w:cs="Arial"/>
          <w:b/>
          <w:bCs/>
        </w:rPr>
        <w:t xml:space="preserve">.2021 </w:t>
      </w:r>
      <w:r w:rsidRPr="00ED6FCD">
        <w:rPr>
          <w:rFonts w:cs="Arial"/>
          <w:b/>
          <w:bCs/>
          <w:lang w:val="en-GB"/>
        </w:rPr>
        <w:t xml:space="preserve">at </w:t>
      </w:r>
      <w:r w:rsidR="003A5798" w:rsidRPr="00ED6FCD">
        <w:rPr>
          <w:rFonts w:cs="Arial"/>
          <w:b/>
          <w:bCs/>
          <w:lang w:val="en-GB"/>
        </w:rPr>
        <w:t>13:00</w:t>
      </w:r>
      <w:r w:rsidRPr="003A5798">
        <w:rPr>
          <w:rFonts w:cs="Arial"/>
          <w:b/>
          <w:bCs/>
          <w:lang w:val="en-GB"/>
        </w:rPr>
        <w:t xml:space="preserve"> hours.</w:t>
      </w:r>
      <w:r w:rsidRPr="003A5798">
        <w:rPr>
          <w:rFonts w:cs="Arial"/>
          <w:lang w:val="en-GB"/>
        </w:rPr>
        <w:t xml:space="preserve"> The contracting</w:t>
      </w:r>
      <w:r w:rsidRPr="00F741DC">
        <w:rPr>
          <w:rFonts w:cs="Arial"/>
          <w:lang w:val="en-GB"/>
        </w:rPr>
        <w:t xml:space="preserve"> authority shall not answer any requests for explanations or other questions related to the procurement raised after this deadline. </w:t>
      </w:r>
    </w:p>
    <w:p w14:paraId="34A33B6E" w14:textId="77777777" w:rsidR="00691659" w:rsidRPr="00F741DC" w:rsidRDefault="00691659" w:rsidP="00884FF6">
      <w:pPr>
        <w:pStyle w:val="Odstavekseznama"/>
        <w:spacing w:after="60" w:line="288" w:lineRule="auto"/>
        <w:ind w:left="568"/>
        <w:jc w:val="both"/>
        <w:rPr>
          <w:rFonts w:cs="Arial"/>
          <w:bCs/>
          <w:lang w:val="en-GB"/>
        </w:rPr>
      </w:pPr>
    </w:p>
    <w:p w14:paraId="115DAE7D" w14:textId="77777777" w:rsidR="003B3329" w:rsidRPr="00F741DC" w:rsidRDefault="00E06A1B" w:rsidP="002F1F7A">
      <w:pPr>
        <w:pStyle w:val="Naslov1"/>
        <w:rPr>
          <w:color w:val="auto"/>
          <w:lang w:val="en-GB"/>
        </w:rPr>
      </w:pPr>
      <w:bookmarkStart w:id="34" w:name="_Toc83801284"/>
      <w:r w:rsidRPr="00F741DC">
        <w:rPr>
          <w:bCs/>
          <w:color w:val="auto"/>
          <w:lang w:val="en-GB"/>
        </w:rPr>
        <w:t>INSTRUCTIONS FOR TENDERERS FOR DRAWING UP TENDERS</w:t>
      </w:r>
      <w:bookmarkEnd w:id="34"/>
    </w:p>
    <w:p w14:paraId="51FBA0FD" w14:textId="77777777" w:rsidR="00531552" w:rsidRPr="00F741DC" w:rsidRDefault="00531552" w:rsidP="003B3329">
      <w:pPr>
        <w:jc w:val="both"/>
        <w:rPr>
          <w:rFonts w:cs="Arial"/>
          <w:lang w:val="en-GB"/>
        </w:rPr>
      </w:pPr>
    </w:p>
    <w:p w14:paraId="3D5BF0DD" w14:textId="77BC2EDE" w:rsidR="00531552" w:rsidRPr="00F741DC" w:rsidRDefault="00531552" w:rsidP="002E78C9">
      <w:pPr>
        <w:spacing w:after="60" w:line="288" w:lineRule="auto"/>
        <w:contextualSpacing/>
        <w:jc w:val="both"/>
        <w:rPr>
          <w:rFonts w:cs="Arial"/>
          <w:bCs/>
          <w:lang w:val="en-GB"/>
        </w:rPr>
      </w:pPr>
      <w:r w:rsidRPr="00F741DC">
        <w:rPr>
          <w:rFonts w:cs="Arial"/>
          <w:lang w:val="en-GB"/>
        </w:rPr>
        <w:t xml:space="preserve">The tenderer shall only attach to the tender those documents which form part of the tender documentation. After reviewing the tenders, the contracting authority will, if there is any doubt about the veracity of the tenderer's statements, invite the most </w:t>
      </w:r>
      <w:r w:rsidR="00BA2C0F" w:rsidRPr="00F741DC">
        <w:rPr>
          <w:rFonts w:cs="Arial"/>
          <w:lang w:val="en-GB"/>
        </w:rPr>
        <w:t>favourable</w:t>
      </w:r>
      <w:r w:rsidRPr="00F741DC">
        <w:rPr>
          <w:rFonts w:cs="Arial"/>
          <w:lang w:val="en-GB"/>
        </w:rPr>
        <w:t xml:space="preserve"> tenderer to submit evidence, as stated for each required condition or reason for exclusion.</w:t>
      </w:r>
    </w:p>
    <w:p w14:paraId="0B3417CB" w14:textId="77777777" w:rsidR="00531552" w:rsidRPr="00F741DC" w:rsidRDefault="00531552" w:rsidP="002E78C9">
      <w:pPr>
        <w:spacing w:after="60" w:line="288" w:lineRule="auto"/>
        <w:contextualSpacing/>
        <w:jc w:val="both"/>
        <w:rPr>
          <w:rFonts w:cs="Arial"/>
          <w:bCs/>
          <w:lang w:val="en-GB"/>
        </w:rPr>
      </w:pPr>
    </w:p>
    <w:p w14:paraId="6881817D" w14:textId="77777777" w:rsidR="003B3329" w:rsidRPr="00F741DC" w:rsidRDefault="00531552" w:rsidP="001B43A8">
      <w:pPr>
        <w:spacing w:after="60" w:line="288" w:lineRule="auto"/>
        <w:contextualSpacing/>
        <w:jc w:val="both"/>
        <w:rPr>
          <w:rFonts w:cs="Arial"/>
          <w:bCs/>
          <w:lang w:val="en-GB"/>
        </w:rPr>
      </w:pPr>
      <w:r w:rsidRPr="00F741DC">
        <w:rPr>
          <w:rFonts w:cs="Arial"/>
          <w:lang w:val="en-GB"/>
        </w:rPr>
        <w:t>The tenderer submitting the tender shall, under criminal and material liability, guarantee that all the information and documents provided in the tender are true and that the accompanying documentation corresponds to the original. Otherwise, the tenderer is liable for all damage caused to the contracting authority.</w:t>
      </w:r>
    </w:p>
    <w:p w14:paraId="4B5181D5" w14:textId="5FBAE47B" w:rsidR="00FF4682" w:rsidRPr="00F741DC" w:rsidRDefault="00FF4682" w:rsidP="001B43A8">
      <w:pPr>
        <w:spacing w:after="60" w:line="288" w:lineRule="auto"/>
        <w:contextualSpacing/>
        <w:jc w:val="both"/>
        <w:rPr>
          <w:rFonts w:cs="Arial"/>
          <w:bCs/>
          <w:lang w:val="en-GB"/>
        </w:rPr>
      </w:pPr>
    </w:p>
    <w:p w14:paraId="10EEB806" w14:textId="77777777" w:rsidR="003B3329" w:rsidRPr="00F741DC" w:rsidRDefault="003B3329" w:rsidP="002F1F7A">
      <w:pPr>
        <w:pStyle w:val="Naslov2"/>
        <w:rPr>
          <w:color w:val="auto"/>
          <w:lang w:val="en-GB"/>
        </w:rPr>
      </w:pPr>
      <w:bookmarkStart w:id="35" w:name="_Toc83801285"/>
      <w:r w:rsidRPr="00F741DC">
        <w:rPr>
          <w:bCs/>
          <w:color w:val="auto"/>
          <w:lang w:val="en-GB"/>
        </w:rPr>
        <w:t>Tender documentation</w:t>
      </w:r>
      <w:bookmarkEnd w:id="35"/>
    </w:p>
    <w:p w14:paraId="31168A62" w14:textId="77777777" w:rsidR="001931E9" w:rsidRPr="00F741DC" w:rsidRDefault="001931E9" w:rsidP="001931E9">
      <w:pPr>
        <w:pStyle w:val="Odstavekseznama"/>
        <w:spacing w:line="288" w:lineRule="auto"/>
        <w:ind w:left="360"/>
        <w:jc w:val="both"/>
        <w:rPr>
          <w:rFonts w:cs="Arial"/>
          <w:b/>
          <w:lang w:val="en-GB"/>
        </w:rPr>
      </w:pPr>
    </w:p>
    <w:p w14:paraId="48C7A106" w14:textId="02CAD53F" w:rsidR="009139DF" w:rsidRPr="00F741DC" w:rsidRDefault="009139DF" w:rsidP="00DC7FFB">
      <w:pPr>
        <w:spacing w:line="288" w:lineRule="auto"/>
        <w:jc w:val="both"/>
        <w:rPr>
          <w:rFonts w:cs="Arial"/>
          <w:lang w:val="en-GB"/>
        </w:rPr>
      </w:pPr>
      <w:r w:rsidRPr="00F741DC">
        <w:rPr>
          <w:rFonts w:cs="Arial"/>
          <w:lang w:val="en-GB"/>
        </w:rPr>
        <w:t xml:space="preserve">The tenderer </w:t>
      </w:r>
      <w:r w:rsidRPr="00F741DC">
        <w:rPr>
          <w:rFonts w:cs="Arial"/>
          <w:b/>
          <w:bCs/>
          <w:lang w:val="en-GB"/>
        </w:rPr>
        <w:t xml:space="preserve">must </w:t>
      </w:r>
      <w:r w:rsidRPr="00F741DC">
        <w:rPr>
          <w:rFonts w:cs="Arial"/>
          <w:lang w:val="en-GB"/>
        </w:rPr>
        <w:t>provide in the tender the following documents, which must be completed in full:</w:t>
      </w:r>
    </w:p>
    <w:p w14:paraId="4F6C81CE" w14:textId="77777777" w:rsidR="00545F12" w:rsidRPr="00F741DC" w:rsidRDefault="00545F12" w:rsidP="00545F12">
      <w:pPr>
        <w:pStyle w:val="Odstavekseznama"/>
        <w:numPr>
          <w:ilvl w:val="0"/>
          <w:numId w:val="57"/>
        </w:numPr>
        <w:spacing w:line="276" w:lineRule="auto"/>
        <w:jc w:val="both"/>
        <w:rPr>
          <w:rFonts w:cs="Arial"/>
          <w:lang w:val="en-GB"/>
        </w:rPr>
      </w:pPr>
      <w:r w:rsidRPr="00F741DC">
        <w:rPr>
          <w:rFonts w:cs="Arial"/>
          <w:lang w:val="en-GB"/>
        </w:rPr>
        <w:t>“Application to participation” N-1 form</w:t>
      </w:r>
    </w:p>
    <w:p w14:paraId="10BCA0FE" w14:textId="77777777" w:rsidR="00545F12" w:rsidRPr="00F741DC" w:rsidRDefault="00545F12" w:rsidP="00545F12">
      <w:pPr>
        <w:pStyle w:val="Odstavekseznama"/>
        <w:numPr>
          <w:ilvl w:val="0"/>
          <w:numId w:val="57"/>
        </w:numPr>
        <w:spacing w:line="276" w:lineRule="auto"/>
        <w:jc w:val="both"/>
        <w:rPr>
          <w:rFonts w:cs="Arial"/>
          <w:lang w:val="en-GB"/>
        </w:rPr>
      </w:pPr>
      <w:r w:rsidRPr="00F741DC">
        <w:rPr>
          <w:rFonts w:cs="Arial"/>
          <w:lang w:val="en-GB"/>
        </w:rPr>
        <w:t>“Tender proforma invoice” N-2 form</w:t>
      </w:r>
    </w:p>
    <w:p w14:paraId="2F78EBFE" w14:textId="77777777" w:rsidR="00545F12" w:rsidRPr="00F741DC" w:rsidRDefault="00545F12" w:rsidP="00545F12">
      <w:pPr>
        <w:pStyle w:val="Odstavekseznama"/>
        <w:numPr>
          <w:ilvl w:val="0"/>
          <w:numId w:val="57"/>
        </w:numPr>
        <w:spacing w:line="276" w:lineRule="auto"/>
        <w:jc w:val="both"/>
        <w:rPr>
          <w:rFonts w:cs="Arial"/>
          <w:lang w:val="en-GB"/>
        </w:rPr>
      </w:pPr>
      <w:r w:rsidRPr="00F741DC">
        <w:rPr>
          <w:rFonts w:cs="Arial"/>
          <w:lang w:val="en-GB"/>
        </w:rPr>
        <w:t>“Detailed tender proforma invoice” N-2a form</w:t>
      </w:r>
    </w:p>
    <w:p w14:paraId="4D024032" w14:textId="77777777" w:rsidR="00545F12" w:rsidRPr="00F741DC" w:rsidRDefault="00545F12" w:rsidP="00545F12">
      <w:pPr>
        <w:pStyle w:val="Odstavekseznama"/>
        <w:numPr>
          <w:ilvl w:val="0"/>
          <w:numId w:val="57"/>
        </w:numPr>
        <w:spacing w:line="276" w:lineRule="auto"/>
        <w:jc w:val="both"/>
        <w:rPr>
          <w:rFonts w:cs="Arial"/>
          <w:lang w:val="en-GB"/>
        </w:rPr>
      </w:pPr>
      <w:r w:rsidRPr="00F741DC">
        <w:rPr>
          <w:rFonts w:cs="Arial"/>
          <w:lang w:val="en-GB"/>
        </w:rPr>
        <w:t>“References of the tenderer” N-3 form</w:t>
      </w:r>
    </w:p>
    <w:p w14:paraId="6A659E98" w14:textId="2305D4B9" w:rsidR="00545F12" w:rsidRPr="00F741DC" w:rsidRDefault="00545F12" w:rsidP="00545F12">
      <w:pPr>
        <w:pStyle w:val="Odstavekseznama"/>
        <w:numPr>
          <w:ilvl w:val="0"/>
          <w:numId w:val="57"/>
        </w:numPr>
        <w:spacing w:after="60" w:line="288" w:lineRule="auto"/>
        <w:jc w:val="both"/>
        <w:rPr>
          <w:rFonts w:cs="Arial"/>
          <w:bCs/>
          <w:lang w:val="en-GB"/>
        </w:rPr>
      </w:pPr>
      <w:r w:rsidRPr="00F741DC">
        <w:rPr>
          <w:rFonts w:cs="Arial"/>
          <w:lang w:val="en-GB"/>
        </w:rPr>
        <w:t>“List of personnel” N-4 form</w:t>
      </w:r>
    </w:p>
    <w:p w14:paraId="578224A7" w14:textId="6A8F8497" w:rsidR="00545F12" w:rsidRPr="00F741DC" w:rsidRDefault="0017711E" w:rsidP="00545F12">
      <w:pPr>
        <w:pStyle w:val="Odstavekseznama"/>
        <w:numPr>
          <w:ilvl w:val="0"/>
          <w:numId w:val="57"/>
        </w:numPr>
        <w:spacing w:after="60" w:line="288" w:lineRule="auto"/>
        <w:jc w:val="both"/>
        <w:rPr>
          <w:rFonts w:cs="Arial"/>
          <w:bCs/>
          <w:lang w:val="en-GB"/>
        </w:rPr>
      </w:pPr>
      <w:r w:rsidRPr="00F741DC">
        <w:rPr>
          <w:lang w:val="en-GB"/>
        </w:rPr>
        <w:t>“References of the tenderer’s expert team with detailed information on the expert” N-4a form</w:t>
      </w:r>
    </w:p>
    <w:p w14:paraId="3357C34A" w14:textId="77777777" w:rsidR="008905C2" w:rsidRPr="00F741DC" w:rsidRDefault="008905C2" w:rsidP="008905C2">
      <w:pPr>
        <w:pStyle w:val="Odstavekseznama"/>
        <w:numPr>
          <w:ilvl w:val="0"/>
          <w:numId w:val="57"/>
        </w:numPr>
        <w:spacing w:line="276" w:lineRule="auto"/>
        <w:jc w:val="both"/>
        <w:rPr>
          <w:rFonts w:cs="Arial"/>
          <w:lang w:val="en-GB"/>
        </w:rPr>
      </w:pPr>
      <w:r w:rsidRPr="00F741DC">
        <w:rPr>
          <w:rFonts w:cs="Arial"/>
          <w:lang w:val="en-GB"/>
        </w:rPr>
        <w:t>“Competence statement” N-5 form</w:t>
      </w:r>
    </w:p>
    <w:p w14:paraId="1654E7AF" w14:textId="08054B48" w:rsidR="008905C2" w:rsidRPr="00F741DC" w:rsidRDefault="008905C2" w:rsidP="008905C2">
      <w:pPr>
        <w:pStyle w:val="Odstavekseznama"/>
        <w:numPr>
          <w:ilvl w:val="0"/>
          <w:numId w:val="57"/>
        </w:numPr>
        <w:spacing w:line="276" w:lineRule="auto"/>
        <w:jc w:val="both"/>
        <w:rPr>
          <w:lang w:val="en-GB"/>
        </w:rPr>
      </w:pPr>
      <w:r w:rsidRPr="00F741DC">
        <w:rPr>
          <w:lang w:val="en-GB"/>
        </w:rPr>
        <w:t>Initialed “Sample contract” N-6 form and signed Statement under Article 35 of the ZIntPK</w:t>
      </w:r>
    </w:p>
    <w:p w14:paraId="696B167C" w14:textId="77777777" w:rsidR="008905C2" w:rsidRPr="00F741DC" w:rsidRDefault="008905C2" w:rsidP="008905C2">
      <w:pPr>
        <w:spacing w:line="276" w:lineRule="auto"/>
        <w:jc w:val="both"/>
        <w:rPr>
          <w:rFonts w:cs="Arial"/>
          <w:lang w:val="en-GB"/>
        </w:rPr>
      </w:pPr>
    </w:p>
    <w:p w14:paraId="4448A615" w14:textId="77777777" w:rsidR="009139DF" w:rsidRPr="00F741DC" w:rsidRDefault="003B3329" w:rsidP="002F1F7A">
      <w:pPr>
        <w:pStyle w:val="Naslov2"/>
        <w:rPr>
          <w:color w:val="auto"/>
          <w:lang w:val="en-GB"/>
        </w:rPr>
      </w:pPr>
      <w:bookmarkStart w:id="36" w:name="_Toc83801286"/>
      <w:r w:rsidRPr="00F741DC">
        <w:rPr>
          <w:bCs/>
          <w:color w:val="auto"/>
          <w:lang w:val="en-GB"/>
        </w:rPr>
        <w:t>Tender submission method</w:t>
      </w:r>
      <w:bookmarkEnd w:id="36"/>
    </w:p>
    <w:p w14:paraId="32184F6B" w14:textId="77777777" w:rsidR="009E549D" w:rsidRPr="00F741DC" w:rsidRDefault="009E549D" w:rsidP="009E549D">
      <w:pPr>
        <w:rPr>
          <w:lang w:val="en-GB"/>
        </w:rPr>
      </w:pPr>
    </w:p>
    <w:p w14:paraId="69AB82E7" w14:textId="6FB777AA" w:rsidR="0025061C" w:rsidRPr="00F741DC" w:rsidRDefault="0025061C" w:rsidP="00884FF6">
      <w:pPr>
        <w:pStyle w:val="Noga"/>
        <w:spacing w:line="288" w:lineRule="auto"/>
        <w:jc w:val="both"/>
        <w:rPr>
          <w:rFonts w:cs="Arial"/>
          <w:lang w:val="en-GB"/>
        </w:rPr>
      </w:pPr>
      <w:r w:rsidRPr="00F741DC">
        <w:rPr>
          <w:rFonts w:cs="Arial"/>
          <w:lang w:val="en-GB"/>
        </w:rPr>
        <w:t xml:space="preserve">Tenderers shall submit their tenders to the e-JN (electronic public procurement) information system at </w:t>
      </w:r>
      <w:hyperlink r:id="rId17" w:history="1">
        <w:r w:rsidRPr="00F741DC">
          <w:rPr>
            <w:rStyle w:val="Hiperpovezava"/>
            <w:rFonts w:cs="Arial"/>
            <w:color w:val="auto"/>
            <w:lang w:val="en-GB"/>
          </w:rPr>
          <w:t>https://ejn.gov.si/eJN2</w:t>
        </w:r>
      </w:hyperlink>
      <w:r w:rsidRPr="00F741DC">
        <w:rPr>
          <w:rFonts w:cs="Arial"/>
          <w:lang w:val="en-GB"/>
        </w:rPr>
        <w:t xml:space="preserve"> in accordance with point 3 of the “Instructions for using the e-JN information system for the electronic submission of tenders” and is published on https://ejn.gov.si/eJN2.</w:t>
      </w:r>
    </w:p>
    <w:p w14:paraId="73C9B93F" w14:textId="77777777" w:rsidR="0025061C" w:rsidRPr="00F741DC" w:rsidRDefault="0025061C" w:rsidP="00884FF6">
      <w:pPr>
        <w:pStyle w:val="Noga"/>
        <w:spacing w:line="288" w:lineRule="auto"/>
        <w:jc w:val="both"/>
        <w:rPr>
          <w:rFonts w:cs="Arial"/>
          <w:lang w:val="en-GB"/>
        </w:rPr>
      </w:pPr>
    </w:p>
    <w:p w14:paraId="1CD4A438" w14:textId="77777777" w:rsidR="0025061C" w:rsidRPr="00F741DC" w:rsidRDefault="0025061C" w:rsidP="00884FF6">
      <w:pPr>
        <w:pStyle w:val="Noga"/>
        <w:spacing w:line="288" w:lineRule="auto"/>
        <w:jc w:val="both"/>
        <w:rPr>
          <w:rFonts w:cs="Arial"/>
          <w:lang w:val="en-GB"/>
        </w:rPr>
      </w:pPr>
      <w:r w:rsidRPr="00F741DC">
        <w:rPr>
          <w:rFonts w:cs="Arial"/>
          <w:lang w:val="en-GB"/>
        </w:rPr>
        <w:t xml:space="preserve">Prior to submitting a tender, the Tenderer must be registered at </w:t>
      </w:r>
      <w:hyperlink r:id="rId18" w:history="1">
        <w:r w:rsidRPr="00F741DC">
          <w:rPr>
            <w:rStyle w:val="Hiperpovezava"/>
            <w:rFonts w:cs="Arial"/>
            <w:color w:val="auto"/>
            <w:lang w:val="en-GB"/>
          </w:rPr>
          <w:t>https://ejn.gov.si/eJN2</w:t>
        </w:r>
      </w:hyperlink>
      <w:r w:rsidRPr="00F741DC">
        <w:rPr>
          <w:rFonts w:cs="Arial"/>
          <w:lang w:val="en-GB"/>
        </w:rPr>
        <w:t>, in accordance with the e-JN User's Guide. Tenderers who are already registered in the e-JN information system should log into the application at the same address.</w:t>
      </w:r>
    </w:p>
    <w:p w14:paraId="5131A819" w14:textId="17B158F9" w:rsidR="001F2D7F" w:rsidRPr="00F741DC" w:rsidRDefault="0025061C" w:rsidP="009174E2">
      <w:pPr>
        <w:pStyle w:val="Noga"/>
        <w:spacing w:line="288" w:lineRule="auto"/>
        <w:jc w:val="both"/>
        <w:rPr>
          <w:rFonts w:cs="Arial"/>
          <w:lang w:val="en-GB"/>
        </w:rPr>
      </w:pPr>
      <w:r w:rsidRPr="00F741DC">
        <w:rPr>
          <w:rFonts w:cs="Arial"/>
          <w:lang w:val="en-GB"/>
        </w:rPr>
        <w:t>The user of a tenderer authorised to submit tenders in the e-JN information system submits the tender by clicking on the “Submit” button. Upon submission of tenders, the e-JN information system logs the user’s identity and the time of submission of the tender. By submitting a tender, the user demonstrates and declares his/her intention to submit a binding tender on behalf of the tenderer (Article 18 of the Code of Obligations). Upon the submission of a tender, that tender is binding for the time stated in the tender unless the tenderer’s user withdraws or amends the tender before the submission deadline.</w:t>
      </w:r>
      <w:r w:rsidR="00BA2C0F">
        <w:rPr>
          <w:rFonts w:cs="Arial"/>
          <w:lang w:val="en-GB"/>
        </w:rPr>
        <w:br w:type="page"/>
      </w:r>
    </w:p>
    <w:p w14:paraId="0B2470C4" w14:textId="3439BDB3" w:rsidR="003B3329" w:rsidRPr="00F741DC" w:rsidRDefault="003B3329" w:rsidP="002F1F7A">
      <w:pPr>
        <w:pStyle w:val="Naslov2"/>
        <w:rPr>
          <w:color w:val="auto"/>
          <w:lang w:val="en-GB"/>
        </w:rPr>
      </w:pPr>
      <w:bookmarkStart w:id="37" w:name="_Toc83801287"/>
      <w:r w:rsidRPr="00F741DC">
        <w:rPr>
          <w:bCs/>
          <w:color w:val="auto"/>
          <w:lang w:val="en-GB"/>
        </w:rPr>
        <w:lastRenderedPageBreak/>
        <w:t>Deadline for submission or receipt of tender, changes and withdrawal of tender</w:t>
      </w:r>
      <w:bookmarkEnd w:id="37"/>
    </w:p>
    <w:p w14:paraId="1006C0A9" w14:textId="77777777" w:rsidR="001931E9" w:rsidRPr="00F741DC" w:rsidRDefault="001931E9" w:rsidP="001931E9">
      <w:pPr>
        <w:pStyle w:val="Odstavekseznama"/>
        <w:spacing w:line="288" w:lineRule="auto"/>
        <w:ind w:left="360"/>
        <w:jc w:val="both"/>
        <w:rPr>
          <w:rFonts w:cs="Arial"/>
          <w:b/>
          <w:lang w:val="en-GB"/>
        </w:rPr>
      </w:pPr>
    </w:p>
    <w:p w14:paraId="6E19C25F" w14:textId="47E3AEE4" w:rsidR="003B3329" w:rsidRPr="00F741DC" w:rsidRDefault="003B3329" w:rsidP="00884FF6">
      <w:pPr>
        <w:tabs>
          <w:tab w:val="center" w:pos="4536"/>
          <w:tab w:val="right" w:pos="9072"/>
        </w:tabs>
        <w:spacing w:after="120" w:line="288" w:lineRule="auto"/>
        <w:jc w:val="both"/>
        <w:rPr>
          <w:rFonts w:cs="Arial"/>
          <w:lang w:val="en-GB"/>
        </w:rPr>
      </w:pPr>
      <w:r w:rsidRPr="00F741DC">
        <w:rPr>
          <w:rFonts w:cs="Arial"/>
          <w:lang w:val="en-GB"/>
        </w:rPr>
        <w:t xml:space="preserve">The tender shall be deemed to have been submitted or </w:t>
      </w:r>
      <w:r w:rsidRPr="00ED6FCD">
        <w:rPr>
          <w:rFonts w:cs="Arial"/>
          <w:lang w:val="en-GB"/>
        </w:rPr>
        <w:t xml:space="preserve">received on time if the contracting authority receives it via the e-JN system </w:t>
      </w:r>
      <w:r w:rsidRPr="00ED6FCD">
        <w:rPr>
          <w:rFonts w:cs="Arial"/>
          <w:b/>
          <w:bCs/>
          <w:lang w:val="en-GB"/>
        </w:rPr>
        <w:t xml:space="preserve">no later than </w:t>
      </w:r>
      <w:r w:rsidR="00B971B9">
        <w:rPr>
          <w:rFonts w:cs="Arial"/>
          <w:b/>
        </w:rPr>
        <w:t>4.11</w:t>
      </w:r>
      <w:r w:rsidR="009174E2" w:rsidRPr="00ED6FCD">
        <w:rPr>
          <w:rFonts w:cs="Arial"/>
          <w:b/>
        </w:rPr>
        <w:t xml:space="preserve">.2021 </w:t>
      </w:r>
      <w:r w:rsidRPr="00ED6FCD">
        <w:rPr>
          <w:rFonts w:cs="Arial"/>
          <w:b/>
          <w:bCs/>
          <w:lang w:val="en-GB"/>
        </w:rPr>
        <w:t xml:space="preserve">at </w:t>
      </w:r>
      <w:r w:rsidR="003A5798" w:rsidRPr="00ED6FCD">
        <w:rPr>
          <w:rFonts w:cs="Arial"/>
          <w:b/>
          <w:bCs/>
          <w:lang w:val="en-GB"/>
        </w:rPr>
        <w:t>13:00</w:t>
      </w:r>
      <w:r w:rsidRPr="00ED6FCD">
        <w:rPr>
          <w:rFonts w:cs="Arial"/>
          <w:b/>
          <w:bCs/>
          <w:lang w:val="en-GB"/>
        </w:rPr>
        <w:t xml:space="preserve"> hours</w:t>
      </w:r>
      <w:r w:rsidRPr="00ED6FCD">
        <w:rPr>
          <w:rFonts w:cs="Arial"/>
          <w:lang w:val="en-GB"/>
        </w:rPr>
        <w:t>. A tender is deemed to have been submitted if it is designated as “SUBMITTED” in the e-JN information</w:t>
      </w:r>
      <w:r w:rsidRPr="00F741DC">
        <w:rPr>
          <w:rFonts w:cs="Arial"/>
          <w:lang w:val="en-GB"/>
        </w:rPr>
        <w:t xml:space="preserve"> system.</w:t>
      </w:r>
    </w:p>
    <w:p w14:paraId="6D42B271" w14:textId="77777777" w:rsidR="003B3329" w:rsidRPr="00F741DC" w:rsidRDefault="003B3329" w:rsidP="00884FF6">
      <w:pPr>
        <w:tabs>
          <w:tab w:val="center" w:pos="4536"/>
          <w:tab w:val="right" w:pos="9072"/>
        </w:tabs>
        <w:spacing w:after="120" w:line="288" w:lineRule="auto"/>
        <w:jc w:val="both"/>
        <w:rPr>
          <w:rFonts w:cs="Arial"/>
          <w:lang w:val="en-GB"/>
        </w:rPr>
      </w:pPr>
      <w:r w:rsidRPr="00F741DC">
        <w:rPr>
          <w:rFonts w:cs="Arial"/>
          <w:lang w:val="en-GB"/>
        </w:rPr>
        <w:t xml:space="preserve">A tenderer may withdraw or revise its tender up until the deadline for the submission of tenders. If the tenderer withdraws its tender from the e-JN information system, the tender shall be regarded as having not been submitted and the Contracting Authority shall not be able to see it in the e-JN system. If a tenderer amends its tender in the e-JN information system, the last submitted tender is available to the Contracting Authority in the system. </w:t>
      </w:r>
    </w:p>
    <w:p w14:paraId="32C483AD" w14:textId="77777777" w:rsidR="003B3329" w:rsidRPr="00F741DC" w:rsidRDefault="003B3329" w:rsidP="00884FF6">
      <w:pPr>
        <w:tabs>
          <w:tab w:val="center" w:pos="4536"/>
          <w:tab w:val="right" w:pos="9072"/>
        </w:tabs>
        <w:spacing w:line="288" w:lineRule="auto"/>
        <w:jc w:val="both"/>
        <w:rPr>
          <w:rFonts w:cs="Arial"/>
          <w:lang w:val="en-GB"/>
        </w:rPr>
      </w:pPr>
      <w:r w:rsidRPr="00F741DC">
        <w:rPr>
          <w:rFonts w:cs="Arial"/>
          <w:lang w:val="en-GB"/>
        </w:rPr>
        <w:t>It will no longer be possible to submit a tender after the deadline for submission of tenders.</w:t>
      </w:r>
    </w:p>
    <w:p w14:paraId="791F7334" w14:textId="77777777" w:rsidR="002C3141" w:rsidRPr="00F741DC" w:rsidRDefault="002C3141" w:rsidP="002E78C9">
      <w:pPr>
        <w:spacing w:line="288" w:lineRule="auto"/>
        <w:jc w:val="both"/>
        <w:rPr>
          <w:rFonts w:cs="Arial"/>
          <w:u w:val="single"/>
          <w:lang w:val="en-GB"/>
        </w:rPr>
      </w:pPr>
    </w:p>
    <w:p w14:paraId="64A09D44" w14:textId="77777777" w:rsidR="003B3329" w:rsidRPr="00F741DC" w:rsidRDefault="009139DF" w:rsidP="002F1F7A">
      <w:pPr>
        <w:pStyle w:val="Naslov2"/>
        <w:rPr>
          <w:color w:val="auto"/>
          <w:lang w:val="en-GB"/>
        </w:rPr>
      </w:pPr>
      <w:bookmarkStart w:id="38" w:name="_Toc83801288"/>
      <w:r w:rsidRPr="00F741DC">
        <w:rPr>
          <w:bCs/>
          <w:color w:val="auto"/>
          <w:lang w:val="en-GB"/>
        </w:rPr>
        <w:t>Opening of tenders</w:t>
      </w:r>
      <w:bookmarkEnd w:id="38"/>
    </w:p>
    <w:p w14:paraId="00BE315E" w14:textId="77777777" w:rsidR="001931E9" w:rsidRPr="00F741DC" w:rsidRDefault="001931E9" w:rsidP="001931E9">
      <w:pPr>
        <w:pStyle w:val="Odstavekseznama"/>
        <w:spacing w:line="288" w:lineRule="auto"/>
        <w:ind w:left="360"/>
        <w:jc w:val="both"/>
        <w:rPr>
          <w:rFonts w:cs="Arial"/>
          <w:b/>
          <w:lang w:val="en-GB"/>
        </w:rPr>
      </w:pPr>
    </w:p>
    <w:p w14:paraId="1B7899B3" w14:textId="31DDED27" w:rsidR="009139DF" w:rsidRPr="00F741DC" w:rsidRDefault="009139DF" w:rsidP="00884FF6">
      <w:pPr>
        <w:spacing w:line="288" w:lineRule="auto"/>
        <w:jc w:val="both"/>
        <w:rPr>
          <w:rFonts w:cs="Arial"/>
          <w:lang w:val="en-GB"/>
        </w:rPr>
      </w:pPr>
      <w:r w:rsidRPr="00F741DC">
        <w:rPr>
          <w:rFonts w:cs="Arial"/>
          <w:lang w:val="en-GB"/>
        </w:rPr>
        <w:t xml:space="preserve">The </w:t>
      </w:r>
      <w:r w:rsidRPr="003A5798">
        <w:rPr>
          <w:rFonts w:cs="Arial"/>
          <w:lang w:val="en-GB"/>
        </w:rPr>
        <w:t xml:space="preserve">opening of tenders shall take place automatically within the e-JN information system on </w:t>
      </w:r>
      <w:r w:rsidR="00AE194B">
        <w:rPr>
          <w:rFonts w:cs="Arial"/>
          <w:b/>
        </w:rPr>
        <w:t>4.11</w:t>
      </w:r>
      <w:r w:rsidR="009174E2" w:rsidRPr="00ED6FCD">
        <w:rPr>
          <w:rFonts w:cs="Arial"/>
          <w:b/>
        </w:rPr>
        <w:t xml:space="preserve">.2021 </w:t>
      </w:r>
      <w:r w:rsidRPr="003A5798">
        <w:rPr>
          <w:rFonts w:cs="Arial"/>
          <w:lang w:val="en-GB"/>
        </w:rPr>
        <w:t xml:space="preserve">at </w:t>
      </w:r>
      <w:r w:rsidR="003A5798" w:rsidRPr="003A5798">
        <w:rPr>
          <w:rFonts w:cs="Arial"/>
          <w:b/>
          <w:bCs/>
          <w:lang w:val="en-GB"/>
        </w:rPr>
        <w:t>13:01</w:t>
      </w:r>
      <w:r w:rsidRPr="003A5798">
        <w:rPr>
          <w:rFonts w:cs="Arial"/>
          <w:b/>
          <w:bCs/>
          <w:lang w:val="en-GB"/>
        </w:rPr>
        <w:t xml:space="preserve"> hours</w:t>
      </w:r>
      <w:r w:rsidRPr="003A5798">
        <w:rPr>
          <w:rFonts w:cs="Arial"/>
          <w:lang w:val="en-GB"/>
        </w:rPr>
        <w:t>.</w:t>
      </w:r>
    </w:p>
    <w:p w14:paraId="7CAD247E" w14:textId="77777777" w:rsidR="009139DF" w:rsidRPr="00F741DC" w:rsidRDefault="009139DF" w:rsidP="00884FF6">
      <w:pPr>
        <w:spacing w:line="288" w:lineRule="auto"/>
        <w:jc w:val="both"/>
        <w:rPr>
          <w:rFonts w:cs="Arial"/>
          <w:lang w:val="en-GB"/>
        </w:rPr>
      </w:pPr>
    </w:p>
    <w:p w14:paraId="195DF185" w14:textId="77777777" w:rsidR="009139DF" w:rsidRPr="00F741DC" w:rsidRDefault="009139DF" w:rsidP="00884FF6">
      <w:pPr>
        <w:spacing w:line="288" w:lineRule="auto"/>
        <w:jc w:val="both"/>
        <w:rPr>
          <w:rFonts w:cs="Arial"/>
          <w:lang w:val="en-GB"/>
        </w:rPr>
      </w:pPr>
      <w:r w:rsidRPr="00F741DC">
        <w:rPr>
          <w:rFonts w:cs="Arial"/>
          <w:lang w:val="en-GB"/>
        </w:rPr>
        <w:t xml:space="preserve">The opening process shall take place with the e-JN information system automatically displaying the tenderer’s details and the variants, if requested or allowed, and enabling access to the pdf document that the tenderer uploads to the e-JN information system under the “Quote”. </w:t>
      </w:r>
    </w:p>
    <w:p w14:paraId="44074139" w14:textId="77777777" w:rsidR="002852B5" w:rsidRPr="00F741DC" w:rsidRDefault="002852B5" w:rsidP="00884FF6">
      <w:pPr>
        <w:pStyle w:val="Odstavekseznama"/>
        <w:spacing w:line="288" w:lineRule="auto"/>
        <w:ind w:left="133"/>
        <w:jc w:val="both"/>
        <w:rPr>
          <w:rFonts w:cs="Arial"/>
          <w:b/>
          <w:lang w:val="en-GB"/>
        </w:rPr>
      </w:pPr>
    </w:p>
    <w:p w14:paraId="33742434" w14:textId="77777777" w:rsidR="00557C80" w:rsidRPr="00F741DC" w:rsidRDefault="00557C80" w:rsidP="002F1F7A">
      <w:pPr>
        <w:pStyle w:val="Naslov2"/>
        <w:rPr>
          <w:color w:val="auto"/>
          <w:lang w:val="en-GB"/>
        </w:rPr>
      </w:pPr>
      <w:bookmarkStart w:id="39" w:name="_Toc83801289"/>
      <w:r w:rsidRPr="00F741DC">
        <w:rPr>
          <w:bCs/>
          <w:color w:val="auto"/>
          <w:lang w:val="en-GB"/>
        </w:rPr>
        <w:t>Language</w:t>
      </w:r>
      <w:bookmarkEnd w:id="39"/>
      <w:r w:rsidRPr="00F741DC">
        <w:rPr>
          <w:bCs/>
          <w:color w:val="auto"/>
          <w:lang w:val="en-GB"/>
        </w:rPr>
        <w:t xml:space="preserve"> </w:t>
      </w:r>
    </w:p>
    <w:p w14:paraId="099DA5ED" w14:textId="77777777" w:rsidR="00332B30" w:rsidRPr="00F741DC" w:rsidRDefault="00332B30" w:rsidP="00332B30">
      <w:pPr>
        <w:pStyle w:val="Odstavekseznama"/>
        <w:spacing w:line="288" w:lineRule="auto"/>
        <w:ind w:left="360"/>
        <w:jc w:val="both"/>
        <w:rPr>
          <w:rFonts w:cs="Arial"/>
          <w:b/>
          <w:lang w:val="en-GB"/>
        </w:rPr>
      </w:pPr>
    </w:p>
    <w:p w14:paraId="7FF33010" w14:textId="77777777" w:rsidR="00557C80" w:rsidRPr="00F741DC" w:rsidRDefault="00557C80" w:rsidP="00884FF6">
      <w:pPr>
        <w:pStyle w:val="Odstavekseznama"/>
        <w:spacing w:line="288" w:lineRule="auto"/>
        <w:ind w:left="0"/>
        <w:jc w:val="both"/>
        <w:rPr>
          <w:rFonts w:cs="Arial"/>
          <w:lang w:val="en-GB"/>
        </w:rPr>
      </w:pPr>
      <w:r w:rsidRPr="00F741DC">
        <w:rPr>
          <w:rFonts w:cs="Arial"/>
          <w:lang w:val="en-GB"/>
        </w:rPr>
        <w:t>The tender and other documentation relating to the tender may be in Slovenian or English.</w:t>
      </w:r>
    </w:p>
    <w:p w14:paraId="2F87D425" w14:textId="38E2646A" w:rsidR="00557C80" w:rsidRPr="00F741DC" w:rsidRDefault="00557C80" w:rsidP="002E78C9">
      <w:pPr>
        <w:spacing w:line="288" w:lineRule="auto"/>
        <w:jc w:val="both"/>
        <w:rPr>
          <w:rFonts w:cs="Arial"/>
          <w:b/>
          <w:lang w:val="en-GB"/>
        </w:rPr>
      </w:pPr>
    </w:p>
    <w:p w14:paraId="08E24C83" w14:textId="77777777" w:rsidR="0076274B" w:rsidRPr="00F741DC" w:rsidRDefault="0076274B" w:rsidP="002F1F7A">
      <w:pPr>
        <w:pStyle w:val="Naslov2"/>
        <w:rPr>
          <w:color w:val="auto"/>
          <w:lang w:val="en-GB"/>
        </w:rPr>
      </w:pPr>
      <w:bookmarkStart w:id="40" w:name="_Toc83801290"/>
      <w:r w:rsidRPr="00F741DC">
        <w:rPr>
          <w:bCs/>
          <w:color w:val="auto"/>
          <w:lang w:val="en-GB"/>
        </w:rPr>
        <w:t>Access to tender documentation</w:t>
      </w:r>
      <w:bookmarkEnd w:id="40"/>
    </w:p>
    <w:p w14:paraId="6C9DF27D" w14:textId="77777777" w:rsidR="001931E9" w:rsidRPr="00F741DC" w:rsidRDefault="001931E9" w:rsidP="001931E9">
      <w:pPr>
        <w:pStyle w:val="Odstavekseznama"/>
        <w:spacing w:line="288" w:lineRule="auto"/>
        <w:ind w:left="360"/>
        <w:jc w:val="both"/>
        <w:rPr>
          <w:rFonts w:cs="Arial"/>
          <w:b/>
          <w:lang w:val="en-GB"/>
        </w:rPr>
      </w:pPr>
    </w:p>
    <w:p w14:paraId="026C8865" w14:textId="77777777" w:rsidR="0076274B" w:rsidRPr="00F741DC" w:rsidRDefault="00265502" w:rsidP="00884FF6">
      <w:pPr>
        <w:pStyle w:val="Odstavekseznama"/>
        <w:spacing w:line="288" w:lineRule="auto"/>
        <w:ind w:left="0"/>
        <w:jc w:val="both"/>
        <w:rPr>
          <w:rFonts w:cs="Arial"/>
          <w:lang w:val="en-GB"/>
        </w:rPr>
      </w:pPr>
      <w:r w:rsidRPr="00F741DC">
        <w:rPr>
          <w:rFonts w:cs="Arial"/>
          <w:lang w:val="en-GB"/>
        </w:rPr>
        <w:t xml:space="preserve">Access to the tender documentation is available on the Public Procurement Portal. </w:t>
      </w:r>
    </w:p>
    <w:p w14:paraId="18B93C39" w14:textId="77777777" w:rsidR="0076274B" w:rsidRPr="00F741DC" w:rsidRDefault="0076274B" w:rsidP="003E58E4">
      <w:pPr>
        <w:spacing w:line="288" w:lineRule="auto"/>
        <w:jc w:val="both"/>
        <w:rPr>
          <w:rFonts w:cs="Arial"/>
          <w:b/>
          <w:lang w:val="en-GB"/>
        </w:rPr>
      </w:pPr>
    </w:p>
    <w:p w14:paraId="15480CA9" w14:textId="77777777" w:rsidR="003E58E4" w:rsidRPr="00F741DC" w:rsidRDefault="003E58E4" w:rsidP="002F1F7A">
      <w:pPr>
        <w:pStyle w:val="Naslov2"/>
        <w:rPr>
          <w:color w:val="auto"/>
          <w:lang w:val="en-GB"/>
        </w:rPr>
      </w:pPr>
      <w:bookmarkStart w:id="41" w:name="_Toc83801291"/>
      <w:r w:rsidRPr="00F741DC">
        <w:rPr>
          <w:bCs/>
          <w:color w:val="auto"/>
          <w:lang w:val="en-GB"/>
        </w:rPr>
        <w:t>Informing tenderers</w:t>
      </w:r>
      <w:bookmarkEnd w:id="41"/>
      <w:r w:rsidRPr="00F741DC">
        <w:rPr>
          <w:bCs/>
          <w:color w:val="auto"/>
          <w:lang w:val="en-GB"/>
        </w:rPr>
        <w:t xml:space="preserve"> </w:t>
      </w:r>
    </w:p>
    <w:p w14:paraId="081A717C" w14:textId="77777777" w:rsidR="001931E9" w:rsidRPr="00F741DC" w:rsidRDefault="001931E9" w:rsidP="001931E9">
      <w:pPr>
        <w:pStyle w:val="Odstavekseznama"/>
        <w:spacing w:line="288" w:lineRule="auto"/>
        <w:ind w:left="360"/>
        <w:jc w:val="both"/>
        <w:rPr>
          <w:rFonts w:cs="Arial"/>
          <w:b/>
          <w:lang w:val="en-GB"/>
        </w:rPr>
      </w:pPr>
    </w:p>
    <w:p w14:paraId="79805D76" w14:textId="77777777" w:rsidR="003E58E4" w:rsidRPr="00F741DC" w:rsidRDefault="00265502" w:rsidP="00884FF6">
      <w:pPr>
        <w:autoSpaceDE w:val="0"/>
        <w:autoSpaceDN w:val="0"/>
        <w:adjustRightInd w:val="0"/>
        <w:spacing w:line="288" w:lineRule="auto"/>
        <w:jc w:val="both"/>
        <w:rPr>
          <w:rFonts w:cs="Arial"/>
          <w:lang w:val="en-GB"/>
        </w:rPr>
      </w:pPr>
      <w:r w:rsidRPr="00F741DC">
        <w:rPr>
          <w:rFonts w:cs="Arial"/>
          <w:lang w:val="en-GB"/>
        </w:rPr>
        <w:t xml:space="preserve">All communication takes place after the submission of the tender via the e-JN information system. </w:t>
      </w:r>
    </w:p>
    <w:p w14:paraId="4C8E79A4" w14:textId="77777777" w:rsidR="0076274B" w:rsidRPr="00F741DC" w:rsidRDefault="0076274B" w:rsidP="0076274B">
      <w:pPr>
        <w:spacing w:line="288" w:lineRule="auto"/>
        <w:jc w:val="both"/>
        <w:rPr>
          <w:rFonts w:cs="Arial"/>
          <w:b/>
          <w:lang w:val="en-GB"/>
        </w:rPr>
      </w:pPr>
    </w:p>
    <w:p w14:paraId="10DD7980" w14:textId="77777777" w:rsidR="0092070C" w:rsidRPr="00F741DC" w:rsidRDefault="009139DF" w:rsidP="002F1F7A">
      <w:pPr>
        <w:pStyle w:val="Naslov2"/>
        <w:rPr>
          <w:color w:val="auto"/>
          <w:lang w:val="en-GB"/>
        </w:rPr>
      </w:pPr>
      <w:bookmarkStart w:id="42" w:name="_Toc83801292"/>
      <w:r w:rsidRPr="00F741DC">
        <w:rPr>
          <w:bCs/>
          <w:color w:val="auto"/>
          <w:lang w:val="en-GB"/>
        </w:rPr>
        <w:t>Other requirements</w:t>
      </w:r>
      <w:bookmarkEnd w:id="42"/>
      <w:r w:rsidRPr="00F741DC">
        <w:rPr>
          <w:bCs/>
          <w:color w:val="auto"/>
          <w:lang w:val="en-GB"/>
        </w:rPr>
        <w:t xml:space="preserve"> </w:t>
      </w:r>
    </w:p>
    <w:p w14:paraId="1B8ACCB7" w14:textId="77777777" w:rsidR="001931E9" w:rsidRPr="00F741DC" w:rsidRDefault="001931E9" w:rsidP="001931E9">
      <w:pPr>
        <w:pStyle w:val="Odstavekseznama"/>
        <w:spacing w:line="288" w:lineRule="auto"/>
        <w:ind w:left="360"/>
        <w:jc w:val="both"/>
        <w:rPr>
          <w:rFonts w:cs="Arial"/>
          <w:b/>
          <w:lang w:val="en-GB"/>
        </w:rPr>
      </w:pPr>
    </w:p>
    <w:p w14:paraId="36DC3836" w14:textId="77777777" w:rsidR="0092070C" w:rsidRPr="00ED6FCD" w:rsidRDefault="0092070C" w:rsidP="00884FF6">
      <w:pPr>
        <w:pStyle w:val="Odstavekseznama"/>
        <w:numPr>
          <w:ilvl w:val="0"/>
          <w:numId w:val="6"/>
        </w:numPr>
        <w:spacing w:line="288" w:lineRule="auto"/>
        <w:ind w:left="284" w:hanging="284"/>
        <w:jc w:val="both"/>
        <w:rPr>
          <w:rFonts w:cs="Arial"/>
          <w:lang w:val="en-GB"/>
        </w:rPr>
      </w:pPr>
      <w:r w:rsidRPr="00F741DC">
        <w:rPr>
          <w:rFonts w:cs="Arial"/>
          <w:lang w:val="en-GB"/>
        </w:rPr>
        <w:t xml:space="preserve">Variant and optional tenders </w:t>
      </w:r>
      <w:r w:rsidRPr="00ED6FCD">
        <w:rPr>
          <w:rFonts w:cs="Arial"/>
          <w:lang w:val="en-GB"/>
        </w:rPr>
        <w:t xml:space="preserve">are NOT acceptable. </w:t>
      </w:r>
    </w:p>
    <w:p w14:paraId="39653E25" w14:textId="08BCCD85" w:rsidR="00EE1D31" w:rsidRPr="00F741DC" w:rsidRDefault="0092070C" w:rsidP="00884FF6">
      <w:pPr>
        <w:pStyle w:val="Odstavekseznama"/>
        <w:numPr>
          <w:ilvl w:val="0"/>
          <w:numId w:val="6"/>
        </w:numPr>
        <w:spacing w:line="288" w:lineRule="auto"/>
        <w:ind w:left="284" w:hanging="284"/>
        <w:jc w:val="both"/>
        <w:rPr>
          <w:rFonts w:cs="Arial"/>
          <w:lang w:val="en-GB"/>
        </w:rPr>
      </w:pPr>
      <w:r w:rsidRPr="00ED6FCD">
        <w:rPr>
          <w:rFonts w:cs="Arial"/>
          <w:lang w:val="en-GB"/>
        </w:rPr>
        <w:t xml:space="preserve">The tender must be valid until: </w:t>
      </w:r>
      <w:r w:rsidR="00AE194B">
        <w:rPr>
          <w:rFonts w:cs="Arial"/>
          <w:b/>
        </w:rPr>
        <w:t>31.1.2022</w:t>
      </w:r>
      <w:r w:rsidRPr="00ED6FCD">
        <w:rPr>
          <w:rFonts w:cs="Arial"/>
          <w:b/>
          <w:bCs/>
          <w:lang w:val="en-GB"/>
        </w:rPr>
        <w:t>.</w:t>
      </w:r>
      <w:r w:rsidRPr="00ED6FCD">
        <w:rPr>
          <w:rFonts w:cs="Arial"/>
          <w:lang w:val="en-GB"/>
        </w:rPr>
        <w:t xml:space="preserve"> The contracting authority may require tenderers to extend the period of validity of their tenders for a specified</w:t>
      </w:r>
      <w:r w:rsidRPr="00F741DC">
        <w:rPr>
          <w:rFonts w:cs="Arial"/>
          <w:lang w:val="en-GB"/>
        </w:rPr>
        <w:t xml:space="preserve"> additional period.</w:t>
      </w:r>
    </w:p>
    <w:p w14:paraId="58F2007A" w14:textId="570936C3" w:rsidR="004946EC" w:rsidRPr="00F741DC" w:rsidRDefault="00BC2307" w:rsidP="004946EC">
      <w:pPr>
        <w:pStyle w:val="Odstavekseznama"/>
        <w:numPr>
          <w:ilvl w:val="0"/>
          <w:numId w:val="6"/>
        </w:numPr>
        <w:spacing w:line="288" w:lineRule="auto"/>
        <w:ind w:left="284" w:hanging="284"/>
        <w:jc w:val="both"/>
        <w:rPr>
          <w:rFonts w:eastAsia="Arial" w:cs="Arial"/>
          <w:color w:val="000000" w:themeColor="text1"/>
          <w:lang w:val="en-GB"/>
        </w:rPr>
      </w:pPr>
      <w:r w:rsidRPr="00F741DC">
        <w:rPr>
          <w:rFonts w:cs="Arial"/>
          <w:lang w:val="en-GB"/>
        </w:rPr>
        <w:t>All costs relating to the preparation and submission of the tender shall be borne by the tenderer. In the event of termination of the procedure, refusal of all tenders or withdrawal from the performance of the public procurement, the contracting authority shall not reimburse the tenderers for any expenses incurred in preparing the tender. The tenderers are aware of this and explicitly agree with the submission of the application.</w:t>
      </w:r>
    </w:p>
    <w:p w14:paraId="536439D3" w14:textId="77777777" w:rsidR="004946EC" w:rsidRPr="00F741DC" w:rsidRDefault="004946EC" w:rsidP="004946EC">
      <w:pPr>
        <w:pStyle w:val="Odstavekseznama"/>
        <w:numPr>
          <w:ilvl w:val="0"/>
          <w:numId w:val="6"/>
        </w:numPr>
        <w:spacing w:line="288" w:lineRule="auto"/>
        <w:ind w:left="284" w:hanging="284"/>
        <w:jc w:val="both"/>
        <w:rPr>
          <w:rFonts w:cs="Arial"/>
          <w:lang w:val="en-GB"/>
        </w:rPr>
      </w:pPr>
      <w:r w:rsidRPr="00F741DC">
        <w:rPr>
          <w:rFonts w:cs="Arial"/>
          <w:lang w:val="en-GB"/>
        </w:rPr>
        <w:t>In the award procedure, the contracting authority and the tenderers may not start and implement acts which predetermine the selection of a specific tender or which would cause the contract not to enter into force or not to be fulfilled. Any lobbying in public procurement procedures is prohibited.</w:t>
      </w:r>
    </w:p>
    <w:p w14:paraId="2C6EA00D" w14:textId="77777777" w:rsidR="00246A81" w:rsidRPr="00F741DC" w:rsidRDefault="00246A81" w:rsidP="00D80FB7">
      <w:pPr>
        <w:tabs>
          <w:tab w:val="left" w:pos="3420"/>
        </w:tabs>
        <w:jc w:val="both"/>
        <w:rPr>
          <w:rFonts w:cs="Arial"/>
          <w:lang w:val="en-GB"/>
        </w:rPr>
      </w:pPr>
    </w:p>
    <w:p w14:paraId="54B070E5" w14:textId="77777777" w:rsidR="00D80FB7" w:rsidRPr="00F741DC" w:rsidRDefault="00775C9D" w:rsidP="002F1F7A">
      <w:pPr>
        <w:pStyle w:val="Naslov1"/>
        <w:rPr>
          <w:color w:val="auto"/>
          <w:lang w:val="en-GB"/>
        </w:rPr>
      </w:pPr>
      <w:bookmarkStart w:id="43" w:name="_Toc83801293"/>
      <w:r w:rsidRPr="00F741DC">
        <w:rPr>
          <w:bCs/>
          <w:color w:val="auto"/>
          <w:lang w:val="en-GB"/>
        </w:rPr>
        <w:lastRenderedPageBreak/>
        <w:t>SELECTION CRITERIA</w:t>
      </w:r>
      <w:bookmarkEnd w:id="43"/>
      <w:r w:rsidRPr="00F741DC">
        <w:rPr>
          <w:bCs/>
          <w:color w:val="auto"/>
          <w:lang w:val="en-GB"/>
        </w:rPr>
        <w:t xml:space="preserve"> </w:t>
      </w:r>
    </w:p>
    <w:p w14:paraId="0FE7DC15" w14:textId="77777777" w:rsidR="00A165AF" w:rsidRPr="00F741DC" w:rsidRDefault="00A165AF" w:rsidP="00A165AF">
      <w:pPr>
        <w:jc w:val="both"/>
        <w:rPr>
          <w:rFonts w:cs="Arial"/>
          <w:b/>
          <w:lang w:val="en-GB"/>
        </w:rPr>
      </w:pPr>
    </w:p>
    <w:p w14:paraId="4CF2D1C4" w14:textId="77777777" w:rsidR="00481118" w:rsidRPr="00F741DC" w:rsidRDefault="00481118" w:rsidP="002E78C9">
      <w:pPr>
        <w:spacing w:line="288" w:lineRule="auto"/>
        <w:jc w:val="both"/>
        <w:rPr>
          <w:rFonts w:cs="Arial"/>
          <w:lang w:val="en-GB"/>
        </w:rPr>
      </w:pPr>
    </w:p>
    <w:p w14:paraId="1A6638A1" w14:textId="61298D22" w:rsidR="00775C9D" w:rsidRPr="00F741DC" w:rsidRDefault="000B31CB" w:rsidP="002E78C9">
      <w:pPr>
        <w:spacing w:line="288" w:lineRule="auto"/>
        <w:jc w:val="both"/>
        <w:rPr>
          <w:rFonts w:cs="Arial"/>
          <w:lang w:val="en-GB"/>
        </w:rPr>
      </w:pPr>
      <w:r w:rsidRPr="00F741DC">
        <w:rPr>
          <w:rFonts w:cs="Arial"/>
          <w:lang w:val="en-GB"/>
        </w:rPr>
        <w:t xml:space="preserve">The criterion for selecting the tenderer is </w:t>
      </w:r>
      <w:r w:rsidRPr="00F741DC">
        <w:rPr>
          <w:rFonts w:cs="Arial"/>
          <w:b/>
          <w:bCs/>
          <w:lang w:val="en-GB"/>
        </w:rPr>
        <w:t>the most economically advantageous tender.</w:t>
      </w:r>
    </w:p>
    <w:p w14:paraId="5E972598" w14:textId="5B906A49" w:rsidR="001931E9" w:rsidRPr="00F741DC" w:rsidRDefault="00481118" w:rsidP="002E78C9">
      <w:pPr>
        <w:spacing w:line="288" w:lineRule="auto"/>
        <w:jc w:val="both"/>
        <w:rPr>
          <w:rFonts w:cs="Arial"/>
          <w:lang w:val="en-GB"/>
        </w:rPr>
      </w:pPr>
      <w:r w:rsidRPr="00F741DC">
        <w:rPr>
          <w:rFonts w:cs="Arial"/>
          <w:lang w:val="en-GB"/>
        </w:rPr>
        <w:t>The most economically advantageous tender will be assessed on the basis of the evaluation criteria. The criterion represents the tender value in euros excluding VAT, where the maximum number of points is 90, and the quality measure of the expert team, where the maximum number of points reached is 10.</w:t>
      </w:r>
    </w:p>
    <w:p w14:paraId="678A1F65" w14:textId="77777777" w:rsidR="00BE4890" w:rsidRPr="00F741DC" w:rsidRDefault="00BE4890" w:rsidP="002E78C9">
      <w:pPr>
        <w:spacing w:line="288" w:lineRule="auto"/>
        <w:jc w:val="both"/>
        <w:rPr>
          <w:rFonts w:cs="Arial"/>
          <w:lang w:val="en-GB"/>
        </w:rPr>
      </w:pPr>
    </w:p>
    <w:tbl>
      <w:tblPr>
        <w:tblStyle w:val="Tabelamrea"/>
        <w:tblW w:w="0" w:type="auto"/>
        <w:tblLook w:val="04A0" w:firstRow="1" w:lastRow="0" w:firstColumn="1" w:lastColumn="0" w:noHBand="0" w:noVBand="1"/>
      </w:tblPr>
      <w:tblGrid>
        <w:gridCol w:w="5098"/>
        <w:gridCol w:w="3964"/>
      </w:tblGrid>
      <w:tr w:rsidR="00F56DB2" w:rsidRPr="00F741DC" w14:paraId="1B6811FD" w14:textId="77777777" w:rsidTr="00EC58CE">
        <w:tc>
          <w:tcPr>
            <w:tcW w:w="5098" w:type="dxa"/>
          </w:tcPr>
          <w:p w14:paraId="38E3441A" w14:textId="77777777" w:rsidR="00F933CA" w:rsidRPr="00F741DC" w:rsidRDefault="00F933CA" w:rsidP="00C0446E">
            <w:pPr>
              <w:autoSpaceDE w:val="0"/>
              <w:autoSpaceDN w:val="0"/>
              <w:adjustRightInd w:val="0"/>
              <w:spacing w:line="288" w:lineRule="auto"/>
              <w:jc w:val="center"/>
              <w:rPr>
                <w:rFonts w:cs="Arial"/>
                <w:b/>
                <w:sz w:val="20"/>
                <w:szCs w:val="20"/>
                <w:lang w:val="en-GB"/>
              </w:rPr>
            </w:pPr>
            <w:r w:rsidRPr="00F741DC">
              <w:rPr>
                <w:rFonts w:cs="Arial"/>
                <w:b/>
                <w:bCs/>
                <w:sz w:val="20"/>
                <w:szCs w:val="20"/>
                <w:lang w:val="en-GB"/>
              </w:rPr>
              <w:t>Assessment criterion</w:t>
            </w:r>
          </w:p>
        </w:tc>
        <w:tc>
          <w:tcPr>
            <w:tcW w:w="3964" w:type="dxa"/>
          </w:tcPr>
          <w:p w14:paraId="01B86E31" w14:textId="77777777" w:rsidR="00F933CA" w:rsidRPr="00F741DC" w:rsidRDefault="00F933CA" w:rsidP="00C0446E">
            <w:pPr>
              <w:autoSpaceDE w:val="0"/>
              <w:autoSpaceDN w:val="0"/>
              <w:adjustRightInd w:val="0"/>
              <w:spacing w:line="288" w:lineRule="auto"/>
              <w:jc w:val="center"/>
              <w:rPr>
                <w:rFonts w:cs="Arial"/>
                <w:b/>
                <w:sz w:val="20"/>
                <w:szCs w:val="20"/>
                <w:lang w:val="en-GB"/>
              </w:rPr>
            </w:pPr>
            <w:r w:rsidRPr="00F741DC">
              <w:rPr>
                <w:rFonts w:cs="Arial"/>
                <w:b/>
                <w:bCs/>
                <w:sz w:val="20"/>
                <w:szCs w:val="20"/>
                <w:lang w:val="en-GB"/>
              </w:rPr>
              <w:t>Relative share of the assessment criteria in value points</w:t>
            </w:r>
          </w:p>
        </w:tc>
      </w:tr>
      <w:tr w:rsidR="00F56DB2" w:rsidRPr="00F741DC" w14:paraId="64A60F80" w14:textId="77777777" w:rsidTr="00EC58CE">
        <w:tc>
          <w:tcPr>
            <w:tcW w:w="5098" w:type="dxa"/>
          </w:tcPr>
          <w:p w14:paraId="0286D5A2" w14:textId="77777777" w:rsidR="00F933CA" w:rsidRPr="00F741DC" w:rsidRDefault="00F933CA" w:rsidP="00860898">
            <w:pPr>
              <w:autoSpaceDE w:val="0"/>
              <w:autoSpaceDN w:val="0"/>
              <w:adjustRightInd w:val="0"/>
              <w:spacing w:line="288" w:lineRule="auto"/>
              <w:rPr>
                <w:rFonts w:cs="Arial"/>
                <w:b/>
                <w:sz w:val="20"/>
                <w:szCs w:val="20"/>
                <w:lang w:val="en-GB"/>
              </w:rPr>
            </w:pPr>
            <w:r w:rsidRPr="00F741DC">
              <w:rPr>
                <w:rFonts w:cs="Arial"/>
                <w:b/>
                <w:bCs/>
                <w:sz w:val="20"/>
                <w:szCs w:val="20"/>
                <w:lang w:val="en-GB"/>
              </w:rPr>
              <w:t>Tender value</w:t>
            </w:r>
          </w:p>
        </w:tc>
        <w:tc>
          <w:tcPr>
            <w:tcW w:w="3964" w:type="dxa"/>
          </w:tcPr>
          <w:p w14:paraId="09BE4D3F" w14:textId="4FA32467" w:rsidR="00F933CA" w:rsidRPr="00F741DC" w:rsidRDefault="00571F5C" w:rsidP="00860898">
            <w:pPr>
              <w:autoSpaceDE w:val="0"/>
              <w:autoSpaceDN w:val="0"/>
              <w:adjustRightInd w:val="0"/>
              <w:spacing w:line="288" w:lineRule="auto"/>
              <w:jc w:val="center"/>
              <w:rPr>
                <w:rFonts w:cs="Arial"/>
                <w:b/>
                <w:sz w:val="20"/>
                <w:szCs w:val="20"/>
                <w:lang w:val="en-GB"/>
              </w:rPr>
            </w:pPr>
            <w:r w:rsidRPr="00F741DC">
              <w:rPr>
                <w:rFonts w:cs="Arial"/>
                <w:b/>
                <w:bCs/>
                <w:sz w:val="20"/>
                <w:szCs w:val="20"/>
                <w:lang w:val="en-GB"/>
              </w:rPr>
              <w:t>90</w:t>
            </w:r>
          </w:p>
        </w:tc>
      </w:tr>
      <w:tr w:rsidR="00453BC7" w:rsidRPr="00F741DC" w14:paraId="14B0C4B1" w14:textId="77777777" w:rsidTr="00EC58CE">
        <w:tc>
          <w:tcPr>
            <w:tcW w:w="5098" w:type="dxa"/>
          </w:tcPr>
          <w:p w14:paraId="5A9AD2E4" w14:textId="428ACB68" w:rsidR="00453BC7" w:rsidRPr="00F741DC" w:rsidRDefault="00453BC7" w:rsidP="006C0F82">
            <w:pPr>
              <w:autoSpaceDE w:val="0"/>
              <w:autoSpaceDN w:val="0"/>
              <w:adjustRightInd w:val="0"/>
              <w:spacing w:line="288" w:lineRule="auto"/>
              <w:rPr>
                <w:rFonts w:cs="Arial"/>
                <w:b/>
                <w:bCs/>
                <w:sz w:val="20"/>
                <w:szCs w:val="20"/>
                <w:lang w:val="en-GB"/>
              </w:rPr>
            </w:pPr>
            <w:r w:rsidRPr="00F741DC">
              <w:rPr>
                <w:rFonts w:cs="Arial"/>
                <w:b/>
                <w:bCs/>
                <w:sz w:val="20"/>
                <w:szCs w:val="20"/>
                <w:lang w:val="en-GB"/>
              </w:rPr>
              <w:t>Expert team quality</w:t>
            </w:r>
          </w:p>
        </w:tc>
        <w:tc>
          <w:tcPr>
            <w:tcW w:w="3964" w:type="dxa"/>
          </w:tcPr>
          <w:p w14:paraId="00995078" w14:textId="26D07A93" w:rsidR="00453BC7" w:rsidRPr="00F741DC" w:rsidRDefault="00453BC7" w:rsidP="00A62A7C">
            <w:pPr>
              <w:autoSpaceDE w:val="0"/>
              <w:autoSpaceDN w:val="0"/>
              <w:adjustRightInd w:val="0"/>
              <w:spacing w:line="288" w:lineRule="auto"/>
              <w:jc w:val="center"/>
              <w:rPr>
                <w:rFonts w:cs="Arial"/>
                <w:lang w:val="en-GB"/>
              </w:rPr>
            </w:pPr>
            <w:r w:rsidRPr="00F741DC">
              <w:rPr>
                <w:rFonts w:cs="Arial"/>
                <w:sz w:val="20"/>
                <w:szCs w:val="20"/>
                <w:lang w:val="en-GB"/>
              </w:rPr>
              <w:t>10</w:t>
            </w:r>
          </w:p>
        </w:tc>
      </w:tr>
      <w:tr w:rsidR="00411D75" w:rsidRPr="00F741DC" w14:paraId="35D2F5A4" w14:textId="77777777" w:rsidTr="00EC58CE">
        <w:tc>
          <w:tcPr>
            <w:tcW w:w="5098" w:type="dxa"/>
          </w:tcPr>
          <w:p w14:paraId="51D5B523" w14:textId="77777777" w:rsidR="00411D75" w:rsidRPr="00F741DC" w:rsidRDefault="00411D75" w:rsidP="00453BC7">
            <w:pPr>
              <w:autoSpaceDE w:val="0"/>
              <w:autoSpaceDN w:val="0"/>
              <w:adjustRightInd w:val="0"/>
              <w:spacing w:line="288" w:lineRule="auto"/>
              <w:rPr>
                <w:rFonts w:cs="Arial"/>
                <w:sz w:val="20"/>
                <w:szCs w:val="20"/>
                <w:lang w:val="en-GB"/>
              </w:rPr>
            </w:pPr>
            <w:r w:rsidRPr="00F741DC">
              <w:rPr>
                <w:rFonts w:cs="Arial"/>
                <w:b/>
                <w:bCs/>
                <w:sz w:val="20"/>
                <w:szCs w:val="20"/>
                <w:lang w:val="en-GB"/>
              </w:rPr>
              <w:t>TOTAL</w:t>
            </w:r>
          </w:p>
        </w:tc>
        <w:tc>
          <w:tcPr>
            <w:tcW w:w="3964" w:type="dxa"/>
          </w:tcPr>
          <w:p w14:paraId="0E92EE77" w14:textId="77777777" w:rsidR="00411D75" w:rsidRPr="00F741DC" w:rsidRDefault="00411D75" w:rsidP="00EC58CE">
            <w:pPr>
              <w:autoSpaceDE w:val="0"/>
              <w:autoSpaceDN w:val="0"/>
              <w:adjustRightInd w:val="0"/>
              <w:spacing w:line="288" w:lineRule="auto"/>
              <w:jc w:val="center"/>
              <w:rPr>
                <w:rFonts w:cs="Arial"/>
                <w:b/>
                <w:sz w:val="20"/>
                <w:szCs w:val="20"/>
                <w:lang w:val="en-GB"/>
              </w:rPr>
            </w:pPr>
            <w:r w:rsidRPr="00F741DC">
              <w:rPr>
                <w:rFonts w:cs="Arial"/>
                <w:b/>
                <w:bCs/>
                <w:sz w:val="20"/>
                <w:szCs w:val="20"/>
                <w:lang w:val="en-GB"/>
              </w:rPr>
              <w:t>100</w:t>
            </w:r>
          </w:p>
        </w:tc>
      </w:tr>
    </w:tbl>
    <w:p w14:paraId="79266712" w14:textId="77777777" w:rsidR="00A131BC" w:rsidRPr="00F741DC" w:rsidRDefault="00A131BC" w:rsidP="00F933CA">
      <w:pPr>
        <w:spacing w:line="288" w:lineRule="auto"/>
        <w:jc w:val="both"/>
        <w:rPr>
          <w:rFonts w:cs="Arial"/>
          <w:lang w:val="en-GB"/>
        </w:rPr>
      </w:pPr>
    </w:p>
    <w:p w14:paraId="514D1D37" w14:textId="77777777" w:rsidR="00F933CA" w:rsidRPr="00F741DC" w:rsidRDefault="00F933CA" w:rsidP="00F933CA">
      <w:pPr>
        <w:spacing w:line="288" w:lineRule="auto"/>
        <w:jc w:val="both"/>
        <w:rPr>
          <w:rFonts w:cs="Arial"/>
          <w:lang w:val="en-GB"/>
        </w:rPr>
      </w:pPr>
      <w:r w:rsidRPr="00F741DC">
        <w:rPr>
          <w:rFonts w:cs="Arial"/>
          <w:lang w:val="en-GB"/>
        </w:rPr>
        <w:t xml:space="preserve">The maximum number of points is </w:t>
      </w:r>
      <w:r w:rsidRPr="00F741DC">
        <w:rPr>
          <w:rFonts w:cs="Arial"/>
          <w:b/>
          <w:bCs/>
          <w:lang w:val="en-GB"/>
        </w:rPr>
        <w:t>100.</w:t>
      </w:r>
    </w:p>
    <w:p w14:paraId="1666B49A" w14:textId="77777777" w:rsidR="00F933CA" w:rsidRPr="00F741DC" w:rsidRDefault="00F933CA" w:rsidP="00F933CA">
      <w:pPr>
        <w:spacing w:line="288" w:lineRule="auto"/>
        <w:jc w:val="both"/>
        <w:rPr>
          <w:rFonts w:cs="Arial"/>
          <w:lang w:val="en-GB"/>
        </w:rPr>
      </w:pPr>
    </w:p>
    <w:p w14:paraId="7D2B47D1" w14:textId="77777777" w:rsidR="00F933CA" w:rsidRPr="00F741DC" w:rsidRDefault="00F933CA" w:rsidP="00F933CA">
      <w:pPr>
        <w:spacing w:line="288" w:lineRule="auto"/>
        <w:jc w:val="both"/>
        <w:rPr>
          <w:rFonts w:cs="Arial"/>
          <w:b/>
          <w:lang w:val="en-GB"/>
        </w:rPr>
      </w:pPr>
      <w:r w:rsidRPr="00F741DC">
        <w:rPr>
          <w:rFonts w:cs="Arial"/>
          <w:b/>
          <w:bCs/>
          <w:lang w:val="en-GB"/>
        </w:rPr>
        <w:t>The tenderer who receives the highest number of points will be selected.</w:t>
      </w:r>
    </w:p>
    <w:p w14:paraId="006F0EE5" w14:textId="7767EC7A" w:rsidR="00F933CA" w:rsidRPr="00F741DC" w:rsidRDefault="00F933CA" w:rsidP="002E78C9">
      <w:pPr>
        <w:spacing w:line="288" w:lineRule="auto"/>
        <w:jc w:val="both"/>
        <w:rPr>
          <w:rFonts w:cs="Arial"/>
          <w:lang w:val="en-GB"/>
        </w:rPr>
      </w:pPr>
    </w:p>
    <w:p w14:paraId="3F9B254F" w14:textId="77777777" w:rsidR="00F933CA" w:rsidRPr="00F741DC" w:rsidRDefault="00F933CA" w:rsidP="002F1F7A">
      <w:pPr>
        <w:pStyle w:val="Naslov2"/>
        <w:rPr>
          <w:color w:val="auto"/>
          <w:lang w:val="en-GB"/>
        </w:rPr>
      </w:pPr>
      <w:bookmarkStart w:id="44" w:name="_Toc83801294"/>
      <w:r w:rsidRPr="00F741DC">
        <w:rPr>
          <w:bCs/>
          <w:color w:val="auto"/>
          <w:lang w:val="en-GB"/>
        </w:rPr>
        <w:t>Tender value</w:t>
      </w:r>
      <w:bookmarkEnd w:id="44"/>
    </w:p>
    <w:p w14:paraId="3DF3116E" w14:textId="77777777" w:rsidR="00F933CA" w:rsidRPr="00F741DC" w:rsidRDefault="00F933CA" w:rsidP="00481118">
      <w:pPr>
        <w:spacing w:line="288" w:lineRule="auto"/>
        <w:jc w:val="both"/>
        <w:rPr>
          <w:rFonts w:cs="Arial"/>
          <w:lang w:val="en-GB"/>
        </w:rPr>
      </w:pPr>
    </w:p>
    <w:p w14:paraId="30F08413" w14:textId="708B22D2" w:rsidR="00216FAA" w:rsidRPr="00F741DC" w:rsidRDefault="00216FAA" w:rsidP="00DB4CD7">
      <w:pPr>
        <w:spacing w:line="288" w:lineRule="auto"/>
        <w:jc w:val="both"/>
        <w:rPr>
          <w:rFonts w:cs="Arial"/>
          <w:lang w:val="en-GB"/>
        </w:rPr>
      </w:pPr>
      <w:r w:rsidRPr="00F741DC">
        <w:rPr>
          <w:rFonts w:cs="Arial"/>
          <w:lang w:val="en-GB"/>
        </w:rPr>
        <w:t xml:space="preserve">According to this criterion, the total tender price excluding value added tax (hereinafter VAT) will be compared. The most advantageous tender receives 90 points, while the rest receive a correspondingly lower number of points according to the value of the deviation of the tendered price from the price of the most advantageous tenderer. Evaluation is carried out as follows: </w:t>
      </w:r>
    </w:p>
    <w:p w14:paraId="1607A1F3" w14:textId="77777777" w:rsidR="00216FAA" w:rsidRPr="00F741DC" w:rsidRDefault="00216FAA" w:rsidP="00216FAA">
      <w:pPr>
        <w:spacing w:line="288" w:lineRule="auto"/>
        <w:jc w:val="center"/>
        <w:rPr>
          <w:rFonts w:cs="Arial"/>
          <w:lang w:val="en-GB"/>
        </w:rPr>
      </w:pPr>
    </w:p>
    <w:p w14:paraId="3DDCA0F9" w14:textId="3FE5F331" w:rsidR="00216FAA" w:rsidRPr="00F741DC" w:rsidRDefault="00481118" w:rsidP="00216FAA">
      <w:pPr>
        <w:spacing w:line="288" w:lineRule="auto"/>
        <w:jc w:val="both"/>
        <w:rPr>
          <w:rFonts w:cs="Arial"/>
          <w:i/>
          <w:lang w:val="en-GB"/>
        </w:rPr>
      </w:pPr>
      <w:bookmarkStart w:id="45" w:name="_Hlk10541452"/>
      <w:r w:rsidRPr="00F741DC">
        <w:rPr>
          <w:rFonts w:cs="Arial"/>
          <w:i/>
          <w:iCs/>
          <w:lang w:val="en-GB"/>
        </w:rPr>
        <w:t xml:space="preserve"> T</w:t>
      </w:r>
      <w:r w:rsidRPr="00F741DC">
        <w:rPr>
          <w:rFonts w:cs="Arial"/>
          <w:i/>
          <w:iCs/>
          <w:vertAlign w:val="subscript"/>
          <w:lang w:val="en-GB"/>
        </w:rPr>
        <w:t>C</w:t>
      </w:r>
      <w:r w:rsidRPr="00F741DC">
        <w:rPr>
          <w:rFonts w:cs="Arial"/>
          <w:i/>
          <w:iCs/>
          <w:lang w:val="en-GB"/>
        </w:rPr>
        <w:t xml:space="preserve"> = 90x(C</w:t>
      </w:r>
      <w:r w:rsidRPr="00F741DC">
        <w:rPr>
          <w:rFonts w:cs="Arial"/>
          <w:vertAlign w:val="subscript"/>
          <w:lang w:val="en-GB"/>
        </w:rPr>
        <w:t>min</w:t>
      </w:r>
      <w:r w:rsidRPr="00F741DC">
        <w:rPr>
          <w:rFonts w:cs="Arial"/>
          <w:i/>
          <w:iCs/>
          <w:lang w:val="en-GB"/>
        </w:rPr>
        <w:t xml:space="preserve"> / C</w:t>
      </w:r>
      <w:r w:rsidRPr="00F741DC">
        <w:rPr>
          <w:rFonts w:cs="Arial"/>
          <w:i/>
          <w:iCs/>
          <w:vertAlign w:val="subscript"/>
          <w:lang w:val="en-GB"/>
        </w:rPr>
        <w:t>d</w:t>
      </w:r>
      <w:r w:rsidRPr="00F741DC">
        <w:rPr>
          <w:rFonts w:cs="Arial"/>
          <w:i/>
          <w:iCs/>
          <w:lang w:val="en-GB"/>
        </w:rPr>
        <w:t>)</w:t>
      </w:r>
    </w:p>
    <w:p w14:paraId="5418450D" w14:textId="77777777" w:rsidR="00481118" w:rsidRPr="00F741DC" w:rsidRDefault="00481118" w:rsidP="00216FAA">
      <w:pPr>
        <w:spacing w:line="288" w:lineRule="auto"/>
        <w:jc w:val="both"/>
        <w:rPr>
          <w:rFonts w:cs="Arial"/>
          <w:i/>
          <w:lang w:val="en-GB"/>
        </w:rPr>
      </w:pPr>
    </w:p>
    <w:p w14:paraId="421DE056" w14:textId="77777777" w:rsidR="00216FAA" w:rsidRPr="00F741DC" w:rsidRDefault="00216FAA" w:rsidP="00216FAA">
      <w:pPr>
        <w:spacing w:line="288" w:lineRule="auto"/>
        <w:jc w:val="both"/>
        <w:rPr>
          <w:rFonts w:cs="Arial"/>
          <w:lang w:val="en-GB"/>
        </w:rPr>
      </w:pPr>
      <w:r w:rsidRPr="00F741DC">
        <w:rPr>
          <w:rFonts w:cs="Arial"/>
          <w:i/>
          <w:iCs/>
          <w:lang w:val="en-GB"/>
        </w:rPr>
        <w:t>T</w:t>
      </w:r>
      <w:r w:rsidRPr="00F741DC">
        <w:rPr>
          <w:rFonts w:cs="Arial"/>
          <w:i/>
          <w:iCs/>
          <w:vertAlign w:val="subscript"/>
          <w:lang w:val="en-GB"/>
        </w:rPr>
        <w:t>C</w:t>
      </w:r>
      <w:r w:rsidRPr="00F741DC">
        <w:rPr>
          <w:rFonts w:cs="Arial"/>
          <w:lang w:val="en-GB"/>
        </w:rPr>
        <w:tab/>
        <w:t>number of points according to criterion of price</w:t>
      </w:r>
    </w:p>
    <w:p w14:paraId="0F340A34" w14:textId="77777777" w:rsidR="00216FAA" w:rsidRPr="00F741DC" w:rsidRDefault="00216FAA" w:rsidP="00216FAA">
      <w:pPr>
        <w:spacing w:line="288" w:lineRule="auto"/>
        <w:jc w:val="both"/>
        <w:rPr>
          <w:rFonts w:cs="Arial"/>
          <w:lang w:val="en-GB"/>
        </w:rPr>
      </w:pPr>
      <w:r w:rsidRPr="00F741DC">
        <w:rPr>
          <w:rFonts w:cs="Arial"/>
          <w:i/>
          <w:iCs/>
          <w:lang w:val="en-GB"/>
        </w:rPr>
        <w:t>C</w:t>
      </w:r>
      <w:r w:rsidRPr="00F741DC">
        <w:rPr>
          <w:rFonts w:cs="Arial"/>
          <w:vertAlign w:val="subscript"/>
          <w:lang w:val="en-GB"/>
        </w:rPr>
        <w:t>min</w:t>
      </w:r>
      <w:r w:rsidRPr="00F741DC">
        <w:rPr>
          <w:rFonts w:cs="Arial"/>
          <w:lang w:val="en-GB"/>
        </w:rPr>
        <w:tab/>
        <w:t>minimum price (lowest price tendered)</w:t>
      </w:r>
    </w:p>
    <w:p w14:paraId="5A7820E4" w14:textId="77777777" w:rsidR="00216FAA" w:rsidRPr="00F741DC" w:rsidRDefault="00216FAA" w:rsidP="00216FAA">
      <w:pPr>
        <w:spacing w:line="288" w:lineRule="auto"/>
        <w:jc w:val="both"/>
        <w:rPr>
          <w:rFonts w:cs="Arial"/>
          <w:lang w:val="en-GB"/>
        </w:rPr>
      </w:pPr>
      <w:r w:rsidRPr="00F741DC">
        <w:rPr>
          <w:rFonts w:cs="Arial"/>
          <w:i/>
          <w:iCs/>
          <w:vertAlign w:val="subscript"/>
          <w:lang w:val="en-GB"/>
        </w:rPr>
        <w:t>d</w:t>
      </w:r>
      <w:r w:rsidRPr="00F741DC">
        <w:rPr>
          <w:rFonts w:cs="Arial"/>
          <w:lang w:val="en-GB"/>
        </w:rPr>
        <w:tab/>
      </w:r>
      <w:r w:rsidRPr="00F741DC">
        <w:rPr>
          <w:rFonts w:cs="Arial"/>
          <w:lang w:val="en-GB"/>
        </w:rPr>
        <w:tab/>
        <w:t>price of individual tenderer</w:t>
      </w:r>
    </w:p>
    <w:bookmarkEnd w:id="45"/>
    <w:p w14:paraId="4D92A6EA" w14:textId="77777777" w:rsidR="00773544" w:rsidRPr="00F741DC" w:rsidRDefault="00773544" w:rsidP="00216FAA">
      <w:pPr>
        <w:spacing w:line="288" w:lineRule="auto"/>
        <w:jc w:val="both"/>
        <w:rPr>
          <w:rFonts w:cs="Arial"/>
          <w:lang w:val="en-GB"/>
        </w:rPr>
      </w:pPr>
    </w:p>
    <w:p w14:paraId="0E1A41EB" w14:textId="261CD7E3" w:rsidR="00BE5E3E" w:rsidRPr="00F741DC" w:rsidRDefault="00773544" w:rsidP="00BE5E3E">
      <w:pPr>
        <w:spacing w:line="312" w:lineRule="auto"/>
        <w:jc w:val="both"/>
        <w:rPr>
          <w:rFonts w:cs="Arial"/>
          <w:lang w:val="en-GB"/>
        </w:rPr>
      </w:pPr>
      <w:r w:rsidRPr="00F741DC">
        <w:rPr>
          <w:rFonts w:cs="Arial"/>
          <w:lang w:val="en-GB"/>
        </w:rPr>
        <w:t xml:space="preserve">Prices must be expressed in euro and must include all the elements they are drawn up from. Prices must include all possible rebates, discounts, potential customs duties and other taxes. When calculating the tender value, the tenderers must take into account all elements that affect the calculation of the price: such as labour costs, overhead costs, possible overtime, travel expenses, accommodation costs, provision of necessary equipment and premises, possible translation costs, costs of compliance with the contracting authority, other costs related to the performance of the public procurement, and any other elements affecting the calculation of the price. </w:t>
      </w:r>
    </w:p>
    <w:p w14:paraId="3E79FB01" w14:textId="494783EC" w:rsidR="00453BC7" w:rsidRPr="00F741DC" w:rsidRDefault="00453BC7" w:rsidP="00BE5E3E">
      <w:pPr>
        <w:spacing w:line="312" w:lineRule="auto"/>
        <w:jc w:val="both"/>
        <w:rPr>
          <w:rFonts w:cs="Arial"/>
          <w:lang w:val="en-GB"/>
        </w:rPr>
      </w:pPr>
    </w:p>
    <w:p w14:paraId="4E121F95" w14:textId="2FD90803" w:rsidR="004E094C" w:rsidRPr="00F741DC" w:rsidRDefault="00453BC7" w:rsidP="002E78C9">
      <w:pPr>
        <w:autoSpaceDE w:val="0"/>
        <w:autoSpaceDN w:val="0"/>
        <w:adjustRightInd w:val="0"/>
        <w:spacing w:line="288" w:lineRule="auto"/>
        <w:jc w:val="both"/>
        <w:rPr>
          <w:rFonts w:eastAsiaTheme="minorHAnsi" w:cs="Arial"/>
          <w:lang w:val="en-GB"/>
        </w:rPr>
      </w:pPr>
      <w:r w:rsidRPr="00F741DC">
        <w:rPr>
          <w:rFonts w:eastAsiaTheme="minorHAnsi" w:cs="Arial"/>
          <w:lang w:val="en-GB"/>
        </w:rPr>
        <w:t xml:space="preserve">The tenderer completes the “tender proforma invoice” form and “Detailed tender proforma invoice”. </w:t>
      </w:r>
    </w:p>
    <w:p w14:paraId="5F84E50A" w14:textId="77777777" w:rsidR="00453BC7" w:rsidRPr="00F741DC" w:rsidRDefault="00453BC7" w:rsidP="002E78C9">
      <w:pPr>
        <w:autoSpaceDE w:val="0"/>
        <w:autoSpaceDN w:val="0"/>
        <w:adjustRightInd w:val="0"/>
        <w:spacing w:line="288" w:lineRule="auto"/>
        <w:jc w:val="both"/>
        <w:rPr>
          <w:rFonts w:eastAsiaTheme="minorHAnsi" w:cs="Arial"/>
          <w:lang w:val="en-GB"/>
        </w:rPr>
      </w:pPr>
    </w:p>
    <w:p w14:paraId="0A927107" w14:textId="1627F71D" w:rsidR="000E1985" w:rsidRPr="00F741DC" w:rsidRDefault="002D41BC" w:rsidP="002F1F7A">
      <w:pPr>
        <w:pStyle w:val="Naslov2"/>
        <w:rPr>
          <w:color w:val="auto"/>
          <w:lang w:val="en-GB"/>
        </w:rPr>
      </w:pPr>
      <w:bookmarkStart w:id="46" w:name="_Toc83801295"/>
      <w:r w:rsidRPr="00F741DC">
        <w:rPr>
          <w:bCs/>
          <w:color w:val="auto"/>
          <w:lang w:val="en-GB"/>
        </w:rPr>
        <w:t>Expert team quality</w:t>
      </w:r>
      <w:bookmarkEnd w:id="46"/>
    </w:p>
    <w:p w14:paraId="2F06C860" w14:textId="77777777" w:rsidR="00D31032" w:rsidRPr="00F741DC" w:rsidRDefault="00D31032" w:rsidP="002E78C9">
      <w:pPr>
        <w:autoSpaceDE w:val="0"/>
        <w:autoSpaceDN w:val="0"/>
        <w:adjustRightInd w:val="0"/>
        <w:spacing w:line="288" w:lineRule="auto"/>
        <w:jc w:val="both"/>
        <w:rPr>
          <w:rFonts w:eastAsiaTheme="minorHAnsi" w:cs="Arial"/>
          <w:lang w:val="en-GB"/>
        </w:rPr>
      </w:pPr>
    </w:p>
    <w:p w14:paraId="10AD466D" w14:textId="72D526B9" w:rsidR="00927B58" w:rsidRPr="006555EC" w:rsidRDefault="006555EC" w:rsidP="00927B58">
      <w:pPr>
        <w:autoSpaceDE w:val="0"/>
        <w:autoSpaceDN w:val="0"/>
        <w:adjustRightInd w:val="0"/>
        <w:spacing w:line="288" w:lineRule="auto"/>
        <w:jc w:val="both"/>
        <w:rPr>
          <w:rFonts w:cs="Arial"/>
          <w:highlight w:val="green"/>
          <w:lang w:val="en-GB"/>
        </w:rPr>
      </w:pPr>
      <w:r w:rsidRPr="00F53E1E">
        <w:rPr>
          <w:rFonts w:cs="Arial"/>
          <w:lang w:val="en-GB"/>
        </w:rPr>
        <w:t xml:space="preserve">The tenderer who nominates additional professional staff within the criterion of </w:t>
      </w:r>
      <w:r w:rsidRPr="00F53E1E">
        <w:rPr>
          <w:rFonts w:cs="Arial"/>
          <w:b/>
          <w:bCs/>
          <w:lang w:val="en-GB"/>
        </w:rPr>
        <w:t xml:space="preserve">“Expert team quality” </w:t>
      </w:r>
      <w:r w:rsidRPr="00F53E1E">
        <w:rPr>
          <w:rFonts w:cs="Arial"/>
          <w:lang w:val="en-GB"/>
        </w:rPr>
        <w:t xml:space="preserve">- in addition to the staff with which the tenderer meets the condition of staff ability (in addition to the requirements set out in points 3 and 4 of these instructions) will receive an additional number of points within this criterion. </w:t>
      </w:r>
      <w:r w:rsidR="00265502" w:rsidRPr="00F53E1E">
        <w:rPr>
          <w:rFonts w:cs="Arial"/>
          <w:lang w:val="en-GB"/>
        </w:rPr>
        <w:t>In doing so, the tenderer shall fill in the “List of personnel” N-4 form and the “References of the tenderer’s expert</w:t>
      </w:r>
      <w:r w:rsidR="00265502" w:rsidRPr="00F741DC">
        <w:rPr>
          <w:rFonts w:cs="Arial"/>
          <w:lang w:val="en-GB"/>
        </w:rPr>
        <w:t xml:space="preserve"> team with detailed information on the expert” N-4a form.</w:t>
      </w:r>
    </w:p>
    <w:p w14:paraId="5F712609" w14:textId="77777777" w:rsidR="00927B58" w:rsidRPr="00F741DC" w:rsidRDefault="00927B58" w:rsidP="00927B58">
      <w:pPr>
        <w:autoSpaceDE w:val="0"/>
        <w:autoSpaceDN w:val="0"/>
        <w:adjustRightInd w:val="0"/>
        <w:spacing w:line="288" w:lineRule="auto"/>
        <w:jc w:val="both"/>
        <w:rPr>
          <w:rFonts w:eastAsiaTheme="minorHAnsi" w:cs="Arial"/>
          <w:lang w:val="en-GB"/>
        </w:rPr>
      </w:pPr>
    </w:p>
    <w:tbl>
      <w:tblPr>
        <w:tblStyle w:val="Tabelamrea1"/>
        <w:tblW w:w="9352" w:type="dxa"/>
        <w:tblLook w:val="04A0" w:firstRow="1" w:lastRow="0" w:firstColumn="1" w:lastColumn="0" w:noHBand="0" w:noVBand="1"/>
      </w:tblPr>
      <w:tblGrid>
        <w:gridCol w:w="1840"/>
        <w:gridCol w:w="2115"/>
        <w:gridCol w:w="5397"/>
      </w:tblGrid>
      <w:tr w:rsidR="00F56DB2" w:rsidRPr="00F741DC" w14:paraId="6C0F62C2" w14:textId="77777777" w:rsidTr="00A5514A">
        <w:trPr>
          <w:trHeight w:val="559"/>
        </w:trPr>
        <w:tc>
          <w:tcPr>
            <w:tcW w:w="1840" w:type="dxa"/>
          </w:tcPr>
          <w:p w14:paraId="3CD79562" w14:textId="77777777" w:rsidR="004609EA" w:rsidRPr="00F741DC" w:rsidRDefault="004609EA" w:rsidP="005647E3">
            <w:pPr>
              <w:autoSpaceDE w:val="0"/>
              <w:autoSpaceDN w:val="0"/>
              <w:adjustRightInd w:val="0"/>
              <w:jc w:val="center"/>
              <w:rPr>
                <w:rFonts w:cs="Arial"/>
                <w:b/>
                <w:sz w:val="20"/>
                <w:szCs w:val="20"/>
                <w:lang w:val="en-GB"/>
              </w:rPr>
            </w:pPr>
            <w:r w:rsidRPr="00F741DC">
              <w:rPr>
                <w:rFonts w:cs="Arial"/>
                <w:b/>
                <w:bCs/>
                <w:sz w:val="20"/>
                <w:szCs w:val="20"/>
                <w:lang w:val="en-GB"/>
              </w:rPr>
              <w:t>Criterion</w:t>
            </w:r>
          </w:p>
        </w:tc>
        <w:tc>
          <w:tcPr>
            <w:tcW w:w="2115" w:type="dxa"/>
          </w:tcPr>
          <w:p w14:paraId="358A99E2" w14:textId="77777777" w:rsidR="004609EA" w:rsidRPr="00F741DC" w:rsidRDefault="004609EA" w:rsidP="005647E3">
            <w:pPr>
              <w:autoSpaceDE w:val="0"/>
              <w:autoSpaceDN w:val="0"/>
              <w:adjustRightInd w:val="0"/>
              <w:jc w:val="center"/>
              <w:rPr>
                <w:rFonts w:cs="Arial"/>
                <w:b/>
                <w:sz w:val="20"/>
                <w:szCs w:val="20"/>
                <w:lang w:val="en-GB"/>
              </w:rPr>
            </w:pPr>
            <w:r w:rsidRPr="00F741DC">
              <w:rPr>
                <w:rFonts w:cs="Arial"/>
                <w:b/>
                <w:bCs/>
                <w:sz w:val="20"/>
                <w:szCs w:val="20"/>
                <w:lang w:val="en-GB"/>
              </w:rPr>
              <w:t>Result (value points)</w:t>
            </w:r>
          </w:p>
        </w:tc>
        <w:tc>
          <w:tcPr>
            <w:tcW w:w="5397" w:type="dxa"/>
          </w:tcPr>
          <w:p w14:paraId="213E3F4E" w14:textId="77777777" w:rsidR="004609EA" w:rsidRPr="00F741DC" w:rsidRDefault="004609EA" w:rsidP="005647E3">
            <w:pPr>
              <w:autoSpaceDE w:val="0"/>
              <w:autoSpaceDN w:val="0"/>
              <w:adjustRightInd w:val="0"/>
              <w:jc w:val="center"/>
              <w:rPr>
                <w:rFonts w:cs="Arial"/>
                <w:b/>
                <w:sz w:val="20"/>
                <w:szCs w:val="20"/>
                <w:lang w:val="en-GB"/>
              </w:rPr>
            </w:pPr>
            <w:r w:rsidRPr="00F741DC">
              <w:rPr>
                <w:rFonts w:cs="Arial"/>
                <w:b/>
                <w:bCs/>
                <w:sz w:val="20"/>
                <w:szCs w:val="20"/>
                <w:lang w:val="en-GB"/>
              </w:rPr>
              <w:t>Description of the assessment criterion</w:t>
            </w:r>
          </w:p>
        </w:tc>
      </w:tr>
      <w:tr w:rsidR="007046A1" w:rsidRPr="00F741DC" w14:paraId="3F4057B1" w14:textId="77777777" w:rsidTr="004A37E5">
        <w:tc>
          <w:tcPr>
            <w:tcW w:w="1840" w:type="dxa"/>
            <w:vMerge w:val="restart"/>
            <w:vAlign w:val="center"/>
          </w:tcPr>
          <w:p w14:paraId="20EAF494" w14:textId="77777777" w:rsidR="007046A1" w:rsidRPr="00F741DC" w:rsidRDefault="007046A1" w:rsidP="007046A1">
            <w:pPr>
              <w:autoSpaceDE w:val="0"/>
              <w:autoSpaceDN w:val="0"/>
              <w:adjustRightInd w:val="0"/>
              <w:rPr>
                <w:rFonts w:cs="Arial"/>
                <w:sz w:val="20"/>
                <w:szCs w:val="20"/>
                <w:lang w:val="en-GB"/>
              </w:rPr>
            </w:pPr>
            <w:r w:rsidRPr="00F741DC">
              <w:rPr>
                <w:rFonts w:cs="Arial"/>
                <w:sz w:val="20"/>
                <w:szCs w:val="20"/>
                <w:lang w:val="en-GB"/>
              </w:rPr>
              <w:t>Expert team quality</w:t>
            </w:r>
          </w:p>
          <w:p w14:paraId="70B597AC" w14:textId="77777777" w:rsidR="007046A1" w:rsidRPr="00F741DC" w:rsidRDefault="007046A1" w:rsidP="007046A1">
            <w:pPr>
              <w:autoSpaceDE w:val="0"/>
              <w:autoSpaceDN w:val="0"/>
              <w:adjustRightInd w:val="0"/>
              <w:rPr>
                <w:rFonts w:cs="Arial"/>
                <w:sz w:val="20"/>
                <w:szCs w:val="20"/>
                <w:lang w:val="en-GB"/>
              </w:rPr>
            </w:pPr>
          </w:p>
        </w:tc>
        <w:tc>
          <w:tcPr>
            <w:tcW w:w="2115" w:type="dxa"/>
            <w:vAlign w:val="center"/>
          </w:tcPr>
          <w:p w14:paraId="01888D63" w14:textId="36EFD07D" w:rsidR="007046A1" w:rsidRPr="00F741DC" w:rsidRDefault="007046A1" w:rsidP="007046A1">
            <w:pPr>
              <w:autoSpaceDE w:val="0"/>
              <w:autoSpaceDN w:val="0"/>
              <w:adjustRightInd w:val="0"/>
              <w:rPr>
                <w:rFonts w:cs="Arial"/>
                <w:sz w:val="20"/>
                <w:szCs w:val="20"/>
                <w:lang w:val="en-GB"/>
              </w:rPr>
            </w:pPr>
            <w:r w:rsidRPr="00F741DC">
              <w:rPr>
                <w:rFonts w:cs="Arial"/>
                <w:sz w:val="20"/>
                <w:szCs w:val="20"/>
                <w:lang w:val="en-GB"/>
              </w:rPr>
              <w:t>10 points</w:t>
            </w:r>
          </w:p>
        </w:tc>
        <w:tc>
          <w:tcPr>
            <w:tcW w:w="5397" w:type="dxa"/>
          </w:tcPr>
          <w:p w14:paraId="746AE612" w14:textId="77777777" w:rsidR="007046A1" w:rsidRPr="00F741DC" w:rsidRDefault="007046A1" w:rsidP="007046A1">
            <w:pPr>
              <w:autoSpaceDE w:val="0"/>
              <w:autoSpaceDN w:val="0"/>
              <w:adjustRightInd w:val="0"/>
              <w:jc w:val="both"/>
              <w:rPr>
                <w:rFonts w:cs="Arial"/>
                <w:b/>
                <w:bCs/>
                <w:sz w:val="20"/>
                <w:szCs w:val="20"/>
                <w:lang w:val="en-GB"/>
              </w:rPr>
            </w:pPr>
            <w:r w:rsidRPr="00F741DC">
              <w:rPr>
                <w:rFonts w:cs="Arial"/>
                <w:sz w:val="20"/>
                <w:szCs w:val="20"/>
                <w:lang w:val="en-GB"/>
              </w:rPr>
              <w:t xml:space="preserve">It follows from the submitted tender documentation that in addition to one experienced expert and one expert, which is a required condition in this public procurement, the expert team will </w:t>
            </w:r>
            <w:r w:rsidRPr="00F741DC">
              <w:rPr>
                <w:rFonts w:cs="Arial"/>
                <w:b/>
                <w:bCs/>
                <w:sz w:val="20"/>
                <w:szCs w:val="20"/>
                <w:lang w:val="en-GB"/>
              </w:rPr>
              <w:t>additionally</w:t>
            </w:r>
            <w:r w:rsidRPr="00F741DC">
              <w:rPr>
                <w:rFonts w:cs="Arial"/>
                <w:sz w:val="20"/>
                <w:szCs w:val="20"/>
                <w:lang w:val="en-GB"/>
              </w:rPr>
              <w:t xml:space="preserve"> consist of:</w:t>
            </w:r>
            <w:r w:rsidRPr="00F741DC">
              <w:rPr>
                <w:rFonts w:cs="Arial"/>
                <w:b/>
                <w:bCs/>
                <w:sz w:val="20"/>
                <w:szCs w:val="20"/>
                <w:lang w:val="en-GB"/>
              </w:rPr>
              <w:t xml:space="preserve"> </w:t>
            </w:r>
          </w:p>
          <w:p w14:paraId="69FCC6E3" w14:textId="3C80D653" w:rsidR="00FE2110" w:rsidRPr="00F741DC" w:rsidRDefault="007046A1" w:rsidP="004E3FF9">
            <w:pPr>
              <w:pStyle w:val="Odstavekseznama"/>
              <w:numPr>
                <w:ilvl w:val="0"/>
                <w:numId w:val="6"/>
              </w:numPr>
              <w:autoSpaceDE w:val="0"/>
              <w:autoSpaceDN w:val="0"/>
              <w:adjustRightInd w:val="0"/>
              <w:ind w:left="327" w:hanging="284"/>
              <w:jc w:val="both"/>
              <w:rPr>
                <w:rFonts w:cs="Arial"/>
                <w:sz w:val="20"/>
                <w:szCs w:val="20"/>
                <w:lang w:val="en-GB"/>
              </w:rPr>
            </w:pPr>
            <w:r w:rsidRPr="00F741DC">
              <w:rPr>
                <w:rFonts w:cs="Arial"/>
                <w:b/>
                <w:bCs/>
                <w:sz w:val="20"/>
                <w:szCs w:val="20"/>
                <w:lang w:val="en-GB"/>
              </w:rPr>
              <w:t xml:space="preserve">At least one (1) experienced expert </w:t>
            </w:r>
            <w:r w:rsidRPr="00F741DC">
              <w:rPr>
                <w:rFonts w:cs="Arial"/>
                <w:sz w:val="20"/>
                <w:szCs w:val="20"/>
                <w:lang w:val="en-GB"/>
              </w:rPr>
              <w:t xml:space="preserve">with a minimum of ten (10) years’ experience, of which at least five (5) years of management experience (as project manager) of comparable “Lead Generation” programme activities to identify qualified contacts of potential foreign buyers, who is familiar with the region in which the programme will be implemented, and has carried out and managed at least two (2) such programmes within the last three (3) years </w:t>
            </w:r>
            <w:bookmarkStart w:id="47" w:name="_Hlk77841249"/>
            <w:r w:rsidRPr="00F741DC">
              <w:rPr>
                <w:rFonts w:cs="Arial"/>
                <w:sz w:val="20"/>
                <w:szCs w:val="20"/>
                <w:lang w:val="en-GB"/>
              </w:rPr>
              <w:t>from the publication of the procurement notice</w:t>
            </w:r>
            <w:bookmarkEnd w:id="47"/>
            <w:r w:rsidRPr="00F741DC">
              <w:rPr>
                <w:rFonts w:cs="Arial"/>
                <w:sz w:val="20"/>
                <w:szCs w:val="20"/>
                <w:lang w:val="en-GB"/>
              </w:rPr>
              <w:t xml:space="preserve"> in the region in question </w:t>
            </w:r>
            <w:r w:rsidR="00AB3ABF">
              <w:rPr>
                <w:rFonts w:cs="Arial"/>
                <w:sz w:val="20"/>
                <w:szCs w:val="20"/>
                <w:lang w:val="en-GB"/>
              </w:rPr>
              <w:t>and</w:t>
            </w:r>
          </w:p>
          <w:p w14:paraId="6EA4B1A7" w14:textId="3ADAC794" w:rsidR="007046A1" w:rsidRPr="00F741DC" w:rsidRDefault="007046A1" w:rsidP="00FE2110">
            <w:pPr>
              <w:pStyle w:val="Odstavekseznama"/>
              <w:numPr>
                <w:ilvl w:val="0"/>
                <w:numId w:val="6"/>
              </w:numPr>
              <w:autoSpaceDE w:val="0"/>
              <w:autoSpaceDN w:val="0"/>
              <w:adjustRightInd w:val="0"/>
              <w:ind w:left="327" w:hanging="284"/>
              <w:jc w:val="both"/>
              <w:rPr>
                <w:rFonts w:cs="Arial"/>
                <w:sz w:val="20"/>
                <w:szCs w:val="20"/>
                <w:lang w:val="en-GB"/>
              </w:rPr>
            </w:pPr>
            <w:r w:rsidRPr="00F741DC">
              <w:rPr>
                <w:rFonts w:cs="Arial"/>
                <w:b/>
                <w:bCs/>
                <w:sz w:val="20"/>
                <w:szCs w:val="20"/>
                <w:lang w:val="en-GB"/>
              </w:rPr>
              <w:t xml:space="preserve">At least one (1) expert </w:t>
            </w:r>
            <w:r w:rsidRPr="00F741DC">
              <w:rPr>
                <w:rFonts w:cs="Arial"/>
                <w:sz w:val="20"/>
                <w:szCs w:val="20"/>
                <w:lang w:val="en-GB"/>
              </w:rPr>
              <w:t>with at least five (5) years of working experience and has in the past three (3) years from the publication of the procurement notice participated in the implementation of at least two (2) comparable “Lead Generation” programme activities to identify qualified contacts of potential foreign buyers, and is familiar with the region in question in which the programme will be implemented</w:t>
            </w:r>
          </w:p>
        </w:tc>
      </w:tr>
      <w:tr w:rsidR="007046A1" w:rsidRPr="00F741DC" w14:paraId="745914AE" w14:textId="77777777" w:rsidTr="00536DE2">
        <w:trPr>
          <w:trHeight w:val="558"/>
        </w:trPr>
        <w:tc>
          <w:tcPr>
            <w:tcW w:w="1840" w:type="dxa"/>
            <w:vMerge/>
            <w:vAlign w:val="center"/>
          </w:tcPr>
          <w:p w14:paraId="0CF97904" w14:textId="77777777" w:rsidR="007046A1" w:rsidRPr="00F741DC" w:rsidRDefault="007046A1" w:rsidP="007046A1">
            <w:pPr>
              <w:autoSpaceDE w:val="0"/>
              <w:autoSpaceDN w:val="0"/>
              <w:adjustRightInd w:val="0"/>
              <w:rPr>
                <w:rFonts w:cs="Arial"/>
                <w:lang w:val="en-GB"/>
              </w:rPr>
            </w:pPr>
          </w:p>
        </w:tc>
        <w:tc>
          <w:tcPr>
            <w:tcW w:w="2115" w:type="dxa"/>
            <w:vAlign w:val="center"/>
          </w:tcPr>
          <w:p w14:paraId="59A448D2" w14:textId="2B9AA0AF" w:rsidR="007046A1" w:rsidRPr="00F741DC" w:rsidRDefault="007046A1" w:rsidP="007046A1">
            <w:pPr>
              <w:autoSpaceDE w:val="0"/>
              <w:autoSpaceDN w:val="0"/>
              <w:adjustRightInd w:val="0"/>
              <w:rPr>
                <w:rFonts w:cs="Arial"/>
                <w:sz w:val="20"/>
                <w:szCs w:val="20"/>
                <w:lang w:val="en-GB"/>
              </w:rPr>
            </w:pPr>
            <w:r w:rsidRPr="00F741DC">
              <w:rPr>
                <w:rFonts w:cs="Arial"/>
                <w:sz w:val="20"/>
                <w:szCs w:val="20"/>
                <w:lang w:val="en-GB"/>
              </w:rPr>
              <w:t>5 points</w:t>
            </w:r>
          </w:p>
        </w:tc>
        <w:tc>
          <w:tcPr>
            <w:tcW w:w="5397" w:type="dxa"/>
          </w:tcPr>
          <w:p w14:paraId="5F23B01E" w14:textId="77777777" w:rsidR="007046A1" w:rsidRPr="00F741DC" w:rsidRDefault="007046A1" w:rsidP="007046A1">
            <w:pPr>
              <w:autoSpaceDE w:val="0"/>
              <w:autoSpaceDN w:val="0"/>
              <w:adjustRightInd w:val="0"/>
              <w:jc w:val="both"/>
              <w:rPr>
                <w:rFonts w:cs="Arial"/>
                <w:sz w:val="20"/>
                <w:szCs w:val="20"/>
                <w:lang w:val="en-GB"/>
              </w:rPr>
            </w:pPr>
            <w:r w:rsidRPr="00F741DC">
              <w:rPr>
                <w:rFonts w:cs="Arial"/>
                <w:sz w:val="20"/>
                <w:szCs w:val="20"/>
                <w:lang w:val="en-GB"/>
              </w:rPr>
              <w:t xml:space="preserve">It follows from the submitted tender documentation that in addition to one experienced expert and one expert, which is a required condition in this public procurement, the expert team will additionally consist of: </w:t>
            </w:r>
          </w:p>
          <w:p w14:paraId="0E8A8D3D" w14:textId="31218203" w:rsidR="007046A1" w:rsidRPr="00F741DC" w:rsidRDefault="00FE2110" w:rsidP="00FE2110">
            <w:pPr>
              <w:pStyle w:val="Odstavekseznama"/>
              <w:numPr>
                <w:ilvl w:val="0"/>
                <w:numId w:val="6"/>
              </w:numPr>
              <w:autoSpaceDE w:val="0"/>
              <w:autoSpaceDN w:val="0"/>
              <w:adjustRightInd w:val="0"/>
              <w:ind w:left="331" w:hanging="284"/>
              <w:jc w:val="both"/>
              <w:rPr>
                <w:rFonts w:cs="Arial"/>
                <w:sz w:val="20"/>
                <w:szCs w:val="20"/>
                <w:lang w:val="en-GB"/>
              </w:rPr>
            </w:pPr>
            <w:r w:rsidRPr="00F741DC">
              <w:rPr>
                <w:rFonts w:cs="Arial"/>
                <w:b/>
                <w:bCs/>
                <w:sz w:val="20"/>
                <w:szCs w:val="20"/>
                <w:lang w:val="en-GB"/>
              </w:rPr>
              <w:t xml:space="preserve">One (1) expert </w:t>
            </w:r>
            <w:r w:rsidRPr="00F741DC">
              <w:rPr>
                <w:rFonts w:cs="Arial"/>
                <w:sz w:val="20"/>
                <w:szCs w:val="20"/>
                <w:lang w:val="en-GB"/>
              </w:rPr>
              <w:t>with at least five (5) years of working experience and has in the past three (3) years from the publication of the procurement notice participated in the implementation of at least two (2) comparable “Lead Generation” programme activities to identify qualified contacts of potential foreign buyers, and is familiar with the region in question in which the programme will be implemented</w:t>
            </w:r>
          </w:p>
        </w:tc>
      </w:tr>
    </w:tbl>
    <w:p w14:paraId="1CEA31C3" w14:textId="77777777" w:rsidR="00181CE5" w:rsidRPr="00F741DC" w:rsidRDefault="00181CE5" w:rsidP="002E78C9">
      <w:pPr>
        <w:spacing w:line="288" w:lineRule="auto"/>
        <w:jc w:val="both"/>
        <w:rPr>
          <w:rFonts w:cs="Arial"/>
          <w:lang w:val="en-GB"/>
        </w:rPr>
      </w:pPr>
    </w:p>
    <w:p w14:paraId="62C484B7" w14:textId="73CCEDEB" w:rsidR="00EE1D31" w:rsidRPr="00F741DC" w:rsidRDefault="00EE1D31" w:rsidP="002E78C9">
      <w:pPr>
        <w:spacing w:line="288" w:lineRule="auto"/>
        <w:jc w:val="both"/>
        <w:rPr>
          <w:rFonts w:cs="Arial"/>
          <w:lang w:val="en-GB"/>
        </w:rPr>
      </w:pPr>
      <w:r w:rsidRPr="00F741DC">
        <w:rPr>
          <w:rFonts w:cs="Arial"/>
          <w:lang w:val="en-GB"/>
        </w:rPr>
        <w:t xml:space="preserve">In the event that several tenderers achieve the same maximum total number of points, the public procurement shall be awarded among to the tenderer who has reached a higher number of points under criterion 1 - Tender value. </w:t>
      </w:r>
    </w:p>
    <w:p w14:paraId="28245DEA" w14:textId="77777777" w:rsidR="00EE1D31" w:rsidRPr="00F741DC" w:rsidRDefault="00EE1D31" w:rsidP="002E78C9">
      <w:pPr>
        <w:spacing w:line="288" w:lineRule="auto"/>
        <w:jc w:val="both"/>
        <w:rPr>
          <w:rFonts w:cs="Arial"/>
          <w:lang w:val="en-GB"/>
        </w:rPr>
      </w:pPr>
    </w:p>
    <w:p w14:paraId="4D586253" w14:textId="27D274AF" w:rsidR="00CB3933" w:rsidRPr="00F741DC" w:rsidRDefault="00EE1D31" w:rsidP="002E78C9">
      <w:pPr>
        <w:autoSpaceDE w:val="0"/>
        <w:autoSpaceDN w:val="0"/>
        <w:adjustRightInd w:val="0"/>
        <w:spacing w:line="288" w:lineRule="auto"/>
        <w:jc w:val="both"/>
        <w:rPr>
          <w:rFonts w:cs="Arial"/>
          <w:lang w:val="en-GB"/>
        </w:rPr>
      </w:pPr>
      <w:r w:rsidRPr="00F741DC">
        <w:rPr>
          <w:rFonts w:cs="Arial"/>
          <w:lang w:val="en-GB"/>
        </w:rPr>
        <w:t xml:space="preserve">In the event that several tenderers with the same maximum total number of points achieve the same number of points in the case of criterion 1 - Tender value, the contracting authority will award the public procurement to the one of these tenderers who will submit the tender earlier. </w:t>
      </w:r>
    </w:p>
    <w:p w14:paraId="4FD331F1" w14:textId="77777777" w:rsidR="00F31AB2" w:rsidRPr="00F741DC" w:rsidRDefault="00F31AB2" w:rsidP="002E78C9">
      <w:pPr>
        <w:autoSpaceDE w:val="0"/>
        <w:autoSpaceDN w:val="0"/>
        <w:adjustRightInd w:val="0"/>
        <w:spacing w:line="288" w:lineRule="auto"/>
        <w:jc w:val="both"/>
        <w:rPr>
          <w:rFonts w:cs="Arial"/>
          <w:lang w:val="en-GB"/>
        </w:rPr>
      </w:pPr>
    </w:p>
    <w:p w14:paraId="690E85EA" w14:textId="77777777" w:rsidR="00D80FB7" w:rsidRPr="00F741DC" w:rsidRDefault="007C304F" w:rsidP="002F1F7A">
      <w:pPr>
        <w:pStyle w:val="Naslov1"/>
        <w:rPr>
          <w:color w:val="auto"/>
          <w:lang w:val="en-GB"/>
        </w:rPr>
      </w:pPr>
      <w:bookmarkStart w:id="48" w:name="_Toc83801296"/>
      <w:r w:rsidRPr="00F741DC">
        <w:rPr>
          <w:bCs/>
          <w:color w:val="auto"/>
          <w:lang w:val="en-GB"/>
        </w:rPr>
        <w:t>CONCLUSION OF A CONTRACT</w:t>
      </w:r>
      <w:bookmarkEnd w:id="48"/>
      <w:r w:rsidRPr="00F741DC">
        <w:rPr>
          <w:bCs/>
          <w:color w:val="auto"/>
          <w:lang w:val="en-GB"/>
        </w:rPr>
        <w:t xml:space="preserve"> </w:t>
      </w:r>
    </w:p>
    <w:p w14:paraId="6D344FA0" w14:textId="77777777" w:rsidR="00D80FB7" w:rsidRPr="00F741DC" w:rsidRDefault="00D80FB7" w:rsidP="002E78C9">
      <w:pPr>
        <w:spacing w:line="288" w:lineRule="auto"/>
        <w:jc w:val="both"/>
        <w:rPr>
          <w:rFonts w:cs="Arial"/>
          <w:lang w:val="en-GB"/>
        </w:rPr>
      </w:pPr>
    </w:p>
    <w:p w14:paraId="0ADFA35E" w14:textId="677988CE" w:rsidR="007C304F" w:rsidRPr="00F741DC" w:rsidRDefault="007C304F" w:rsidP="002E78C9">
      <w:pPr>
        <w:spacing w:after="120" w:line="288" w:lineRule="auto"/>
        <w:jc w:val="both"/>
        <w:rPr>
          <w:rFonts w:cs="Arial"/>
          <w:lang w:val="en-GB"/>
        </w:rPr>
      </w:pPr>
      <w:r w:rsidRPr="00F741DC">
        <w:rPr>
          <w:rFonts w:cs="Arial"/>
          <w:lang w:val="en-GB"/>
        </w:rPr>
        <w:t xml:space="preserve">The contracting authority will conclude a contract with the selected tenderer. The contract must be signed and returned to the contracting authority by the successful tenderer </w:t>
      </w:r>
      <w:r w:rsidRPr="00F741DC">
        <w:rPr>
          <w:rFonts w:cs="Arial"/>
          <w:b/>
          <w:bCs/>
          <w:lang w:val="en-GB"/>
        </w:rPr>
        <w:t xml:space="preserve">within 8 days </w:t>
      </w:r>
      <w:r w:rsidRPr="00F741DC">
        <w:rPr>
          <w:rFonts w:cs="Arial"/>
          <w:lang w:val="en-GB"/>
        </w:rPr>
        <w:t>of the receipt of the contract.</w:t>
      </w:r>
    </w:p>
    <w:p w14:paraId="408AF28A" w14:textId="56102FE8" w:rsidR="007C304F" w:rsidRPr="00F741DC" w:rsidRDefault="007C304F" w:rsidP="002E78C9">
      <w:pPr>
        <w:spacing w:line="288" w:lineRule="auto"/>
        <w:jc w:val="both"/>
        <w:rPr>
          <w:rFonts w:cs="Arial"/>
          <w:lang w:val="en-GB"/>
        </w:rPr>
      </w:pPr>
      <w:r w:rsidRPr="00F741DC">
        <w:rPr>
          <w:rFonts w:cs="Arial"/>
          <w:lang w:val="en-GB"/>
        </w:rPr>
        <w:t xml:space="preserve">If the successful tenderer fails to sign and return the contract within the period set, the tenderer shall be deemed to have resigned from the tender unless has an objective reason for the delay or if the contracting </w:t>
      </w:r>
      <w:r w:rsidRPr="00F741DC">
        <w:rPr>
          <w:rFonts w:cs="Arial"/>
          <w:lang w:val="en-GB"/>
        </w:rPr>
        <w:lastRenderedPageBreak/>
        <w:t xml:space="preserve">authority has extended the deadline. Objective reasons shall be deemed to be those which the successful tenderer was not in a position to influence, anticipate, prevent, eliminate and avoid. </w:t>
      </w:r>
    </w:p>
    <w:p w14:paraId="2D87641D" w14:textId="66B50BD7" w:rsidR="00BC2307" w:rsidRPr="00F741DC" w:rsidRDefault="00BC2307" w:rsidP="002E78C9">
      <w:pPr>
        <w:spacing w:line="288" w:lineRule="auto"/>
        <w:jc w:val="both"/>
        <w:rPr>
          <w:rFonts w:cs="Arial"/>
          <w:lang w:val="en-GB"/>
        </w:rPr>
      </w:pPr>
    </w:p>
    <w:p w14:paraId="4936589B" w14:textId="77777777" w:rsidR="00BC2307" w:rsidRPr="00F741DC" w:rsidRDefault="00BC2307" w:rsidP="002F1F7A">
      <w:pPr>
        <w:pStyle w:val="Naslov1"/>
        <w:rPr>
          <w:color w:val="auto"/>
          <w:lang w:val="en-GB"/>
        </w:rPr>
      </w:pPr>
      <w:bookmarkStart w:id="49" w:name="_Toc83801297"/>
      <w:r w:rsidRPr="00F741DC">
        <w:rPr>
          <w:bCs/>
          <w:color w:val="auto"/>
          <w:lang w:val="en-GB"/>
        </w:rPr>
        <w:t>JUDICIAL PROTECTION</w:t>
      </w:r>
      <w:bookmarkEnd w:id="49"/>
      <w:r w:rsidRPr="00F741DC">
        <w:rPr>
          <w:bCs/>
          <w:color w:val="auto"/>
          <w:lang w:val="en-GB"/>
        </w:rPr>
        <w:t xml:space="preserve"> </w:t>
      </w:r>
    </w:p>
    <w:p w14:paraId="44F207F4" w14:textId="77777777" w:rsidR="00BC2307" w:rsidRPr="00F741DC" w:rsidRDefault="00BC2307" w:rsidP="004A57FF">
      <w:pPr>
        <w:spacing w:line="288" w:lineRule="auto"/>
        <w:jc w:val="both"/>
        <w:rPr>
          <w:rFonts w:cs="Arial"/>
          <w:lang w:val="en-GB"/>
        </w:rPr>
      </w:pPr>
    </w:p>
    <w:p w14:paraId="1427E6B9" w14:textId="77777777" w:rsidR="00BC2307" w:rsidRPr="00F741DC" w:rsidRDefault="00BC2307" w:rsidP="00BF4851">
      <w:pPr>
        <w:spacing w:line="288" w:lineRule="auto"/>
        <w:jc w:val="both"/>
        <w:rPr>
          <w:rFonts w:cs="Arial"/>
          <w:lang w:val="en-GB"/>
        </w:rPr>
      </w:pPr>
      <w:r w:rsidRPr="00F741DC">
        <w:rPr>
          <w:rFonts w:cs="Arial"/>
          <w:lang w:val="en-GB"/>
        </w:rPr>
        <w:t>A request for revision relating to the content of the publication and / or the tender documentation may be submitted within ten working days from the date of publication of the public procurement notice or notice of additional information, information on pending proceedings or correction, if amended or supplemented by this notice. Requirements or criteria for the selection of the most favourable tenderer, where the request for review may relate to the amended, supplemented or clarified content of the publication or the tender documentation or a directly related indication in the original publication or the tender documentation. An application for review may not be made after the deadline for the receipt of tenders, unless the deadline for receipt of tenders is less than ten working days. In that case, a request for review may be submitted within ten working days of the date of publication of the procurement notice.</w:t>
      </w:r>
    </w:p>
    <w:p w14:paraId="59CAFAD5" w14:textId="77777777" w:rsidR="00041794" w:rsidRPr="00F741DC" w:rsidRDefault="00041794" w:rsidP="00BF4851">
      <w:pPr>
        <w:spacing w:line="288" w:lineRule="auto"/>
        <w:jc w:val="both"/>
        <w:rPr>
          <w:rFonts w:cs="Arial"/>
          <w:lang w:val="en-GB"/>
        </w:rPr>
      </w:pPr>
    </w:p>
    <w:p w14:paraId="5B059CFC" w14:textId="77777777" w:rsidR="00BC2307" w:rsidRPr="00F741DC" w:rsidRDefault="00BC2307" w:rsidP="004A57FF">
      <w:pPr>
        <w:spacing w:line="288" w:lineRule="auto"/>
        <w:jc w:val="both"/>
        <w:rPr>
          <w:rFonts w:cs="Arial"/>
          <w:lang w:val="en-GB"/>
        </w:rPr>
      </w:pPr>
      <w:r w:rsidRPr="00F741DC">
        <w:rPr>
          <w:rFonts w:cs="Arial"/>
          <w:lang w:val="en-GB"/>
        </w:rPr>
        <w:t>The fee in the amount of EUR 2,000 must be paid by the applicant to the transaction account of the Ministry of Finance, number SI56 0110 0100 0358 802, registered at Banka Slovenije, Slovenska 35, 1505 Ljubljana, Slovenia, SWIFT: BSLJSI2X; IBAN:SI56011001000358802 – fee for the public procurement review procedure.</w:t>
      </w:r>
    </w:p>
    <w:p w14:paraId="01646710" w14:textId="77777777" w:rsidR="00DC4EAF" w:rsidRPr="00F741DC" w:rsidRDefault="00DC4EAF" w:rsidP="00FD27CC">
      <w:pPr>
        <w:spacing w:line="288" w:lineRule="auto"/>
        <w:jc w:val="both"/>
        <w:rPr>
          <w:rFonts w:cs="Arial"/>
          <w:lang w:val="en-GB"/>
        </w:rPr>
      </w:pPr>
    </w:p>
    <w:p w14:paraId="03D2796D" w14:textId="6C3E7F95" w:rsidR="002E78C9" w:rsidRPr="00F741DC" w:rsidRDefault="00B657E0" w:rsidP="00FD27CC">
      <w:pPr>
        <w:spacing w:line="288" w:lineRule="auto"/>
        <w:jc w:val="both"/>
        <w:rPr>
          <w:rFonts w:eastAsia="Calibri" w:cs="Arial"/>
          <w:lang w:val="en-GB"/>
        </w:rPr>
      </w:pPr>
      <w:r w:rsidRPr="00F741DC">
        <w:rPr>
          <w:rFonts w:eastAsia="Calibri" w:cs="Arial"/>
          <w:lang w:val="en-GB"/>
        </w:rPr>
        <w:t>Request for review must be made via the e-revizija (e-audit) portal.</w:t>
      </w:r>
    </w:p>
    <w:p w14:paraId="3C890F4F" w14:textId="77777777" w:rsidR="006742E9" w:rsidRPr="00F741DC" w:rsidRDefault="006742E9" w:rsidP="00FD27CC">
      <w:pPr>
        <w:spacing w:line="288" w:lineRule="auto"/>
        <w:jc w:val="both"/>
        <w:rPr>
          <w:rFonts w:eastAsia="Calibri" w:cs="Arial"/>
          <w:lang w:val="en-GB"/>
        </w:rPr>
      </w:pPr>
    </w:p>
    <w:p w14:paraId="33A45A60" w14:textId="4CA1DF5B" w:rsidR="004E094C" w:rsidRPr="00F741DC" w:rsidRDefault="00B657E0" w:rsidP="00411D75">
      <w:pPr>
        <w:spacing w:after="120"/>
        <w:jc w:val="center"/>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p>
    <w:p w14:paraId="0C8EE3F0" w14:textId="77777777" w:rsidR="00CD4493" w:rsidRPr="00F741DC" w:rsidRDefault="00CD4493" w:rsidP="004E094C">
      <w:pPr>
        <w:spacing w:after="120"/>
        <w:ind w:left="3692" w:firstLine="284"/>
        <w:jc w:val="center"/>
        <w:rPr>
          <w:rFonts w:cs="Arial"/>
          <w:lang w:val="en-GB"/>
        </w:rPr>
      </w:pPr>
      <w:r w:rsidRPr="00F741DC">
        <w:rPr>
          <w:rFonts w:cs="Arial"/>
          <w:lang w:val="en-GB"/>
        </w:rPr>
        <w:t>Dr Tomaž Kostanjevec</w:t>
      </w:r>
    </w:p>
    <w:p w14:paraId="052141D4" w14:textId="5E65625A" w:rsidR="00A06268" w:rsidRPr="00F741DC" w:rsidRDefault="00CD4493" w:rsidP="004E094C">
      <w:pPr>
        <w:spacing w:after="120"/>
        <w:ind w:left="3692" w:firstLine="284"/>
        <w:jc w:val="center"/>
        <w:rPr>
          <w:rFonts w:cs="Arial"/>
          <w:lang w:val="en-GB"/>
        </w:rPr>
        <w:sectPr w:rsidR="00A06268" w:rsidRPr="00F741DC" w:rsidSect="00112BF2">
          <w:pgSz w:w="11906" w:h="16838" w:code="9"/>
          <w:pgMar w:top="1843" w:right="1418" w:bottom="1559" w:left="1276" w:header="624" w:footer="709" w:gutter="0"/>
          <w:pgNumType w:start="1"/>
          <w:cols w:space="708"/>
          <w:docGrid w:linePitch="360"/>
        </w:sectPr>
      </w:pPr>
      <w:r w:rsidRPr="00F741DC">
        <w:rPr>
          <w:rFonts w:cs="Arial"/>
          <w:lang w:val="en-GB"/>
        </w:rPr>
        <w:t>Managing Director</w:t>
      </w:r>
    </w:p>
    <w:p w14:paraId="67E7163D" w14:textId="77777777" w:rsidR="00B70E78" w:rsidRPr="00F741DC" w:rsidRDefault="00401EB6" w:rsidP="002F1F7A">
      <w:pPr>
        <w:pStyle w:val="Naslov1"/>
        <w:rPr>
          <w:color w:val="auto"/>
          <w:lang w:val="en-GB"/>
        </w:rPr>
      </w:pPr>
      <w:bookmarkStart w:id="50" w:name="_Toc83801298"/>
      <w:r w:rsidRPr="00F741DC">
        <w:rPr>
          <w:bCs/>
          <w:color w:val="auto"/>
          <w:lang w:val="en-GB"/>
        </w:rPr>
        <w:lastRenderedPageBreak/>
        <w:t>APPENDIXES - TENDER FORMS</w:t>
      </w:r>
      <w:bookmarkEnd w:id="50"/>
      <w:r w:rsidRPr="00F741DC">
        <w:rPr>
          <w:bCs/>
          <w:color w:val="auto"/>
          <w:lang w:val="en-GB"/>
        </w:rPr>
        <w:t xml:space="preserve"> </w:t>
      </w:r>
    </w:p>
    <w:p w14:paraId="274D1327" w14:textId="77777777" w:rsidR="00EA178D" w:rsidRPr="00F741DC" w:rsidRDefault="00EA178D">
      <w:pPr>
        <w:rPr>
          <w:rFonts w:cs="Arial"/>
          <w:lang w:val="en-GB"/>
        </w:rPr>
      </w:pPr>
    </w:p>
    <w:p w14:paraId="52E495B6" w14:textId="77777777" w:rsidR="001B35FB" w:rsidRPr="00F741DC" w:rsidRDefault="001B35FB" w:rsidP="001B35FB">
      <w:pPr>
        <w:pBdr>
          <w:top w:val="single" w:sz="4" w:space="1" w:color="auto"/>
          <w:left w:val="single" w:sz="4" w:space="4" w:color="auto"/>
          <w:bottom w:val="single" w:sz="4" w:space="2" w:color="auto"/>
          <w:right w:val="single" w:sz="4" w:space="4" w:color="auto"/>
        </w:pBdr>
        <w:jc w:val="center"/>
        <w:rPr>
          <w:rFonts w:cs="Arial"/>
          <w:b/>
          <w:sz w:val="28"/>
          <w:szCs w:val="28"/>
          <w:lang w:val="en-GB"/>
        </w:rPr>
      </w:pPr>
      <w:r w:rsidRPr="00F741DC">
        <w:rPr>
          <w:rFonts w:cs="Arial"/>
          <w:b/>
          <w:bCs/>
          <w:sz w:val="28"/>
          <w:szCs w:val="28"/>
          <w:lang w:val="en-GB"/>
        </w:rPr>
        <w:t>APPLICATION TO PARTICIPATION</w:t>
      </w:r>
    </w:p>
    <w:p w14:paraId="5F944AC1" w14:textId="77777777" w:rsidR="00F503C9" w:rsidRPr="00F741DC" w:rsidRDefault="00F503C9" w:rsidP="00EA178D">
      <w:pPr>
        <w:spacing w:line="288" w:lineRule="auto"/>
        <w:jc w:val="both"/>
        <w:rPr>
          <w:rFonts w:cs="Arial"/>
          <w:b/>
          <w:lang w:val="en-GB"/>
        </w:rPr>
      </w:pPr>
    </w:p>
    <w:p w14:paraId="2FB5FFB8" w14:textId="3F87F40C" w:rsidR="00CA3C6F" w:rsidRPr="00F741DC" w:rsidRDefault="00F503C9" w:rsidP="00F503C9">
      <w:pPr>
        <w:spacing w:line="288" w:lineRule="auto"/>
        <w:jc w:val="center"/>
        <w:rPr>
          <w:rFonts w:cs="Arial"/>
          <w:b/>
          <w:sz w:val="22"/>
          <w:lang w:val="en-GB"/>
        </w:rPr>
      </w:pPr>
      <w:r w:rsidRPr="00F741DC">
        <w:rPr>
          <w:rFonts w:cs="Arial"/>
          <w:b/>
          <w:bCs/>
          <w:sz w:val="22"/>
          <w:lang w:val="en-GB"/>
        </w:rPr>
        <w:t xml:space="preserve">In the procedure for the award of a small value procurement for the organisation and implementation of the “Lead Generation” programme activities to identify qualified contacts of potential foreign buyers in the markets of </w:t>
      </w:r>
      <w:r w:rsidR="00CB6E59">
        <w:rPr>
          <w:rFonts w:cs="Arial"/>
          <w:b/>
          <w:bCs/>
          <w:sz w:val="22"/>
          <w:lang w:val="en-GB"/>
        </w:rPr>
        <w:t>Scandinavia</w:t>
      </w:r>
      <w:r w:rsidRPr="00F741DC">
        <w:rPr>
          <w:rFonts w:cs="Arial"/>
          <w:b/>
          <w:bCs/>
          <w:sz w:val="22"/>
          <w:lang w:val="en-GB"/>
        </w:rPr>
        <w:t xml:space="preserve"> in order to connect Slovenian and foreign business partners</w:t>
      </w:r>
    </w:p>
    <w:p w14:paraId="74200318" w14:textId="77777777" w:rsidR="00204B86" w:rsidRPr="00F741DC" w:rsidRDefault="00204B86" w:rsidP="00EA178D">
      <w:pPr>
        <w:spacing w:line="288" w:lineRule="auto"/>
        <w:jc w:val="both"/>
        <w:rPr>
          <w:rFonts w:cs="Arial"/>
          <w:lang w:val="en-GB"/>
        </w:rPr>
      </w:pPr>
    </w:p>
    <w:tbl>
      <w:tblPr>
        <w:tblpPr w:leftFromText="141" w:rightFromText="141" w:vertAnchor="page" w:horzAnchor="margin" w:tblpY="4816"/>
        <w:tblW w:w="94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653"/>
        <w:gridCol w:w="4845"/>
      </w:tblGrid>
      <w:tr w:rsidR="00F503C9" w:rsidRPr="00F741DC" w14:paraId="1E2C47DB" w14:textId="77777777" w:rsidTr="00F503C9">
        <w:tc>
          <w:tcPr>
            <w:tcW w:w="4653" w:type="dxa"/>
            <w:shd w:val="clear" w:color="auto" w:fill="auto"/>
          </w:tcPr>
          <w:p w14:paraId="5C206531" w14:textId="77777777" w:rsidR="00F503C9" w:rsidRPr="00F741DC" w:rsidRDefault="00F503C9" w:rsidP="00F503C9">
            <w:pPr>
              <w:spacing w:line="288" w:lineRule="auto"/>
              <w:jc w:val="both"/>
              <w:rPr>
                <w:rFonts w:cs="Arial"/>
                <w:lang w:val="en-GB"/>
              </w:rPr>
            </w:pPr>
          </w:p>
          <w:p w14:paraId="61D6FE83" w14:textId="77777777" w:rsidR="00F503C9" w:rsidRPr="00F741DC" w:rsidRDefault="00F503C9" w:rsidP="00F503C9">
            <w:pPr>
              <w:spacing w:line="288" w:lineRule="auto"/>
              <w:jc w:val="both"/>
              <w:rPr>
                <w:rFonts w:cs="Arial"/>
                <w:lang w:val="en-GB"/>
              </w:rPr>
            </w:pPr>
            <w:r w:rsidRPr="00F741DC">
              <w:rPr>
                <w:rFonts w:cs="Arial"/>
                <w:lang w:val="en-GB"/>
              </w:rPr>
              <w:t xml:space="preserve">Name of the tenderer: </w:t>
            </w:r>
            <w:r w:rsidRPr="00F741DC">
              <w:rPr>
                <w:rFonts w:cs="Arial"/>
                <w:lang w:val="en-GB"/>
              </w:rPr>
              <w:tab/>
            </w:r>
          </w:p>
        </w:tc>
        <w:tc>
          <w:tcPr>
            <w:tcW w:w="4845" w:type="dxa"/>
            <w:shd w:val="clear" w:color="auto" w:fill="auto"/>
          </w:tcPr>
          <w:p w14:paraId="0FEECF25" w14:textId="77777777" w:rsidR="00F503C9" w:rsidRPr="00F741DC" w:rsidRDefault="00F503C9" w:rsidP="00F503C9">
            <w:pPr>
              <w:spacing w:line="288" w:lineRule="auto"/>
              <w:jc w:val="both"/>
              <w:rPr>
                <w:rFonts w:cs="Arial"/>
                <w:lang w:val="en-GB"/>
              </w:rPr>
            </w:pPr>
          </w:p>
          <w:p w14:paraId="578D72F7" w14:textId="77777777" w:rsidR="00F503C9" w:rsidRPr="00F741DC" w:rsidRDefault="00F503C9" w:rsidP="00F503C9">
            <w:pPr>
              <w:spacing w:line="288" w:lineRule="auto"/>
              <w:jc w:val="both"/>
              <w:rPr>
                <w:rFonts w:cs="Arial"/>
                <w:lang w:val="en-GB"/>
              </w:rPr>
            </w:pPr>
          </w:p>
          <w:p w14:paraId="6880543B" w14:textId="77777777" w:rsidR="00F503C9" w:rsidRPr="00F741DC" w:rsidRDefault="00F503C9" w:rsidP="00F503C9">
            <w:pPr>
              <w:spacing w:line="288" w:lineRule="auto"/>
              <w:jc w:val="both"/>
              <w:rPr>
                <w:rFonts w:cs="Arial"/>
                <w:lang w:val="en-GB"/>
              </w:rPr>
            </w:pPr>
          </w:p>
        </w:tc>
      </w:tr>
      <w:tr w:rsidR="00F503C9" w:rsidRPr="00F741DC" w14:paraId="3AE54263" w14:textId="77777777" w:rsidTr="00F503C9">
        <w:tc>
          <w:tcPr>
            <w:tcW w:w="4653" w:type="dxa"/>
            <w:shd w:val="clear" w:color="auto" w:fill="auto"/>
          </w:tcPr>
          <w:p w14:paraId="23CD7008" w14:textId="77777777" w:rsidR="00F503C9" w:rsidRPr="00F741DC" w:rsidRDefault="00F503C9" w:rsidP="00F503C9">
            <w:pPr>
              <w:spacing w:line="288" w:lineRule="auto"/>
              <w:jc w:val="both"/>
              <w:rPr>
                <w:rFonts w:cs="Arial"/>
                <w:lang w:val="en-GB"/>
              </w:rPr>
            </w:pPr>
          </w:p>
          <w:p w14:paraId="1B4FA3B9" w14:textId="790291A7" w:rsidR="00F503C9" w:rsidRPr="00F741DC" w:rsidRDefault="00F503C9" w:rsidP="00F503C9">
            <w:pPr>
              <w:spacing w:line="288" w:lineRule="auto"/>
              <w:jc w:val="both"/>
              <w:rPr>
                <w:rFonts w:cs="Arial"/>
                <w:b/>
                <w:lang w:val="en-GB"/>
              </w:rPr>
            </w:pPr>
            <w:r w:rsidRPr="00F741DC">
              <w:rPr>
                <w:rFonts w:cs="Arial"/>
                <w:lang w:val="en-GB"/>
              </w:rPr>
              <w:t>Legal representative of the tenderer:</w:t>
            </w:r>
            <w:r w:rsidRPr="00F741DC">
              <w:rPr>
                <w:rFonts w:cs="Arial"/>
                <w:b/>
                <w:bCs/>
                <w:lang w:val="en-GB"/>
              </w:rPr>
              <w:t xml:space="preserve"> </w:t>
            </w:r>
          </w:p>
        </w:tc>
        <w:tc>
          <w:tcPr>
            <w:tcW w:w="4845" w:type="dxa"/>
            <w:shd w:val="clear" w:color="auto" w:fill="auto"/>
          </w:tcPr>
          <w:p w14:paraId="5948A841" w14:textId="77777777" w:rsidR="00F503C9" w:rsidRPr="00F741DC" w:rsidRDefault="00F503C9" w:rsidP="00F503C9">
            <w:pPr>
              <w:spacing w:line="288" w:lineRule="auto"/>
              <w:jc w:val="both"/>
              <w:rPr>
                <w:rFonts w:cs="Arial"/>
                <w:lang w:val="en-GB"/>
              </w:rPr>
            </w:pPr>
          </w:p>
          <w:p w14:paraId="536B9A5B" w14:textId="77777777" w:rsidR="00F503C9" w:rsidRPr="00F741DC" w:rsidRDefault="00F503C9" w:rsidP="00F503C9">
            <w:pPr>
              <w:spacing w:line="288" w:lineRule="auto"/>
              <w:jc w:val="both"/>
              <w:rPr>
                <w:rFonts w:cs="Arial"/>
                <w:lang w:val="en-GB"/>
              </w:rPr>
            </w:pPr>
          </w:p>
          <w:p w14:paraId="620D7F9B" w14:textId="77777777" w:rsidR="00F503C9" w:rsidRPr="00F741DC" w:rsidRDefault="00F503C9" w:rsidP="00F503C9">
            <w:pPr>
              <w:spacing w:line="288" w:lineRule="auto"/>
              <w:jc w:val="both"/>
              <w:rPr>
                <w:rFonts w:cs="Arial"/>
                <w:lang w:val="en-GB"/>
              </w:rPr>
            </w:pPr>
          </w:p>
        </w:tc>
      </w:tr>
      <w:tr w:rsidR="00F503C9" w:rsidRPr="00F741DC" w14:paraId="35EAE220" w14:textId="77777777" w:rsidTr="00F503C9">
        <w:tc>
          <w:tcPr>
            <w:tcW w:w="4653" w:type="dxa"/>
            <w:shd w:val="clear" w:color="auto" w:fill="auto"/>
          </w:tcPr>
          <w:p w14:paraId="0830AB15" w14:textId="77777777" w:rsidR="00F503C9" w:rsidRPr="00F741DC" w:rsidRDefault="00F503C9" w:rsidP="00F503C9">
            <w:pPr>
              <w:spacing w:line="288" w:lineRule="auto"/>
              <w:jc w:val="both"/>
              <w:rPr>
                <w:rFonts w:cs="Arial"/>
                <w:lang w:val="en-GB"/>
              </w:rPr>
            </w:pPr>
          </w:p>
          <w:p w14:paraId="4E1FF34F" w14:textId="77777777" w:rsidR="00F503C9" w:rsidRPr="00F741DC" w:rsidRDefault="00F503C9" w:rsidP="00F503C9">
            <w:pPr>
              <w:spacing w:line="288" w:lineRule="auto"/>
              <w:jc w:val="both"/>
              <w:rPr>
                <w:rFonts w:cs="Arial"/>
                <w:lang w:val="en-GB"/>
              </w:rPr>
            </w:pPr>
            <w:r w:rsidRPr="00F741DC">
              <w:rPr>
                <w:rFonts w:cs="Arial"/>
                <w:lang w:val="en-GB"/>
              </w:rPr>
              <w:t xml:space="preserve">Address of the tenderer: </w:t>
            </w:r>
            <w:r w:rsidRPr="00F741DC">
              <w:rPr>
                <w:rFonts w:cs="Arial"/>
                <w:lang w:val="en-GB"/>
              </w:rPr>
              <w:tab/>
            </w:r>
          </w:p>
        </w:tc>
        <w:tc>
          <w:tcPr>
            <w:tcW w:w="4845" w:type="dxa"/>
            <w:shd w:val="clear" w:color="auto" w:fill="auto"/>
          </w:tcPr>
          <w:p w14:paraId="3AC5FDC2" w14:textId="77777777" w:rsidR="00F503C9" w:rsidRPr="00F741DC" w:rsidRDefault="00F503C9" w:rsidP="00F503C9">
            <w:pPr>
              <w:spacing w:line="288" w:lineRule="auto"/>
              <w:jc w:val="both"/>
              <w:rPr>
                <w:rFonts w:cs="Arial"/>
                <w:lang w:val="en-GB"/>
              </w:rPr>
            </w:pPr>
          </w:p>
          <w:p w14:paraId="58A4D012" w14:textId="77777777" w:rsidR="00F503C9" w:rsidRPr="00F741DC" w:rsidRDefault="00F503C9" w:rsidP="00F503C9">
            <w:pPr>
              <w:spacing w:line="288" w:lineRule="auto"/>
              <w:jc w:val="both"/>
              <w:rPr>
                <w:rFonts w:cs="Arial"/>
                <w:lang w:val="en-GB"/>
              </w:rPr>
            </w:pPr>
          </w:p>
          <w:p w14:paraId="45CF1F27" w14:textId="77777777" w:rsidR="00F503C9" w:rsidRPr="00F741DC" w:rsidRDefault="00F503C9" w:rsidP="00F503C9">
            <w:pPr>
              <w:spacing w:line="288" w:lineRule="auto"/>
              <w:jc w:val="both"/>
              <w:rPr>
                <w:rFonts w:cs="Arial"/>
                <w:lang w:val="en-GB"/>
              </w:rPr>
            </w:pPr>
          </w:p>
        </w:tc>
      </w:tr>
      <w:tr w:rsidR="00F503C9" w:rsidRPr="00F741DC" w14:paraId="10736EAC" w14:textId="77777777" w:rsidTr="00F503C9">
        <w:tc>
          <w:tcPr>
            <w:tcW w:w="4653" w:type="dxa"/>
            <w:shd w:val="clear" w:color="auto" w:fill="auto"/>
          </w:tcPr>
          <w:p w14:paraId="0EF1BFFE" w14:textId="77777777" w:rsidR="00F503C9" w:rsidRPr="00F741DC" w:rsidRDefault="00F503C9" w:rsidP="00F503C9">
            <w:pPr>
              <w:spacing w:line="288" w:lineRule="auto"/>
              <w:jc w:val="both"/>
              <w:rPr>
                <w:rFonts w:cs="Arial"/>
                <w:lang w:val="en-GB"/>
              </w:rPr>
            </w:pPr>
          </w:p>
          <w:p w14:paraId="6B5F28FF" w14:textId="77777777" w:rsidR="00F503C9" w:rsidRPr="00F741DC" w:rsidRDefault="00F503C9" w:rsidP="00F503C9">
            <w:pPr>
              <w:spacing w:line="288" w:lineRule="auto"/>
              <w:jc w:val="both"/>
              <w:rPr>
                <w:rFonts w:cs="Arial"/>
                <w:lang w:val="en-GB"/>
              </w:rPr>
            </w:pPr>
            <w:r w:rsidRPr="00F741DC">
              <w:rPr>
                <w:rFonts w:cs="Arial"/>
                <w:lang w:val="en-GB"/>
              </w:rPr>
              <w:t xml:space="preserve">Tax No. of the tenderer: </w:t>
            </w:r>
            <w:r w:rsidRPr="00F741DC">
              <w:rPr>
                <w:rFonts w:cs="Arial"/>
                <w:lang w:val="en-GB"/>
              </w:rPr>
              <w:tab/>
            </w:r>
          </w:p>
        </w:tc>
        <w:tc>
          <w:tcPr>
            <w:tcW w:w="4845" w:type="dxa"/>
            <w:shd w:val="clear" w:color="auto" w:fill="auto"/>
          </w:tcPr>
          <w:p w14:paraId="3CB4A18B" w14:textId="77777777" w:rsidR="00F503C9" w:rsidRPr="00F741DC" w:rsidRDefault="00F503C9" w:rsidP="00F503C9">
            <w:pPr>
              <w:spacing w:line="288" w:lineRule="auto"/>
              <w:jc w:val="both"/>
              <w:rPr>
                <w:rFonts w:cs="Arial"/>
                <w:lang w:val="en-GB"/>
              </w:rPr>
            </w:pPr>
          </w:p>
          <w:p w14:paraId="78A62257" w14:textId="77777777" w:rsidR="00F503C9" w:rsidRPr="00F741DC" w:rsidRDefault="00F503C9" w:rsidP="00F503C9">
            <w:pPr>
              <w:spacing w:line="288" w:lineRule="auto"/>
              <w:jc w:val="both"/>
              <w:rPr>
                <w:rFonts w:cs="Arial"/>
                <w:lang w:val="en-GB"/>
              </w:rPr>
            </w:pPr>
          </w:p>
          <w:p w14:paraId="18806370" w14:textId="77777777" w:rsidR="00F503C9" w:rsidRPr="00F741DC" w:rsidRDefault="00F503C9" w:rsidP="00F503C9">
            <w:pPr>
              <w:spacing w:line="288" w:lineRule="auto"/>
              <w:jc w:val="both"/>
              <w:rPr>
                <w:rFonts w:cs="Arial"/>
                <w:lang w:val="en-GB"/>
              </w:rPr>
            </w:pPr>
          </w:p>
        </w:tc>
      </w:tr>
      <w:tr w:rsidR="00F503C9" w:rsidRPr="00F741DC" w14:paraId="08A33DF4" w14:textId="77777777" w:rsidTr="00F503C9">
        <w:tc>
          <w:tcPr>
            <w:tcW w:w="4653" w:type="dxa"/>
            <w:shd w:val="clear" w:color="auto" w:fill="auto"/>
          </w:tcPr>
          <w:p w14:paraId="37696BB1" w14:textId="77777777" w:rsidR="00F503C9" w:rsidRPr="00F741DC" w:rsidRDefault="00F503C9" w:rsidP="00F503C9">
            <w:pPr>
              <w:spacing w:line="288" w:lineRule="auto"/>
              <w:jc w:val="both"/>
              <w:rPr>
                <w:rFonts w:cs="Arial"/>
                <w:lang w:val="en-GB"/>
              </w:rPr>
            </w:pPr>
          </w:p>
          <w:p w14:paraId="62552969" w14:textId="77777777" w:rsidR="00F503C9" w:rsidRPr="00F741DC" w:rsidRDefault="00F503C9" w:rsidP="00F503C9">
            <w:pPr>
              <w:spacing w:line="288" w:lineRule="auto"/>
              <w:jc w:val="both"/>
              <w:rPr>
                <w:rFonts w:cs="Arial"/>
                <w:b/>
                <w:lang w:val="en-GB"/>
              </w:rPr>
            </w:pPr>
            <w:r w:rsidRPr="00F741DC">
              <w:rPr>
                <w:rFonts w:cs="Arial"/>
                <w:lang w:val="en-GB"/>
              </w:rPr>
              <w:t xml:space="preserve">Telephone number of the tenderer: </w:t>
            </w:r>
          </w:p>
        </w:tc>
        <w:tc>
          <w:tcPr>
            <w:tcW w:w="4845" w:type="dxa"/>
            <w:shd w:val="clear" w:color="auto" w:fill="auto"/>
          </w:tcPr>
          <w:p w14:paraId="78227F40" w14:textId="77777777" w:rsidR="00F503C9" w:rsidRPr="00F741DC" w:rsidRDefault="00F503C9" w:rsidP="00F503C9">
            <w:pPr>
              <w:spacing w:line="288" w:lineRule="auto"/>
              <w:jc w:val="both"/>
              <w:rPr>
                <w:rFonts w:cs="Arial"/>
                <w:lang w:val="en-GB"/>
              </w:rPr>
            </w:pPr>
          </w:p>
          <w:p w14:paraId="5E78BFD8" w14:textId="77777777" w:rsidR="00F503C9" w:rsidRPr="00F741DC" w:rsidRDefault="00F503C9" w:rsidP="00F503C9">
            <w:pPr>
              <w:spacing w:line="288" w:lineRule="auto"/>
              <w:jc w:val="both"/>
              <w:rPr>
                <w:rFonts w:cs="Arial"/>
                <w:lang w:val="en-GB"/>
              </w:rPr>
            </w:pPr>
          </w:p>
          <w:p w14:paraId="5964BC93" w14:textId="77777777" w:rsidR="00F503C9" w:rsidRPr="00F741DC" w:rsidRDefault="00F503C9" w:rsidP="00F503C9">
            <w:pPr>
              <w:spacing w:line="288" w:lineRule="auto"/>
              <w:jc w:val="both"/>
              <w:rPr>
                <w:rFonts w:cs="Arial"/>
                <w:lang w:val="en-GB"/>
              </w:rPr>
            </w:pPr>
          </w:p>
        </w:tc>
      </w:tr>
      <w:tr w:rsidR="00F503C9" w:rsidRPr="00F741DC" w14:paraId="38CE35BF" w14:textId="77777777" w:rsidTr="00F503C9">
        <w:tc>
          <w:tcPr>
            <w:tcW w:w="4653" w:type="dxa"/>
            <w:shd w:val="clear" w:color="auto" w:fill="auto"/>
          </w:tcPr>
          <w:p w14:paraId="798C785A" w14:textId="77777777" w:rsidR="00F503C9" w:rsidRPr="00F741DC" w:rsidRDefault="00F503C9" w:rsidP="00F503C9">
            <w:pPr>
              <w:spacing w:line="288" w:lineRule="auto"/>
              <w:jc w:val="both"/>
              <w:rPr>
                <w:rFonts w:cs="Arial"/>
                <w:lang w:val="en-GB"/>
              </w:rPr>
            </w:pPr>
          </w:p>
          <w:p w14:paraId="1CF2162D" w14:textId="77777777" w:rsidR="00F503C9" w:rsidRPr="00F741DC" w:rsidRDefault="00F503C9" w:rsidP="00F503C9">
            <w:pPr>
              <w:spacing w:line="288" w:lineRule="auto"/>
              <w:jc w:val="both"/>
              <w:rPr>
                <w:rFonts w:cs="Arial"/>
                <w:lang w:val="en-GB"/>
              </w:rPr>
            </w:pPr>
            <w:r w:rsidRPr="00F741DC">
              <w:rPr>
                <w:rFonts w:cs="Arial"/>
                <w:lang w:val="en-GB"/>
              </w:rPr>
              <w:t xml:space="preserve">E-mail address of the tenderer: </w:t>
            </w:r>
            <w:r w:rsidRPr="00F741DC">
              <w:rPr>
                <w:rFonts w:cs="Arial"/>
                <w:lang w:val="en-GB"/>
              </w:rPr>
              <w:tab/>
            </w:r>
          </w:p>
        </w:tc>
        <w:tc>
          <w:tcPr>
            <w:tcW w:w="4845" w:type="dxa"/>
            <w:shd w:val="clear" w:color="auto" w:fill="auto"/>
          </w:tcPr>
          <w:p w14:paraId="0E496B08" w14:textId="77777777" w:rsidR="00F503C9" w:rsidRPr="00F741DC" w:rsidRDefault="00F503C9" w:rsidP="00F503C9">
            <w:pPr>
              <w:spacing w:line="288" w:lineRule="auto"/>
              <w:jc w:val="both"/>
              <w:rPr>
                <w:rFonts w:cs="Arial"/>
                <w:lang w:val="en-GB"/>
              </w:rPr>
            </w:pPr>
          </w:p>
          <w:p w14:paraId="319BCB9A" w14:textId="77777777" w:rsidR="00F503C9" w:rsidRPr="00F741DC" w:rsidRDefault="00F503C9" w:rsidP="00F503C9">
            <w:pPr>
              <w:spacing w:line="288" w:lineRule="auto"/>
              <w:jc w:val="both"/>
              <w:rPr>
                <w:rFonts w:cs="Arial"/>
                <w:lang w:val="en-GB"/>
              </w:rPr>
            </w:pPr>
          </w:p>
          <w:p w14:paraId="40DEA78A" w14:textId="77777777" w:rsidR="00F503C9" w:rsidRPr="00F741DC" w:rsidRDefault="00F503C9" w:rsidP="00F503C9">
            <w:pPr>
              <w:spacing w:line="288" w:lineRule="auto"/>
              <w:jc w:val="both"/>
              <w:rPr>
                <w:rFonts w:cs="Arial"/>
                <w:lang w:val="en-GB"/>
              </w:rPr>
            </w:pPr>
          </w:p>
        </w:tc>
      </w:tr>
      <w:tr w:rsidR="00F503C9" w:rsidRPr="00F741DC" w14:paraId="74E4FF72" w14:textId="77777777" w:rsidTr="00F503C9">
        <w:tc>
          <w:tcPr>
            <w:tcW w:w="4653" w:type="dxa"/>
            <w:shd w:val="clear" w:color="auto" w:fill="auto"/>
          </w:tcPr>
          <w:p w14:paraId="59F0A758" w14:textId="77777777" w:rsidR="00F503C9" w:rsidRPr="00F741DC" w:rsidRDefault="00F503C9" w:rsidP="00F503C9">
            <w:pPr>
              <w:spacing w:line="288" w:lineRule="auto"/>
              <w:jc w:val="both"/>
              <w:rPr>
                <w:rFonts w:cs="Arial"/>
                <w:lang w:val="en-GB"/>
              </w:rPr>
            </w:pPr>
          </w:p>
          <w:p w14:paraId="0050B556" w14:textId="77777777" w:rsidR="00F503C9" w:rsidRPr="00F741DC" w:rsidRDefault="00F503C9" w:rsidP="00F503C9">
            <w:pPr>
              <w:spacing w:line="288" w:lineRule="auto"/>
              <w:jc w:val="both"/>
              <w:rPr>
                <w:rFonts w:cs="Arial"/>
                <w:lang w:val="en-GB"/>
              </w:rPr>
            </w:pPr>
            <w:r w:rsidRPr="00F741DC">
              <w:rPr>
                <w:rFonts w:cs="Arial"/>
                <w:lang w:val="en-GB"/>
              </w:rPr>
              <w:t xml:space="preserve">Bank account number and bank of the tenderer: </w:t>
            </w:r>
            <w:r w:rsidRPr="00F741DC">
              <w:rPr>
                <w:rFonts w:cs="Arial"/>
                <w:lang w:val="en-GB"/>
              </w:rPr>
              <w:tab/>
            </w:r>
          </w:p>
        </w:tc>
        <w:tc>
          <w:tcPr>
            <w:tcW w:w="4845" w:type="dxa"/>
            <w:shd w:val="clear" w:color="auto" w:fill="auto"/>
          </w:tcPr>
          <w:p w14:paraId="334959F8" w14:textId="77777777" w:rsidR="00F503C9" w:rsidRPr="00F741DC" w:rsidRDefault="00F503C9" w:rsidP="00F503C9">
            <w:pPr>
              <w:spacing w:line="288" w:lineRule="auto"/>
              <w:jc w:val="both"/>
              <w:rPr>
                <w:rFonts w:cs="Arial"/>
                <w:lang w:val="en-GB"/>
              </w:rPr>
            </w:pPr>
          </w:p>
          <w:p w14:paraId="200D3BA4" w14:textId="77777777" w:rsidR="00F503C9" w:rsidRPr="00F741DC" w:rsidRDefault="00F503C9" w:rsidP="00F503C9">
            <w:pPr>
              <w:spacing w:line="288" w:lineRule="auto"/>
              <w:jc w:val="both"/>
              <w:rPr>
                <w:rFonts w:cs="Arial"/>
                <w:lang w:val="en-GB"/>
              </w:rPr>
            </w:pPr>
          </w:p>
          <w:p w14:paraId="36B5BB73" w14:textId="77777777" w:rsidR="00F503C9" w:rsidRPr="00F741DC" w:rsidRDefault="00F503C9" w:rsidP="00F503C9">
            <w:pPr>
              <w:spacing w:line="288" w:lineRule="auto"/>
              <w:jc w:val="both"/>
              <w:rPr>
                <w:rFonts w:cs="Arial"/>
                <w:lang w:val="en-GB"/>
              </w:rPr>
            </w:pPr>
          </w:p>
        </w:tc>
      </w:tr>
      <w:tr w:rsidR="00F503C9" w:rsidRPr="00F741DC" w14:paraId="53C7B499" w14:textId="77777777" w:rsidTr="00F503C9">
        <w:tc>
          <w:tcPr>
            <w:tcW w:w="4653" w:type="dxa"/>
            <w:shd w:val="clear" w:color="auto" w:fill="auto"/>
          </w:tcPr>
          <w:p w14:paraId="10289BFF" w14:textId="77777777" w:rsidR="00F503C9" w:rsidRPr="00F741DC" w:rsidRDefault="00F503C9" w:rsidP="00F503C9">
            <w:pPr>
              <w:spacing w:line="288" w:lineRule="auto"/>
              <w:jc w:val="both"/>
              <w:rPr>
                <w:rFonts w:cs="Arial"/>
                <w:lang w:val="en-GB"/>
              </w:rPr>
            </w:pPr>
          </w:p>
          <w:p w14:paraId="00F5488D" w14:textId="77777777" w:rsidR="00F503C9" w:rsidRPr="00F741DC" w:rsidRDefault="00F503C9" w:rsidP="00F503C9">
            <w:pPr>
              <w:spacing w:line="288" w:lineRule="auto"/>
              <w:jc w:val="both"/>
              <w:rPr>
                <w:rFonts w:cs="Arial"/>
                <w:lang w:val="en-GB"/>
              </w:rPr>
            </w:pPr>
            <w:r w:rsidRPr="00F741DC">
              <w:rPr>
                <w:rFonts w:cs="Arial"/>
                <w:lang w:val="en-GB"/>
              </w:rPr>
              <w:t xml:space="preserve">Contact person: </w:t>
            </w:r>
            <w:r w:rsidRPr="00F741DC">
              <w:rPr>
                <w:rFonts w:cs="Arial"/>
                <w:lang w:val="en-GB"/>
              </w:rPr>
              <w:tab/>
            </w:r>
          </w:p>
        </w:tc>
        <w:tc>
          <w:tcPr>
            <w:tcW w:w="4845" w:type="dxa"/>
            <w:shd w:val="clear" w:color="auto" w:fill="auto"/>
          </w:tcPr>
          <w:p w14:paraId="5CED0490" w14:textId="77777777" w:rsidR="00F503C9" w:rsidRPr="00F741DC" w:rsidRDefault="00F503C9" w:rsidP="00F503C9">
            <w:pPr>
              <w:spacing w:line="288" w:lineRule="auto"/>
              <w:jc w:val="both"/>
              <w:rPr>
                <w:rFonts w:cs="Arial"/>
                <w:lang w:val="en-GB"/>
              </w:rPr>
            </w:pPr>
          </w:p>
          <w:p w14:paraId="0BD50320" w14:textId="77777777" w:rsidR="00F503C9" w:rsidRPr="00F741DC" w:rsidRDefault="00F503C9" w:rsidP="00F503C9">
            <w:pPr>
              <w:spacing w:line="288" w:lineRule="auto"/>
              <w:jc w:val="both"/>
              <w:rPr>
                <w:rFonts w:cs="Arial"/>
                <w:lang w:val="en-GB"/>
              </w:rPr>
            </w:pPr>
          </w:p>
          <w:p w14:paraId="05E59668" w14:textId="77777777" w:rsidR="00F503C9" w:rsidRPr="00F741DC" w:rsidRDefault="00F503C9" w:rsidP="00F503C9">
            <w:pPr>
              <w:spacing w:line="288" w:lineRule="auto"/>
              <w:jc w:val="both"/>
              <w:rPr>
                <w:rFonts w:cs="Arial"/>
                <w:lang w:val="en-GB"/>
              </w:rPr>
            </w:pPr>
          </w:p>
        </w:tc>
      </w:tr>
      <w:tr w:rsidR="00F503C9" w:rsidRPr="00F741DC" w14:paraId="1256373C" w14:textId="77777777" w:rsidTr="00F503C9">
        <w:tc>
          <w:tcPr>
            <w:tcW w:w="4653" w:type="dxa"/>
            <w:shd w:val="clear" w:color="auto" w:fill="auto"/>
          </w:tcPr>
          <w:p w14:paraId="2F6840DA" w14:textId="77777777" w:rsidR="00F503C9" w:rsidRPr="00F741DC" w:rsidRDefault="00F503C9" w:rsidP="00F503C9">
            <w:pPr>
              <w:spacing w:line="288" w:lineRule="auto"/>
              <w:jc w:val="both"/>
              <w:rPr>
                <w:rFonts w:cs="Arial"/>
                <w:lang w:val="en-GB"/>
              </w:rPr>
            </w:pPr>
          </w:p>
          <w:p w14:paraId="4D8CBAEB" w14:textId="77777777" w:rsidR="00F503C9" w:rsidRPr="00F741DC" w:rsidRDefault="00F503C9" w:rsidP="00F503C9">
            <w:pPr>
              <w:spacing w:line="288" w:lineRule="auto"/>
              <w:jc w:val="both"/>
              <w:rPr>
                <w:rFonts w:cs="Arial"/>
                <w:b/>
                <w:lang w:val="en-GB"/>
              </w:rPr>
            </w:pPr>
            <w:r w:rsidRPr="00F741DC">
              <w:rPr>
                <w:rFonts w:cs="Arial"/>
                <w:lang w:val="en-GB"/>
              </w:rPr>
              <w:t xml:space="preserve">Telephone number of contact person: </w:t>
            </w:r>
          </w:p>
        </w:tc>
        <w:tc>
          <w:tcPr>
            <w:tcW w:w="4845" w:type="dxa"/>
            <w:shd w:val="clear" w:color="auto" w:fill="auto"/>
          </w:tcPr>
          <w:p w14:paraId="2AEBAD67" w14:textId="77777777" w:rsidR="00F503C9" w:rsidRPr="00F741DC" w:rsidRDefault="00F503C9" w:rsidP="00F503C9">
            <w:pPr>
              <w:spacing w:line="288" w:lineRule="auto"/>
              <w:jc w:val="both"/>
              <w:rPr>
                <w:rFonts w:cs="Arial"/>
                <w:lang w:val="en-GB"/>
              </w:rPr>
            </w:pPr>
            <w:r w:rsidRPr="00F741DC">
              <w:rPr>
                <w:lang w:val="en-GB"/>
              </w:rPr>
              <w:tab/>
            </w:r>
          </w:p>
          <w:p w14:paraId="2E680EB4" w14:textId="77777777" w:rsidR="00F503C9" w:rsidRPr="00F741DC" w:rsidRDefault="00F503C9" w:rsidP="00F503C9">
            <w:pPr>
              <w:spacing w:line="288" w:lineRule="auto"/>
              <w:jc w:val="both"/>
              <w:rPr>
                <w:rFonts w:cs="Arial"/>
                <w:lang w:val="en-GB"/>
              </w:rPr>
            </w:pPr>
          </w:p>
          <w:p w14:paraId="6908D166" w14:textId="77777777" w:rsidR="00F503C9" w:rsidRPr="00F741DC" w:rsidRDefault="00F503C9" w:rsidP="00F503C9">
            <w:pPr>
              <w:spacing w:line="288" w:lineRule="auto"/>
              <w:jc w:val="both"/>
              <w:rPr>
                <w:rFonts w:cs="Arial"/>
                <w:lang w:val="en-GB"/>
              </w:rPr>
            </w:pPr>
          </w:p>
        </w:tc>
      </w:tr>
      <w:tr w:rsidR="00F503C9" w:rsidRPr="00F741DC" w14:paraId="0AABB6B4" w14:textId="77777777" w:rsidTr="00F503C9">
        <w:tc>
          <w:tcPr>
            <w:tcW w:w="4653" w:type="dxa"/>
            <w:shd w:val="clear" w:color="auto" w:fill="auto"/>
          </w:tcPr>
          <w:p w14:paraId="1091B1F8" w14:textId="77777777" w:rsidR="00F503C9" w:rsidRPr="00F741DC" w:rsidRDefault="00F503C9" w:rsidP="00F503C9">
            <w:pPr>
              <w:spacing w:line="288" w:lineRule="auto"/>
              <w:jc w:val="both"/>
              <w:rPr>
                <w:rFonts w:cs="Arial"/>
                <w:lang w:val="en-GB"/>
              </w:rPr>
            </w:pPr>
          </w:p>
          <w:p w14:paraId="40654146" w14:textId="77777777" w:rsidR="00F503C9" w:rsidRPr="00F741DC" w:rsidRDefault="00F503C9" w:rsidP="00F503C9">
            <w:pPr>
              <w:spacing w:line="288" w:lineRule="auto"/>
              <w:jc w:val="both"/>
              <w:rPr>
                <w:rFonts w:cs="Arial"/>
                <w:b/>
                <w:lang w:val="en-GB"/>
              </w:rPr>
            </w:pPr>
            <w:r w:rsidRPr="00F741DC">
              <w:rPr>
                <w:rFonts w:cs="Arial"/>
                <w:lang w:val="en-GB"/>
              </w:rPr>
              <w:t xml:space="preserve">Contact person’s e-mail: </w:t>
            </w:r>
          </w:p>
        </w:tc>
        <w:tc>
          <w:tcPr>
            <w:tcW w:w="4845" w:type="dxa"/>
            <w:shd w:val="clear" w:color="auto" w:fill="auto"/>
          </w:tcPr>
          <w:p w14:paraId="0785ED87" w14:textId="77777777" w:rsidR="00F503C9" w:rsidRPr="00F741DC" w:rsidRDefault="00F503C9" w:rsidP="00F503C9">
            <w:pPr>
              <w:spacing w:line="288" w:lineRule="auto"/>
              <w:jc w:val="both"/>
              <w:rPr>
                <w:rFonts w:cs="Arial"/>
                <w:lang w:val="en-GB"/>
              </w:rPr>
            </w:pPr>
          </w:p>
          <w:p w14:paraId="37F61861" w14:textId="77777777" w:rsidR="00F503C9" w:rsidRPr="00F741DC" w:rsidRDefault="00F503C9" w:rsidP="00F503C9">
            <w:pPr>
              <w:spacing w:line="288" w:lineRule="auto"/>
              <w:jc w:val="both"/>
              <w:rPr>
                <w:rFonts w:cs="Arial"/>
                <w:lang w:val="en-GB"/>
              </w:rPr>
            </w:pPr>
          </w:p>
          <w:p w14:paraId="77120DE3" w14:textId="77777777" w:rsidR="00F503C9" w:rsidRPr="00F741DC" w:rsidRDefault="00F503C9" w:rsidP="00F503C9">
            <w:pPr>
              <w:spacing w:line="288" w:lineRule="auto"/>
              <w:jc w:val="both"/>
              <w:rPr>
                <w:rFonts w:cs="Arial"/>
                <w:lang w:val="en-GB"/>
              </w:rPr>
            </w:pPr>
          </w:p>
        </w:tc>
      </w:tr>
    </w:tbl>
    <w:p w14:paraId="191B1B71" w14:textId="2401A8AC" w:rsidR="00204B86" w:rsidRPr="00F741DC" w:rsidRDefault="00204B86" w:rsidP="00CA3C6F">
      <w:pPr>
        <w:tabs>
          <w:tab w:val="left" w:pos="0"/>
        </w:tabs>
        <w:spacing w:after="120"/>
        <w:jc w:val="both"/>
        <w:rPr>
          <w:rFonts w:cs="Arial"/>
          <w:lang w:val="en-GB"/>
        </w:rPr>
      </w:pPr>
    </w:p>
    <w:p w14:paraId="3FF8871B" w14:textId="387614F4" w:rsidR="00EA178D" w:rsidRPr="00F741DC" w:rsidRDefault="00EA178D" w:rsidP="002D6F8E">
      <w:pPr>
        <w:tabs>
          <w:tab w:val="left" w:pos="0"/>
        </w:tabs>
        <w:spacing w:after="120" w:line="288" w:lineRule="auto"/>
        <w:jc w:val="both"/>
        <w:rPr>
          <w:rFonts w:cs="Arial"/>
          <w:b/>
          <w:lang w:val="en-GB"/>
        </w:rPr>
      </w:pPr>
      <w:r w:rsidRPr="00F741DC">
        <w:rPr>
          <w:rFonts w:cs="Arial"/>
          <w:lang w:val="en-GB"/>
        </w:rPr>
        <w:t>We hereby declare that the fulfilment of the</w:t>
      </w:r>
      <w:r w:rsidRPr="00F741DC">
        <w:rPr>
          <w:rFonts w:cs="Arial"/>
          <w:b/>
          <w:bCs/>
          <w:lang w:val="en-GB"/>
        </w:rPr>
        <w:t xml:space="preserve"> </w:t>
      </w:r>
      <w:r w:rsidRPr="00F741DC">
        <w:rPr>
          <w:rFonts w:cs="Arial"/>
          <w:lang w:val="en-GB"/>
        </w:rPr>
        <w:t>public procurement for</w:t>
      </w:r>
      <w:r w:rsidRPr="00F741DC">
        <w:rPr>
          <w:rFonts w:cs="Arial"/>
          <w:b/>
          <w:bCs/>
          <w:lang w:val="en-GB"/>
        </w:rPr>
        <w:t xml:space="preserve"> “Organisation and implementation of the “Lead Generation” programme activities to identify qualified contacts of potential foreign buyers in the markets of </w:t>
      </w:r>
      <w:r w:rsidR="00CB6E59">
        <w:rPr>
          <w:rFonts w:cs="Arial"/>
          <w:b/>
          <w:bCs/>
          <w:lang w:val="en-GB"/>
        </w:rPr>
        <w:t>Scandinavia</w:t>
      </w:r>
      <w:r w:rsidRPr="00F741DC">
        <w:rPr>
          <w:rFonts w:cs="Arial"/>
          <w:b/>
          <w:bCs/>
          <w:lang w:val="en-GB"/>
        </w:rPr>
        <w:t xml:space="preserve"> in order to connect Slovenian and foreign business </w:t>
      </w:r>
      <w:r w:rsidRPr="00F741DC">
        <w:rPr>
          <w:rFonts w:cs="Arial"/>
          <w:b/>
          <w:bCs/>
          <w:lang w:val="en-GB"/>
        </w:rPr>
        <w:lastRenderedPageBreak/>
        <w:t xml:space="preserve">partners”, </w:t>
      </w:r>
      <w:r w:rsidRPr="00F741DC">
        <w:rPr>
          <w:rFonts w:cs="Arial"/>
          <w:lang w:val="en-GB"/>
        </w:rPr>
        <w:t>published</w:t>
      </w:r>
      <w:r w:rsidRPr="00F741DC">
        <w:rPr>
          <w:rFonts w:cs="Arial"/>
          <w:b/>
          <w:bCs/>
          <w:lang w:val="en-GB"/>
        </w:rPr>
        <w:t xml:space="preserve"> </w:t>
      </w:r>
      <w:r w:rsidRPr="00F741DC">
        <w:rPr>
          <w:rFonts w:cs="Arial"/>
          <w:lang w:val="en-GB"/>
        </w:rPr>
        <w:t>on ________ at the e-procurement portal under the no. ____________, we tender under the conditions set out in the attached documentation.</w:t>
      </w:r>
    </w:p>
    <w:p w14:paraId="61A67B61" w14:textId="77777777" w:rsidR="00DC4EAF" w:rsidRPr="00F741DC" w:rsidRDefault="00EA178D" w:rsidP="002D6F8E">
      <w:pPr>
        <w:spacing w:line="288" w:lineRule="auto"/>
        <w:jc w:val="both"/>
        <w:rPr>
          <w:rFonts w:cs="Arial"/>
          <w:lang w:val="en-GB"/>
        </w:rPr>
      </w:pPr>
      <w:r w:rsidRPr="00F741DC">
        <w:rPr>
          <w:rFonts w:cs="Arial"/>
          <w:lang w:val="en-GB"/>
        </w:rPr>
        <w:t>The public procurement will be prepared in accordance with the tender conditions, which are evident from the invitation to submit a tender or tender documentation, which are fully accepted by the tenderer, as also evidenced by the signing of this form.</w:t>
      </w:r>
    </w:p>
    <w:p w14:paraId="4AD825A2" w14:textId="77777777" w:rsidR="001474DC" w:rsidRPr="00F741DC" w:rsidRDefault="001474DC" w:rsidP="002D6F8E">
      <w:pPr>
        <w:spacing w:line="288" w:lineRule="auto"/>
        <w:jc w:val="both"/>
        <w:rPr>
          <w:rFonts w:cs="Arial"/>
          <w:lang w:val="en-GB"/>
        </w:rPr>
      </w:pPr>
    </w:p>
    <w:p w14:paraId="6128992F" w14:textId="751BC5D5" w:rsidR="001474DC" w:rsidRPr="00F741DC" w:rsidRDefault="001474DC" w:rsidP="001474DC">
      <w:pPr>
        <w:spacing w:line="288" w:lineRule="auto"/>
        <w:jc w:val="both"/>
        <w:rPr>
          <w:rFonts w:cs="Arial"/>
          <w:lang w:val="en-GB"/>
        </w:rPr>
      </w:pPr>
      <w:r w:rsidRPr="00F741DC">
        <w:rPr>
          <w:rFonts w:cs="Arial"/>
          <w:lang w:val="en-GB"/>
        </w:rPr>
        <w:t xml:space="preserve">We hereby confirm that the submitted tender meets the </w:t>
      </w:r>
      <w:r w:rsidRPr="00ED6FCD">
        <w:rPr>
          <w:rFonts w:cs="Arial"/>
          <w:lang w:val="en-GB"/>
        </w:rPr>
        <w:t xml:space="preserve">requirements expressed in the invitation to submit a tender or in the tender documentation and is valid until </w:t>
      </w:r>
      <w:r w:rsidR="009174E2" w:rsidRPr="00ED6FCD">
        <w:rPr>
          <w:rFonts w:cs="Arial"/>
          <w:b/>
        </w:rPr>
        <w:t>31.</w:t>
      </w:r>
      <w:r w:rsidR="00AE194B">
        <w:rPr>
          <w:rFonts w:cs="Arial"/>
          <w:b/>
        </w:rPr>
        <w:t>1</w:t>
      </w:r>
      <w:r w:rsidR="009174E2" w:rsidRPr="00ED6FCD">
        <w:rPr>
          <w:rFonts w:cs="Arial"/>
          <w:b/>
        </w:rPr>
        <w:t>.202</w:t>
      </w:r>
      <w:r w:rsidR="00AE194B">
        <w:rPr>
          <w:rFonts w:cs="Arial"/>
          <w:b/>
        </w:rPr>
        <w:t>2</w:t>
      </w:r>
      <w:r w:rsidRPr="00ED6FCD">
        <w:rPr>
          <w:rFonts w:cs="Arial"/>
          <w:lang w:val="en-GB"/>
        </w:rPr>
        <w:t>.</w:t>
      </w:r>
    </w:p>
    <w:p w14:paraId="6D89780A" w14:textId="77777777" w:rsidR="001474DC" w:rsidRPr="00F741DC" w:rsidRDefault="001474DC" w:rsidP="001474DC">
      <w:pPr>
        <w:spacing w:line="288" w:lineRule="auto"/>
        <w:jc w:val="both"/>
        <w:rPr>
          <w:rFonts w:cs="Arial"/>
          <w:lang w:val="en-GB"/>
        </w:rPr>
      </w:pPr>
    </w:p>
    <w:p w14:paraId="4DCEFAEA" w14:textId="77777777" w:rsidR="001474DC" w:rsidRPr="00F741DC" w:rsidRDefault="001474DC" w:rsidP="001474DC">
      <w:pPr>
        <w:spacing w:line="288" w:lineRule="auto"/>
        <w:jc w:val="both"/>
        <w:rPr>
          <w:rFonts w:cs="Arial"/>
          <w:lang w:val="en-GB"/>
        </w:rPr>
      </w:pPr>
    </w:p>
    <w:p w14:paraId="187CB069" w14:textId="77777777" w:rsidR="001474DC" w:rsidRPr="00F741DC" w:rsidRDefault="001474DC" w:rsidP="001474DC">
      <w:pPr>
        <w:spacing w:line="288" w:lineRule="auto"/>
        <w:jc w:val="both"/>
        <w:rPr>
          <w:rFonts w:cs="Arial"/>
          <w:lang w:val="en-GB"/>
        </w:rPr>
      </w:pPr>
      <w:r w:rsidRPr="00F741DC">
        <w:rPr>
          <w:rFonts w:cs="Arial"/>
          <w:lang w:val="en-GB"/>
        </w:rPr>
        <w:t xml:space="preserve">Place and date: ______________ </w:t>
      </w:r>
      <w:r w:rsidRPr="00F741DC">
        <w:rPr>
          <w:rFonts w:cs="Arial"/>
          <w:lang w:val="en-GB"/>
        </w:rPr>
        <w:tab/>
      </w:r>
    </w:p>
    <w:p w14:paraId="028877FA" w14:textId="77777777" w:rsidR="001474DC" w:rsidRPr="00F741DC" w:rsidRDefault="001474DC" w:rsidP="001474DC">
      <w:pPr>
        <w:spacing w:line="288" w:lineRule="auto"/>
        <w:jc w:val="both"/>
        <w:rPr>
          <w:rFonts w:cs="Arial"/>
          <w:lang w:val="en-GB"/>
        </w:rPr>
      </w:pPr>
    </w:p>
    <w:p w14:paraId="486F5E67" w14:textId="25D19FF3" w:rsidR="001474DC" w:rsidRPr="00F741DC" w:rsidRDefault="001474DC" w:rsidP="001474DC">
      <w:pPr>
        <w:spacing w:line="288" w:lineRule="auto"/>
        <w:ind w:firstLine="2552"/>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00BA2C0F">
        <w:rPr>
          <w:rFonts w:cs="Arial"/>
          <w:lang w:val="en-GB"/>
        </w:rPr>
        <w:tab/>
      </w:r>
      <w:r w:rsidRPr="00F741DC">
        <w:rPr>
          <w:rFonts w:cs="Arial"/>
          <w:lang w:val="en-GB"/>
        </w:rPr>
        <w:t>The tenderer:</w:t>
      </w:r>
    </w:p>
    <w:p w14:paraId="7385722E" w14:textId="50372285" w:rsidR="001474DC" w:rsidRPr="00F741DC" w:rsidRDefault="001474DC" w:rsidP="001474DC">
      <w:pPr>
        <w:spacing w:line="288" w:lineRule="auto"/>
        <w:ind w:firstLine="2552"/>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p>
    <w:p w14:paraId="617A3A9B" w14:textId="548A5B9C" w:rsidR="001474DC" w:rsidRPr="00F741DC" w:rsidRDefault="001474DC" w:rsidP="001474DC">
      <w:pPr>
        <w:spacing w:line="288" w:lineRule="auto"/>
        <w:ind w:left="284" w:firstLine="2410"/>
        <w:jc w:val="both"/>
        <w:rPr>
          <w:rFonts w:cs="Arial"/>
          <w:lang w:val="en-GB"/>
        </w:rPr>
      </w:pPr>
      <w:r w:rsidRPr="00F741DC">
        <w:rPr>
          <w:rFonts w:cs="Arial"/>
          <w:lang w:val="en-GB"/>
        </w:rPr>
        <w:tab/>
      </w:r>
      <w:r w:rsidRPr="00F741DC">
        <w:rPr>
          <w:rFonts w:cs="Arial"/>
          <w:lang w:val="en-GB"/>
        </w:rPr>
        <w:tab/>
      </w:r>
      <w:r w:rsidR="00BA2C0F">
        <w:rPr>
          <w:rFonts w:cs="Arial"/>
          <w:lang w:val="en-GB"/>
        </w:rPr>
        <w:tab/>
      </w:r>
      <w:r w:rsidRPr="00F741DC">
        <w:rPr>
          <w:rFonts w:cs="Arial"/>
          <w:lang w:val="en-GB"/>
        </w:rPr>
        <w:t xml:space="preserve">  __________________________________</w:t>
      </w:r>
      <w:r w:rsidR="00BA2C0F">
        <w:rPr>
          <w:rFonts w:cs="Arial"/>
          <w:lang w:val="en-GB"/>
        </w:rPr>
        <w:t>__________</w:t>
      </w:r>
      <w:r w:rsidRPr="00F741DC">
        <w:rPr>
          <w:rFonts w:cs="Arial"/>
          <w:lang w:val="en-GB"/>
        </w:rPr>
        <w:tab/>
      </w:r>
      <w:r w:rsidRPr="00F741DC">
        <w:rPr>
          <w:rFonts w:cs="Arial"/>
          <w:lang w:val="en-GB"/>
        </w:rPr>
        <w:tab/>
        <w:t xml:space="preserve"> </w:t>
      </w:r>
    </w:p>
    <w:p w14:paraId="29273BBB" w14:textId="77777777" w:rsidR="001474DC" w:rsidRPr="00F741DC" w:rsidRDefault="001474DC" w:rsidP="00BA2C0F">
      <w:pPr>
        <w:spacing w:line="288" w:lineRule="auto"/>
        <w:ind w:left="3544"/>
        <w:jc w:val="both"/>
        <w:rPr>
          <w:rFonts w:cs="Arial"/>
          <w:lang w:val="en-GB"/>
        </w:rPr>
      </w:pPr>
      <w:r w:rsidRPr="00F741DC">
        <w:rPr>
          <w:rFonts w:cs="Arial"/>
          <w:lang w:val="en-GB"/>
        </w:rPr>
        <w:t>(Stamp and signature of the tenderer’s authorised person)</w:t>
      </w:r>
    </w:p>
    <w:p w14:paraId="612B2C3B" w14:textId="77777777" w:rsidR="001474DC" w:rsidRPr="00F741DC" w:rsidRDefault="001474DC" w:rsidP="001474DC">
      <w:pPr>
        <w:spacing w:line="288" w:lineRule="auto"/>
        <w:ind w:left="3544" w:firstLine="1276"/>
        <w:jc w:val="both"/>
        <w:rPr>
          <w:rFonts w:cs="Arial"/>
          <w:lang w:val="en-GB"/>
        </w:rPr>
      </w:pPr>
    </w:p>
    <w:p w14:paraId="504CAF38" w14:textId="77777777" w:rsidR="001474DC" w:rsidRPr="00F741DC" w:rsidRDefault="001474DC" w:rsidP="002D6F8E">
      <w:pPr>
        <w:spacing w:line="288" w:lineRule="auto"/>
        <w:jc w:val="both"/>
        <w:rPr>
          <w:rFonts w:cs="Arial"/>
          <w:lang w:val="en-GB"/>
        </w:rPr>
      </w:pPr>
    </w:p>
    <w:p w14:paraId="28EAE4BE" w14:textId="77777777" w:rsidR="001474DC" w:rsidRPr="00F741DC" w:rsidRDefault="001474DC" w:rsidP="002D6F8E">
      <w:pPr>
        <w:spacing w:line="288" w:lineRule="auto"/>
        <w:jc w:val="both"/>
        <w:rPr>
          <w:rFonts w:cs="Arial"/>
          <w:lang w:val="en-GB"/>
        </w:rPr>
      </w:pPr>
    </w:p>
    <w:p w14:paraId="565607FE" w14:textId="77777777" w:rsidR="001474DC" w:rsidRPr="00F741DC" w:rsidRDefault="001474DC" w:rsidP="002D6F8E">
      <w:pPr>
        <w:spacing w:line="288" w:lineRule="auto"/>
        <w:jc w:val="both"/>
        <w:rPr>
          <w:rFonts w:cs="Arial"/>
          <w:lang w:val="en-GB"/>
        </w:rPr>
      </w:pPr>
    </w:p>
    <w:p w14:paraId="3D7D733D" w14:textId="77777777" w:rsidR="001474DC" w:rsidRPr="00F741DC" w:rsidRDefault="001474DC" w:rsidP="002D6F8E">
      <w:pPr>
        <w:spacing w:line="288" w:lineRule="auto"/>
        <w:jc w:val="both"/>
        <w:rPr>
          <w:rFonts w:cs="Arial"/>
          <w:lang w:val="en-GB"/>
        </w:rPr>
      </w:pPr>
    </w:p>
    <w:p w14:paraId="10BACE71" w14:textId="77777777" w:rsidR="001474DC" w:rsidRPr="00F741DC" w:rsidRDefault="001474DC" w:rsidP="002D6F8E">
      <w:pPr>
        <w:spacing w:line="288" w:lineRule="auto"/>
        <w:jc w:val="both"/>
        <w:rPr>
          <w:rFonts w:cs="Arial"/>
          <w:lang w:val="en-GB"/>
        </w:rPr>
      </w:pPr>
    </w:p>
    <w:p w14:paraId="698E9260" w14:textId="77777777" w:rsidR="001474DC" w:rsidRPr="00F741DC" w:rsidRDefault="001474DC" w:rsidP="002D6F8E">
      <w:pPr>
        <w:spacing w:line="288" w:lineRule="auto"/>
        <w:jc w:val="both"/>
        <w:rPr>
          <w:rFonts w:cs="Arial"/>
          <w:lang w:val="en-GB"/>
        </w:rPr>
      </w:pPr>
    </w:p>
    <w:p w14:paraId="1D92581A" w14:textId="77777777" w:rsidR="001474DC" w:rsidRPr="00F741DC" w:rsidRDefault="001474DC" w:rsidP="002D6F8E">
      <w:pPr>
        <w:spacing w:line="288" w:lineRule="auto"/>
        <w:jc w:val="both"/>
        <w:rPr>
          <w:rFonts w:cs="Arial"/>
          <w:lang w:val="en-GB"/>
        </w:rPr>
      </w:pPr>
    </w:p>
    <w:p w14:paraId="124A8E27" w14:textId="77777777" w:rsidR="001474DC" w:rsidRPr="00F741DC" w:rsidRDefault="001474DC" w:rsidP="002D6F8E">
      <w:pPr>
        <w:spacing w:line="288" w:lineRule="auto"/>
        <w:jc w:val="both"/>
        <w:rPr>
          <w:rFonts w:cs="Arial"/>
          <w:lang w:val="en-GB"/>
        </w:rPr>
      </w:pPr>
    </w:p>
    <w:p w14:paraId="513C2431" w14:textId="77777777" w:rsidR="001474DC" w:rsidRPr="00F741DC" w:rsidRDefault="001474DC" w:rsidP="002D6F8E">
      <w:pPr>
        <w:spacing w:line="288" w:lineRule="auto"/>
        <w:jc w:val="both"/>
        <w:rPr>
          <w:rFonts w:cs="Arial"/>
          <w:lang w:val="en-GB"/>
        </w:rPr>
      </w:pPr>
    </w:p>
    <w:p w14:paraId="0B454438" w14:textId="77777777" w:rsidR="001474DC" w:rsidRPr="00F741DC" w:rsidRDefault="001474DC" w:rsidP="002D6F8E">
      <w:pPr>
        <w:spacing w:line="288" w:lineRule="auto"/>
        <w:jc w:val="both"/>
        <w:rPr>
          <w:rFonts w:cs="Arial"/>
          <w:lang w:val="en-GB"/>
        </w:rPr>
      </w:pPr>
    </w:p>
    <w:p w14:paraId="7B56D8B4" w14:textId="77777777" w:rsidR="001474DC" w:rsidRPr="00F741DC" w:rsidRDefault="001474DC" w:rsidP="002D6F8E">
      <w:pPr>
        <w:spacing w:line="288" w:lineRule="auto"/>
        <w:jc w:val="both"/>
        <w:rPr>
          <w:rFonts w:cs="Arial"/>
          <w:lang w:val="en-GB"/>
        </w:rPr>
      </w:pPr>
    </w:p>
    <w:p w14:paraId="4DC472B7" w14:textId="77777777" w:rsidR="001474DC" w:rsidRPr="00F741DC" w:rsidRDefault="001474DC" w:rsidP="002D6F8E">
      <w:pPr>
        <w:spacing w:line="288" w:lineRule="auto"/>
        <w:jc w:val="both"/>
        <w:rPr>
          <w:rFonts w:cs="Arial"/>
          <w:lang w:val="en-GB"/>
        </w:rPr>
      </w:pPr>
    </w:p>
    <w:p w14:paraId="0471C41B" w14:textId="77777777" w:rsidR="001474DC" w:rsidRPr="00F741DC" w:rsidRDefault="001474DC" w:rsidP="002D6F8E">
      <w:pPr>
        <w:spacing w:line="288" w:lineRule="auto"/>
        <w:jc w:val="both"/>
        <w:rPr>
          <w:rFonts w:cs="Arial"/>
          <w:lang w:val="en-GB"/>
        </w:rPr>
      </w:pPr>
    </w:p>
    <w:p w14:paraId="1B7CE952" w14:textId="77777777" w:rsidR="001474DC" w:rsidRPr="00F741DC" w:rsidRDefault="001474DC" w:rsidP="002D6F8E">
      <w:pPr>
        <w:spacing w:line="288" w:lineRule="auto"/>
        <w:jc w:val="both"/>
        <w:rPr>
          <w:rFonts w:cs="Arial"/>
          <w:lang w:val="en-GB"/>
        </w:rPr>
      </w:pPr>
    </w:p>
    <w:p w14:paraId="220FBA65" w14:textId="77777777" w:rsidR="001474DC" w:rsidRPr="00F741DC" w:rsidRDefault="001474DC" w:rsidP="002D6F8E">
      <w:pPr>
        <w:spacing w:line="288" w:lineRule="auto"/>
        <w:jc w:val="both"/>
        <w:rPr>
          <w:rFonts w:cs="Arial"/>
          <w:lang w:val="en-GB"/>
        </w:rPr>
      </w:pPr>
    </w:p>
    <w:p w14:paraId="506E72BB" w14:textId="77777777" w:rsidR="001474DC" w:rsidRPr="00F741DC" w:rsidRDefault="001474DC" w:rsidP="002D6F8E">
      <w:pPr>
        <w:spacing w:line="288" w:lineRule="auto"/>
        <w:jc w:val="both"/>
        <w:rPr>
          <w:rFonts w:cs="Arial"/>
          <w:lang w:val="en-GB"/>
        </w:rPr>
      </w:pPr>
    </w:p>
    <w:p w14:paraId="3834590F" w14:textId="77777777" w:rsidR="001474DC" w:rsidRPr="00F741DC" w:rsidRDefault="001474DC" w:rsidP="002D6F8E">
      <w:pPr>
        <w:spacing w:line="288" w:lineRule="auto"/>
        <w:jc w:val="both"/>
        <w:rPr>
          <w:rFonts w:cs="Arial"/>
          <w:lang w:val="en-GB"/>
        </w:rPr>
      </w:pPr>
    </w:p>
    <w:p w14:paraId="4B496838" w14:textId="77777777" w:rsidR="001474DC" w:rsidRPr="00F741DC" w:rsidRDefault="001474DC" w:rsidP="002D6F8E">
      <w:pPr>
        <w:spacing w:line="288" w:lineRule="auto"/>
        <w:jc w:val="both"/>
        <w:rPr>
          <w:rFonts w:cs="Arial"/>
          <w:lang w:val="en-GB"/>
        </w:rPr>
      </w:pPr>
    </w:p>
    <w:p w14:paraId="5A300907" w14:textId="77777777" w:rsidR="001474DC" w:rsidRPr="00F741DC" w:rsidRDefault="001474DC" w:rsidP="002D6F8E">
      <w:pPr>
        <w:spacing w:line="288" w:lineRule="auto"/>
        <w:jc w:val="both"/>
        <w:rPr>
          <w:rFonts w:cs="Arial"/>
          <w:lang w:val="en-GB"/>
        </w:rPr>
      </w:pPr>
    </w:p>
    <w:p w14:paraId="7FD745D4" w14:textId="77777777" w:rsidR="001474DC" w:rsidRPr="00F741DC" w:rsidRDefault="001474DC" w:rsidP="002D6F8E">
      <w:pPr>
        <w:spacing w:line="288" w:lineRule="auto"/>
        <w:jc w:val="both"/>
        <w:rPr>
          <w:rFonts w:cs="Arial"/>
          <w:lang w:val="en-GB"/>
        </w:rPr>
      </w:pPr>
    </w:p>
    <w:p w14:paraId="009ED2A0" w14:textId="77777777" w:rsidR="001474DC" w:rsidRPr="00F741DC" w:rsidRDefault="001474DC" w:rsidP="002D6F8E">
      <w:pPr>
        <w:spacing w:line="288" w:lineRule="auto"/>
        <w:jc w:val="both"/>
        <w:rPr>
          <w:rFonts w:cs="Arial"/>
          <w:lang w:val="en-GB"/>
        </w:rPr>
      </w:pPr>
    </w:p>
    <w:p w14:paraId="6802FA4C" w14:textId="77777777" w:rsidR="001474DC" w:rsidRPr="00F741DC" w:rsidRDefault="001474DC" w:rsidP="002D6F8E">
      <w:pPr>
        <w:spacing w:line="288" w:lineRule="auto"/>
        <w:jc w:val="both"/>
        <w:rPr>
          <w:rFonts w:cs="Arial"/>
          <w:lang w:val="en-GB"/>
        </w:rPr>
      </w:pPr>
    </w:p>
    <w:p w14:paraId="55491BF6" w14:textId="77777777" w:rsidR="001474DC" w:rsidRPr="00F741DC" w:rsidRDefault="001474DC" w:rsidP="002D6F8E">
      <w:pPr>
        <w:spacing w:line="288" w:lineRule="auto"/>
        <w:jc w:val="both"/>
        <w:rPr>
          <w:rFonts w:cs="Arial"/>
          <w:lang w:val="en-GB"/>
        </w:rPr>
      </w:pPr>
    </w:p>
    <w:p w14:paraId="70C29650" w14:textId="77777777" w:rsidR="001474DC" w:rsidRPr="00F741DC" w:rsidRDefault="001474DC" w:rsidP="002D6F8E">
      <w:pPr>
        <w:spacing w:line="288" w:lineRule="auto"/>
        <w:jc w:val="both"/>
        <w:rPr>
          <w:rFonts w:cs="Arial"/>
          <w:lang w:val="en-GB"/>
        </w:rPr>
      </w:pPr>
    </w:p>
    <w:p w14:paraId="740D751E" w14:textId="77777777" w:rsidR="001474DC" w:rsidRPr="00F741DC" w:rsidRDefault="001474DC" w:rsidP="002D6F8E">
      <w:pPr>
        <w:spacing w:line="288" w:lineRule="auto"/>
        <w:jc w:val="both"/>
        <w:rPr>
          <w:rFonts w:cs="Arial"/>
          <w:lang w:val="en-GB"/>
        </w:rPr>
      </w:pPr>
    </w:p>
    <w:p w14:paraId="4352FC0E" w14:textId="77777777" w:rsidR="001474DC" w:rsidRPr="00F741DC" w:rsidRDefault="001474DC" w:rsidP="002D6F8E">
      <w:pPr>
        <w:spacing w:line="288" w:lineRule="auto"/>
        <w:jc w:val="both"/>
        <w:rPr>
          <w:rFonts w:cs="Arial"/>
          <w:lang w:val="en-GB"/>
        </w:rPr>
      </w:pPr>
    </w:p>
    <w:p w14:paraId="619C7E2D" w14:textId="77777777" w:rsidR="001474DC" w:rsidRPr="00F741DC" w:rsidRDefault="001474DC" w:rsidP="002D6F8E">
      <w:pPr>
        <w:spacing w:line="288" w:lineRule="auto"/>
        <w:jc w:val="both"/>
        <w:rPr>
          <w:rFonts w:cs="Arial"/>
          <w:lang w:val="en-GB"/>
        </w:rPr>
      </w:pPr>
    </w:p>
    <w:p w14:paraId="4BA15D10" w14:textId="77777777" w:rsidR="001474DC" w:rsidRPr="00F741DC" w:rsidRDefault="001474DC" w:rsidP="002D6F8E">
      <w:pPr>
        <w:spacing w:line="288" w:lineRule="auto"/>
        <w:jc w:val="both"/>
        <w:rPr>
          <w:rFonts w:cs="Arial"/>
          <w:lang w:val="en-GB"/>
        </w:rPr>
      </w:pPr>
    </w:p>
    <w:p w14:paraId="087C0B0E" w14:textId="77777777" w:rsidR="001474DC" w:rsidRPr="00F741DC" w:rsidRDefault="001474DC" w:rsidP="002D6F8E">
      <w:pPr>
        <w:spacing w:line="288" w:lineRule="auto"/>
        <w:jc w:val="both"/>
        <w:rPr>
          <w:rFonts w:cs="Arial"/>
          <w:lang w:val="en-GB"/>
        </w:rPr>
      </w:pPr>
    </w:p>
    <w:p w14:paraId="19C0BC34" w14:textId="77777777" w:rsidR="001474DC" w:rsidRPr="00F741DC" w:rsidRDefault="001474DC" w:rsidP="002D6F8E">
      <w:pPr>
        <w:spacing w:line="288" w:lineRule="auto"/>
        <w:jc w:val="both"/>
        <w:rPr>
          <w:rFonts w:cs="Arial"/>
          <w:lang w:val="en-GB"/>
        </w:rPr>
        <w:sectPr w:rsidR="001474DC" w:rsidRPr="00F741DC" w:rsidSect="00A06268">
          <w:headerReference w:type="first" r:id="rId19"/>
          <w:pgSz w:w="11906" w:h="16838" w:code="9"/>
          <w:pgMar w:top="2410" w:right="1418" w:bottom="1559" w:left="1276" w:header="709" w:footer="709" w:gutter="0"/>
          <w:cols w:space="708"/>
          <w:titlePg/>
          <w:docGrid w:linePitch="360"/>
        </w:sectPr>
      </w:pPr>
    </w:p>
    <w:p w14:paraId="468AE55A" w14:textId="77777777" w:rsidR="00EC38CD" w:rsidRPr="00F741DC" w:rsidRDefault="00EC38CD" w:rsidP="002F1F7A">
      <w:pPr>
        <w:rPr>
          <w:rFonts w:eastAsia="Calibri"/>
          <w:b/>
          <w:lang w:val="en-GB"/>
        </w:rPr>
      </w:pPr>
      <w:bookmarkStart w:id="51" w:name="_Toc535996018"/>
      <w:r w:rsidRPr="00F741DC">
        <w:rPr>
          <w:rFonts w:eastAsia="Calibri"/>
          <w:b/>
          <w:bCs/>
          <w:lang w:val="en-GB"/>
        </w:rPr>
        <w:lastRenderedPageBreak/>
        <w:t>Participants in the joint performance</w:t>
      </w:r>
      <w:bookmarkEnd w:id="51"/>
    </w:p>
    <w:p w14:paraId="598D7BD8" w14:textId="77777777" w:rsidR="00EC38CD" w:rsidRPr="00F741DC" w:rsidRDefault="00EC38CD" w:rsidP="00EC38CD">
      <w:pPr>
        <w:spacing w:after="160" w:line="312" w:lineRule="auto"/>
        <w:jc w:val="both"/>
        <w:rPr>
          <w:rFonts w:eastAsiaTheme="minorHAnsi" w:cs="Arial"/>
          <w:lang w:val="en-GB"/>
        </w:rPr>
      </w:pPr>
    </w:p>
    <w:p w14:paraId="23D4F89E" w14:textId="77777777" w:rsidR="00EC38CD" w:rsidRPr="00F741DC" w:rsidRDefault="00EC38CD" w:rsidP="00EC38CD">
      <w:pPr>
        <w:spacing w:line="312" w:lineRule="auto"/>
        <w:ind w:left="720"/>
        <w:contextualSpacing/>
        <w:jc w:val="both"/>
        <w:rPr>
          <w:rFonts w:eastAsiaTheme="minorHAnsi" w:cs="Arial"/>
          <w:lang w:val="en-GB"/>
        </w:rPr>
      </w:pPr>
    </w:p>
    <w:p w14:paraId="3C52957F" w14:textId="77777777" w:rsidR="00EC38CD" w:rsidRPr="00F741DC" w:rsidRDefault="00EC38CD" w:rsidP="00EC38CD">
      <w:pPr>
        <w:spacing w:line="312" w:lineRule="auto"/>
        <w:jc w:val="both"/>
        <w:rPr>
          <w:rFonts w:eastAsiaTheme="minorHAnsi" w:cs="Arial"/>
          <w:lang w:val="en-GB"/>
        </w:rPr>
      </w:pPr>
      <w:r w:rsidRPr="00F741DC">
        <w:rPr>
          <w:rFonts w:eastAsiaTheme="minorHAnsi" w:cs="Arial"/>
          <w:lang w:val="en-GB"/>
        </w:rPr>
        <w:t xml:space="preserve">In public procurement besides the managing tenderer </w:t>
      </w:r>
    </w:p>
    <w:p w14:paraId="473E09A5" w14:textId="77777777" w:rsidR="00EC38CD" w:rsidRPr="00F741DC" w:rsidRDefault="00EC38CD" w:rsidP="00EC38CD">
      <w:pPr>
        <w:spacing w:line="312" w:lineRule="auto"/>
        <w:jc w:val="both"/>
        <w:rPr>
          <w:rFonts w:eastAsiaTheme="minorHAnsi" w:cs="Arial"/>
          <w:lang w:val="en-GB"/>
        </w:rPr>
      </w:pPr>
      <w:r w:rsidRPr="00F741DC">
        <w:rPr>
          <w:rFonts w:eastAsiaTheme="minorHAnsi" w:cs="Arial"/>
          <w:lang w:val="en-GB"/>
        </w:rPr>
        <w:t xml:space="preserve">____________________________________________________, the following tenderers participate </w:t>
      </w:r>
      <w:r w:rsidRPr="00F741DC">
        <w:rPr>
          <w:rFonts w:eastAsiaTheme="minorHAnsi" w:cs="Arial"/>
          <w:b/>
          <w:bCs/>
          <w:lang w:val="en-GB"/>
        </w:rPr>
        <w:t>as partners:</w:t>
      </w:r>
    </w:p>
    <w:p w14:paraId="3204D6FC" w14:textId="77777777" w:rsidR="00EC38CD" w:rsidRPr="00F741DC" w:rsidRDefault="00EC38CD" w:rsidP="00EC38CD">
      <w:pPr>
        <w:spacing w:line="312" w:lineRule="auto"/>
        <w:jc w:val="both"/>
        <w:rPr>
          <w:rFonts w:eastAsia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268"/>
        <w:gridCol w:w="1843"/>
        <w:gridCol w:w="1843"/>
        <w:gridCol w:w="2268"/>
      </w:tblGrid>
      <w:tr w:rsidR="00F56DB2" w:rsidRPr="00F741DC" w14:paraId="65F76A29" w14:textId="77777777" w:rsidTr="00640911">
        <w:tc>
          <w:tcPr>
            <w:tcW w:w="675" w:type="dxa"/>
          </w:tcPr>
          <w:p w14:paraId="7EB8456E"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Seq. No.</w:t>
            </w:r>
          </w:p>
        </w:tc>
        <w:tc>
          <w:tcPr>
            <w:tcW w:w="2268" w:type="dxa"/>
          </w:tcPr>
          <w:p w14:paraId="7E4C7C87"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Name of the tenderer in the group</w:t>
            </w:r>
          </w:p>
        </w:tc>
        <w:tc>
          <w:tcPr>
            <w:tcW w:w="1843" w:type="dxa"/>
          </w:tcPr>
          <w:p w14:paraId="575232B7"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 xml:space="preserve">Address </w:t>
            </w:r>
          </w:p>
        </w:tc>
        <w:tc>
          <w:tcPr>
            <w:tcW w:w="1843" w:type="dxa"/>
          </w:tcPr>
          <w:p w14:paraId="07707113"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 xml:space="preserve">Person responsible </w:t>
            </w:r>
          </w:p>
        </w:tc>
        <w:tc>
          <w:tcPr>
            <w:tcW w:w="2268" w:type="dxa"/>
          </w:tcPr>
          <w:p w14:paraId="7FAE8A2A"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Share of the project in %</w:t>
            </w:r>
          </w:p>
        </w:tc>
      </w:tr>
      <w:tr w:rsidR="00F56DB2" w:rsidRPr="00F741DC" w14:paraId="46205974" w14:textId="77777777" w:rsidTr="00640911">
        <w:tc>
          <w:tcPr>
            <w:tcW w:w="675" w:type="dxa"/>
          </w:tcPr>
          <w:p w14:paraId="5FB09F4D" w14:textId="77777777" w:rsidR="00EC38CD" w:rsidRPr="00F741DC" w:rsidRDefault="00EC38CD" w:rsidP="001B17BB">
            <w:pPr>
              <w:autoSpaceDE w:val="0"/>
              <w:autoSpaceDN w:val="0"/>
              <w:adjustRightInd w:val="0"/>
              <w:spacing w:line="312" w:lineRule="auto"/>
              <w:rPr>
                <w:rFonts w:eastAsiaTheme="minorHAnsi" w:cs="Arial"/>
                <w:lang w:val="en-GB"/>
              </w:rPr>
            </w:pPr>
          </w:p>
        </w:tc>
        <w:tc>
          <w:tcPr>
            <w:tcW w:w="2268" w:type="dxa"/>
          </w:tcPr>
          <w:p w14:paraId="15DC4935" w14:textId="77777777" w:rsidR="00EC38CD" w:rsidRPr="00F741DC" w:rsidRDefault="00EC38CD" w:rsidP="001B17BB">
            <w:pPr>
              <w:autoSpaceDE w:val="0"/>
              <w:autoSpaceDN w:val="0"/>
              <w:adjustRightInd w:val="0"/>
              <w:spacing w:line="312" w:lineRule="auto"/>
              <w:rPr>
                <w:rFonts w:eastAsiaTheme="minorHAnsi" w:cs="Arial"/>
                <w:lang w:val="en-GB"/>
              </w:rPr>
            </w:pPr>
          </w:p>
          <w:p w14:paraId="3EF12FE0" w14:textId="77777777" w:rsidR="00EC38CD" w:rsidRPr="00F741DC" w:rsidRDefault="00EC38CD" w:rsidP="001B17BB">
            <w:pPr>
              <w:autoSpaceDE w:val="0"/>
              <w:autoSpaceDN w:val="0"/>
              <w:adjustRightInd w:val="0"/>
              <w:spacing w:line="312" w:lineRule="auto"/>
              <w:rPr>
                <w:rFonts w:eastAsiaTheme="minorHAnsi" w:cs="Arial"/>
                <w:lang w:val="en-GB"/>
              </w:rPr>
            </w:pPr>
          </w:p>
          <w:p w14:paraId="45C67200" w14:textId="77777777" w:rsidR="00EC38CD" w:rsidRPr="00F741DC" w:rsidRDefault="00EC38CD" w:rsidP="001B17BB">
            <w:pPr>
              <w:autoSpaceDE w:val="0"/>
              <w:autoSpaceDN w:val="0"/>
              <w:adjustRightInd w:val="0"/>
              <w:spacing w:line="312" w:lineRule="auto"/>
              <w:rPr>
                <w:rFonts w:eastAsiaTheme="minorHAnsi" w:cs="Arial"/>
                <w:lang w:val="en-GB"/>
              </w:rPr>
            </w:pPr>
          </w:p>
        </w:tc>
        <w:tc>
          <w:tcPr>
            <w:tcW w:w="1843" w:type="dxa"/>
          </w:tcPr>
          <w:p w14:paraId="69104ABB" w14:textId="77777777" w:rsidR="00EC38CD" w:rsidRPr="00F741DC" w:rsidRDefault="00EC38CD" w:rsidP="001B17BB">
            <w:pPr>
              <w:autoSpaceDE w:val="0"/>
              <w:autoSpaceDN w:val="0"/>
              <w:adjustRightInd w:val="0"/>
              <w:spacing w:line="312" w:lineRule="auto"/>
              <w:rPr>
                <w:rFonts w:eastAsiaTheme="minorHAnsi" w:cs="Arial"/>
                <w:lang w:val="en-GB"/>
              </w:rPr>
            </w:pPr>
          </w:p>
        </w:tc>
        <w:tc>
          <w:tcPr>
            <w:tcW w:w="1843" w:type="dxa"/>
          </w:tcPr>
          <w:p w14:paraId="310FD4E1" w14:textId="77777777" w:rsidR="00EC38CD" w:rsidRPr="00F741DC" w:rsidRDefault="00EC38CD" w:rsidP="001B17BB">
            <w:pPr>
              <w:autoSpaceDE w:val="0"/>
              <w:autoSpaceDN w:val="0"/>
              <w:adjustRightInd w:val="0"/>
              <w:spacing w:line="312" w:lineRule="auto"/>
              <w:rPr>
                <w:rFonts w:eastAsiaTheme="minorHAnsi" w:cs="Arial"/>
                <w:lang w:val="en-GB"/>
              </w:rPr>
            </w:pPr>
          </w:p>
        </w:tc>
        <w:tc>
          <w:tcPr>
            <w:tcW w:w="2268" w:type="dxa"/>
          </w:tcPr>
          <w:p w14:paraId="476699A0" w14:textId="77777777" w:rsidR="00EC38CD" w:rsidRPr="00F741DC" w:rsidRDefault="00EC38CD" w:rsidP="001B17BB">
            <w:pPr>
              <w:autoSpaceDE w:val="0"/>
              <w:autoSpaceDN w:val="0"/>
              <w:adjustRightInd w:val="0"/>
              <w:spacing w:line="312" w:lineRule="auto"/>
              <w:rPr>
                <w:rFonts w:eastAsiaTheme="minorHAnsi" w:cs="Arial"/>
                <w:lang w:val="en-GB"/>
              </w:rPr>
            </w:pPr>
          </w:p>
        </w:tc>
      </w:tr>
      <w:tr w:rsidR="00EC38CD" w:rsidRPr="00F741DC" w14:paraId="14BE5F9E" w14:textId="77777777" w:rsidTr="00640911">
        <w:tc>
          <w:tcPr>
            <w:tcW w:w="675" w:type="dxa"/>
          </w:tcPr>
          <w:p w14:paraId="6214982C" w14:textId="77777777" w:rsidR="00EC38CD" w:rsidRPr="00F741DC" w:rsidRDefault="00EC38CD" w:rsidP="001B17BB">
            <w:pPr>
              <w:autoSpaceDE w:val="0"/>
              <w:autoSpaceDN w:val="0"/>
              <w:adjustRightInd w:val="0"/>
              <w:spacing w:line="312" w:lineRule="auto"/>
              <w:rPr>
                <w:rFonts w:eastAsiaTheme="minorHAnsi" w:cs="Arial"/>
                <w:lang w:val="en-GB"/>
              </w:rPr>
            </w:pPr>
          </w:p>
        </w:tc>
        <w:tc>
          <w:tcPr>
            <w:tcW w:w="2268" w:type="dxa"/>
          </w:tcPr>
          <w:p w14:paraId="4B1EB271" w14:textId="77777777" w:rsidR="00EC38CD" w:rsidRPr="00F741DC" w:rsidRDefault="00EC38CD" w:rsidP="001B17BB">
            <w:pPr>
              <w:autoSpaceDE w:val="0"/>
              <w:autoSpaceDN w:val="0"/>
              <w:adjustRightInd w:val="0"/>
              <w:spacing w:line="312" w:lineRule="auto"/>
              <w:rPr>
                <w:rFonts w:eastAsiaTheme="minorHAnsi" w:cs="Arial"/>
                <w:lang w:val="en-GB"/>
              </w:rPr>
            </w:pPr>
          </w:p>
          <w:p w14:paraId="73B06673" w14:textId="77777777" w:rsidR="00EC38CD" w:rsidRPr="00F741DC" w:rsidRDefault="00EC38CD" w:rsidP="001B17BB">
            <w:pPr>
              <w:autoSpaceDE w:val="0"/>
              <w:autoSpaceDN w:val="0"/>
              <w:adjustRightInd w:val="0"/>
              <w:spacing w:line="312" w:lineRule="auto"/>
              <w:rPr>
                <w:rFonts w:eastAsiaTheme="minorHAnsi" w:cs="Arial"/>
                <w:lang w:val="en-GB"/>
              </w:rPr>
            </w:pPr>
          </w:p>
          <w:p w14:paraId="51573BF8" w14:textId="77777777" w:rsidR="00EC38CD" w:rsidRPr="00F741DC" w:rsidRDefault="00EC38CD" w:rsidP="001B17BB">
            <w:pPr>
              <w:autoSpaceDE w:val="0"/>
              <w:autoSpaceDN w:val="0"/>
              <w:adjustRightInd w:val="0"/>
              <w:spacing w:line="312" w:lineRule="auto"/>
              <w:rPr>
                <w:rFonts w:eastAsiaTheme="minorHAnsi" w:cs="Arial"/>
                <w:lang w:val="en-GB"/>
              </w:rPr>
            </w:pPr>
          </w:p>
        </w:tc>
        <w:tc>
          <w:tcPr>
            <w:tcW w:w="1843" w:type="dxa"/>
          </w:tcPr>
          <w:p w14:paraId="1AA46C0B" w14:textId="77777777" w:rsidR="00EC38CD" w:rsidRPr="00F741DC" w:rsidRDefault="00EC38CD" w:rsidP="001B17BB">
            <w:pPr>
              <w:autoSpaceDE w:val="0"/>
              <w:autoSpaceDN w:val="0"/>
              <w:adjustRightInd w:val="0"/>
              <w:spacing w:line="312" w:lineRule="auto"/>
              <w:rPr>
                <w:rFonts w:eastAsiaTheme="minorHAnsi" w:cs="Arial"/>
                <w:lang w:val="en-GB"/>
              </w:rPr>
            </w:pPr>
          </w:p>
        </w:tc>
        <w:tc>
          <w:tcPr>
            <w:tcW w:w="1843" w:type="dxa"/>
          </w:tcPr>
          <w:p w14:paraId="30D19865" w14:textId="77777777" w:rsidR="00EC38CD" w:rsidRPr="00F741DC" w:rsidRDefault="00EC38CD" w:rsidP="001B17BB">
            <w:pPr>
              <w:autoSpaceDE w:val="0"/>
              <w:autoSpaceDN w:val="0"/>
              <w:adjustRightInd w:val="0"/>
              <w:spacing w:line="312" w:lineRule="auto"/>
              <w:rPr>
                <w:rFonts w:eastAsiaTheme="minorHAnsi" w:cs="Arial"/>
                <w:lang w:val="en-GB"/>
              </w:rPr>
            </w:pPr>
          </w:p>
        </w:tc>
        <w:tc>
          <w:tcPr>
            <w:tcW w:w="2268" w:type="dxa"/>
          </w:tcPr>
          <w:p w14:paraId="73D02F95" w14:textId="77777777" w:rsidR="00EC38CD" w:rsidRPr="00F741DC" w:rsidRDefault="00EC38CD" w:rsidP="001B17BB">
            <w:pPr>
              <w:autoSpaceDE w:val="0"/>
              <w:autoSpaceDN w:val="0"/>
              <w:adjustRightInd w:val="0"/>
              <w:spacing w:line="312" w:lineRule="auto"/>
              <w:rPr>
                <w:rFonts w:eastAsiaTheme="minorHAnsi" w:cs="Arial"/>
                <w:lang w:val="en-GB"/>
              </w:rPr>
            </w:pPr>
          </w:p>
        </w:tc>
      </w:tr>
    </w:tbl>
    <w:p w14:paraId="6666E6DF" w14:textId="77777777" w:rsidR="00EC38CD" w:rsidRPr="00F741DC" w:rsidRDefault="00EC38CD" w:rsidP="001B17BB">
      <w:pPr>
        <w:autoSpaceDE w:val="0"/>
        <w:autoSpaceDN w:val="0"/>
        <w:adjustRightInd w:val="0"/>
        <w:spacing w:line="312" w:lineRule="auto"/>
        <w:rPr>
          <w:rFonts w:eastAsiaTheme="minorHAnsi" w:cs="Arial"/>
          <w:lang w:val="en-GB"/>
        </w:rPr>
      </w:pPr>
    </w:p>
    <w:p w14:paraId="14B3D4E0"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and is an authorised representative of all the tenderers in the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3011"/>
        <w:gridCol w:w="3022"/>
      </w:tblGrid>
      <w:tr w:rsidR="00F56DB2" w:rsidRPr="00F741DC" w14:paraId="63A34F4C" w14:textId="77777777" w:rsidTr="00640911">
        <w:tc>
          <w:tcPr>
            <w:tcW w:w="3029" w:type="dxa"/>
          </w:tcPr>
          <w:p w14:paraId="51FA6360"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Name of authorised tenderer in the group</w:t>
            </w:r>
          </w:p>
        </w:tc>
        <w:tc>
          <w:tcPr>
            <w:tcW w:w="3011" w:type="dxa"/>
          </w:tcPr>
          <w:p w14:paraId="0DC33717"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Address</w:t>
            </w:r>
          </w:p>
        </w:tc>
        <w:tc>
          <w:tcPr>
            <w:tcW w:w="3022" w:type="dxa"/>
          </w:tcPr>
          <w:p w14:paraId="15251F56" w14:textId="77777777" w:rsidR="00EC38CD" w:rsidRPr="00F741DC" w:rsidRDefault="00EC38CD" w:rsidP="001B17BB">
            <w:pPr>
              <w:autoSpaceDE w:val="0"/>
              <w:autoSpaceDN w:val="0"/>
              <w:adjustRightInd w:val="0"/>
              <w:spacing w:line="312" w:lineRule="auto"/>
              <w:rPr>
                <w:rFonts w:eastAsiaTheme="minorHAnsi" w:cs="Arial"/>
                <w:lang w:val="en-GB"/>
              </w:rPr>
            </w:pPr>
            <w:r w:rsidRPr="00F741DC">
              <w:rPr>
                <w:rFonts w:eastAsiaTheme="minorHAnsi" w:cs="Arial"/>
                <w:lang w:val="en-GB"/>
              </w:rPr>
              <w:t>Person responsible</w:t>
            </w:r>
          </w:p>
          <w:p w14:paraId="4C2FDFA3" w14:textId="77777777" w:rsidR="00EC38CD" w:rsidRPr="00F741DC" w:rsidRDefault="00EC38CD" w:rsidP="001B17BB">
            <w:pPr>
              <w:autoSpaceDE w:val="0"/>
              <w:autoSpaceDN w:val="0"/>
              <w:adjustRightInd w:val="0"/>
              <w:spacing w:line="312" w:lineRule="auto"/>
              <w:rPr>
                <w:rFonts w:eastAsiaTheme="minorHAnsi" w:cs="Arial"/>
                <w:lang w:val="en-GB"/>
              </w:rPr>
            </w:pPr>
          </w:p>
        </w:tc>
      </w:tr>
      <w:tr w:rsidR="00EC38CD" w:rsidRPr="00F741DC" w14:paraId="5BE60E4B" w14:textId="77777777" w:rsidTr="00640911">
        <w:tc>
          <w:tcPr>
            <w:tcW w:w="3029" w:type="dxa"/>
          </w:tcPr>
          <w:p w14:paraId="0B2603B5" w14:textId="77777777" w:rsidR="00EC38CD" w:rsidRPr="00F741DC" w:rsidRDefault="00EC38CD" w:rsidP="00EC38CD">
            <w:pPr>
              <w:autoSpaceDE w:val="0"/>
              <w:autoSpaceDN w:val="0"/>
              <w:adjustRightInd w:val="0"/>
              <w:spacing w:line="312" w:lineRule="auto"/>
              <w:jc w:val="both"/>
              <w:rPr>
                <w:rFonts w:eastAsiaTheme="minorHAnsi" w:cs="Arial"/>
                <w:lang w:val="en-GB"/>
              </w:rPr>
            </w:pPr>
          </w:p>
          <w:p w14:paraId="4C68FC36" w14:textId="77777777" w:rsidR="00EC38CD" w:rsidRPr="00F741DC" w:rsidRDefault="00EC38CD" w:rsidP="00EC38CD">
            <w:pPr>
              <w:autoSpaceDE w:val="0"/>
              <w:autoSpaceDN w:val="0"/>
              <w:adjustRightInd w:val="0"/>
              <w:spacing w:line="312" w:lineRule="auto"/>
              <w:jc w:val="both"/>
              <w:rPr>
                <w:rFonts w:eastAsiaTheme="minorHAnsi" w:cs="Arial"/>
                <w:lang w:val="en-GB"/>
              </w:rPr>
            </w:pPr>
          </w:p>
          <w:p w14:paraId="72A08C11" w14:textId="77777777" w:rsidR="00EC38CD" w:rsidRPr="00F741DC" w:rsidRDefault="00EC38CD" w:rsidP="00EC38CD">
            <w:pPr>
              <w:autoSpaceDE w:val="0"/>
              <w:autoSpaceDN w:val="0"/>
              <w:adjustRightInd w:val="0"/>
              <w:spacing w:line="312" w:lineRule="auto"/>
              <w:jc w:val="both"/>
              <w:rPr>
                <w:rFonts w:eastAsiaTheme="minorHAnsi" w:cs="Arial"/>
                <w:lang w:val="en-GB"/>
              </w:rPr>
            </w:pPr>
          </w:p>
        </w:tc>
        <w:tc>
          <w:tcPr>
            <w:tcW w:w="3011" w:type="dxa"/>
          </w:tcPr>
          <w:p w14:paraId="142A49F6" w14:textId="77777777" w:rsidR="00EC38CD" w:rsidRPr="00F741DC" w:rsidRDefault="00EC38CD" w:rsidP="00EC38CD">
            <w:pPr>
              <w:autoSpaceDE w:val="0"/>
              <w:autoSpaceDN w:val="0"/>
              <w:adjustRightInd w:val="0"/>
              <w:spacing w:line="312" w:lineRule="auto"/>
              <w:jc w:val="both"/>
              <w:rPr>
                <w:rFonts w:eastAsiaTheme="minorHAnsi" w:cs="Arial"/>
                <w:lang w:val="en-GB"/>
              </w:rPr>
            </w:pPr>
          </w:p>
        </w:tc>
        <w:tc>
          <w:tcPr>
            <w:tcW w:w="3022" w:type="dxa"/>
          </w:tcPr>
          <w:p w14:paraId="3564177E" w14:textId="77777777" w:rsidR="00EC38CD" w:rsidRPr="00F741DC" w:rsidRDefault="00EC38CD" w:rsidP="00EC38CD">
            <w:pPr>
              <w:autoSpaceDE w:val="0"/>
              <w:autoSpaceDN w:val="0"/>
              <w:adjustRightInd w:val="0"/>
              <w:spacing w:line="312" w:lineRule="auto"/>
              <w:jc w:val="both"/>
              <w:rPr>
                <w:rFonts w:eastAsiaTheme="minorHAnsi" w:cs="Arial"/>
                <w:lang w:val="en-GB"/>
              </w:rPr>
            </w:pPr>
          </w:p>
        </w:tc>
      </w:tr>
    </w:tbl>
    <w:p w14:paraId="23BF4510" w14:textId="77777777" w:rsidR="00EC38CD" w:rsidRPr="00F741DC" w:rsidRDefault="00EC38CD" w:rsidP="00EC38CD">
      <w:pPr>
        <w:autoSpaceDE w:val="0"/>
        <w:autoSpaceDN w:val="0"/>
        <w:adjustRightInd w:val="0"/>
        <w:spacing w:line="312" w:lineRule="auto"/>
        <w:jc w:val="both"/>
        <w:rPr>
          <w:rFonts w:eastAsiaTheme="minorHAnsi" w:cs="Arial"/>
          <w:lang w:val="en-GB"/>
        </w:rPr>
      </w:pPr>
    </w:p>
    <w:p w14:paraId="7BC94D47" w14:textId="77777777" w:rsidR="00EC38CD" w:rsidRPr="00F741DC" w:rsidRDefault="00EC38CD" w:rsidP="00EC38CD">
      <w:pPr>
        <w:autoSpaceDE w:val="0"/>
        <w:autoSpaceDN w:val="0"/>
        <w:adjustRightInd w:val="0"/>
        <w:spacing w:line="312" w:lineRule="auto"/>
        <w:jc w:val="both"/>
        <w:rPr>
          <w:rFonts w:eastAsiaTheme="minorHAnsi" w:cs="Arial"/>
          <w:lang w:val="en-GB"/>
        </w:rPr>
      </w:pPr>
      <w:r w:rsidRPr="00F741DC">
        <w:rPr>
          <w:rFonts w:eastAsiaTheme="minorHAnsi" w:cs="Arial"/>
          <w:lang w:val="en-GB"/>
        </w:rPr>
        <w:t>who has the full authority of all the tenderers in the group to sign the tender on our behalf and to act in the procedure on behalf of all the tenderers in the group.</w:t>
      </w:r>
    </w:p>
    <w:p w14:paraId="74A68E28" w14:textId="77777777" w:rsidR="00EC38CD" w:rsidRPr="00F741DC" w:rsidRDefault="00EC38CD" w:rsidP="00EC38CD">
      <w:pPr>
        <w:autoSpaceDE w:val="0"/>
        <w:autoSpaceDN w:val="0"/>
        <w:adjustRightInd w:val="0"/>
        <w:spacing w:line="312" w:lineRule="auto"/>
        <w:jc w:val="both"/>
        <w:rPr>
          <w:rFonts w:eastAsiaTheme="minorHAnsi" w:cs="Arial"/>
          <w:lang w:val="en-GB"/>
        </w:rPr>
      </w:pPr>
    </w:p>
    <w:p w14:paraId="34A88DFE" w14:textId="77777777" w:rsidR="00EC38CD" w:rsidRPr="00F741DC" w:rsidRDefault="00EC38CD" w:rsidP="00EC38CD">
      <w:pPr>
        <w:autoSpaceDE w:val="0"/>
        <w:autoSpaceDN w:val="0"/>
        <w:adjustRightInd w:val="0"/>
        <w:spacing w:line="312" w:lineRule="auto"/>
        <w:jc w:val="both"/>
        <w:rPr>
          <w:rFonts w:eastAsiaTheme="minorHAnsi" w:cs="Arial"/>
          <w:lang w:val="en-GB"/>
        </w:rPr>
      </w:pPr>
      <w:r w:rsidRPr="00F741DC">
        <w:rPr>
          <w:rFonts w:eastAsiaTheme="minorHAnsi" w:cs="Arial"/>
          <w:lang w:val="en-GB"/>
        </w:rPr>
        <w:t>By signing this statement, the partners in the joint tender state that we fulfil all the conditions required for the partners in the joint tender in the Instructions to tenderers.</w:t>
      </w:r>
    </w:p>
    <w:p w14:paraId="415C0DAF" w14:textId="77777777" w:rsidR="00EC38CD" w:rsidRPr="00F741DC" w:rsidRDefault="00EC38CD" w:rsidP="00EC38CD">
      <w:pPr>
        <w:autoSpaceDE w:val="0"/>
        <w:autoSpaceDN w:val="0"/>
        <w:adjustRightInd w:val="0"/>
        <w:spacing w:line="312" w:lineRule="auto"/>
        <w:jc w:val="both"/>
        <w:rPr>
          <w:rFonts w:eastAsiaTheme="minorHAnsi" w:cs="Arial"/>
          <w:lang w:val="en-GB"/>
        </w:rPr>
      </w:pPr>
    </w:p>
    <w:p w14:paraId="0385C633" w14:textId="77777777" w:rsidR="00EC38CD" w:rsidRPr="00F741DC" w:rsidRDefault="00EC38CD" w:rsidP="00EC38CD">
      <w:pPr>
        <w:autoSpaceDE w:val="0"/>
        <w:autoSpaceDN w:val="0"/>
        <w:adjustRightInd w:val="0"/>
        <w:spacing w:line="312" w:lineRule="auto"/>
        <w:jc w:val="both"/>
        <w:rPr>
          <w:rFonts w:eastAsiaTheme="minorHAnsi" w:cs="Arial"/>
          <w:lang w:val="en-GB"/>
        </w:rPr>
      </w:pPr>
      <w:r w:rsidRPr="00F741DC">
        <w:rPr>
          <w:rFonts w:eastAsiaTheme="minorHAnsi" w:cs="Arial"/>
          <w:lang w:val="en-GB"/>
        </w:rPr>
        <w:t>Date …………………</w:t>
      </w:r>
      <w:r w:rsidRPr="00F741DC">
        <w:rPr>
          <w:rFonts w:eastAsiaTheme="minorHAnsi" w:cs="Arial"/>
          <w:lang w:val="en-GB"/>
        </w:rPr>
        <w:tab/>
      </w:r>
      <w:r w:rsidRPr="00F741DC">
        <w:rPr>
          <w:rFonts w:eastAsiaTheme="minorHAnsi" w:cs="Arial"/>
          <w:lang w:val="en-GB"/>
        </w:rPr>
        <w:tab/>
      </w:r>
      <w:r w:rsidRPr="00F741DC">
        <w:rPr>
          <w:rFonts w:eastAsiaTheme="minorHAnsi" w:cs="Arial"/>
          <w:lang w:val="en-GB"/>
        </w:rPr>
        <w:tab/>
      </w:r>
      <w:r w:rsidRPr="00F741DC">
        <w:rPr>
          <w:rFonts w:eastAsiaTheme="minorHAnsi" w:cs="Arial"/>
          <w:lang w:val="en-GB"/>
        </w:rPr>
        <w:tab/>
        <w:t xml:space="preserve">Stamp </w:t>
      </w:r>
      <w:r w:rsidRPr="00F741DC">
        <w:rPr>
          <w:rFonts w:eastAsiaTheme="minorHAnsi" w:cs="Arial"/>
          <w:lang w:val="en-GB"/>
        </w:rPr>
        <w:tab/>
      </w:r>
      <w:r w:rsidRPr="00F741DC">
        <w:rPr>
          <w:rFonts w:eastAsiaTheme="minorHAnsi" w:cs="Arial"/>
          <w:lang w:val="en-GB"/>
        </w:rPr>
        <w:tab/>
        <w:t>Signature of partner</w:t>
      </w:r>
    </w:p>
    <w:p w14:paraId="3E113AEA" w14:textId="77777777" w:rsidR="00EC38CD" w:rsidRPr="00F741DC" w:rsidRDefault="00EC38CD" w:rsidP="00EC38CD">
      <w:pPr>
        <w:autoSpaceDE w:val="0"/>
        <w:autoSpaceDN w:val="0"/>
        <w:adjustRightInd w:val="0"/>
        <w:spacing w:line="312" w:lineRule="auto"/>
        <w:jc w:val="both"/>
        <w:rPr>
          <w:rFonts w:eastAsiaTheme="minorHAnsi" w:cs="Arial"/>
          <w:lang w:val="en-GB"/>
        </w:rPr>
      </w:pPr>
    </w:p>
    <w:p w14:paraId="360DF92D" w14:textId="77777777" w:rsidR="00EC38CD" w:rsidRPr="00F741DC" w:rsidRDefault="00EC38CD" w:rsidP="00EC38CD">
      <w:pPr>
        <w:autoSpaceDE w:val="0"/>
        <w:autoSpaceDN w:val="0"/>
        <w:adjustRightInd w:val="0"/>
        <w:spacing w:line="312" w:lineRule="auto"/>
        <w:jc w:val="both"/>
        <w:rPr>
          <w:rFonts w:eastAsiaTheme="minorHAnsi" w:cs="Arial"/>
          <w:lang w:val="en-GB"/>
        </w:rPr>
      </w:pPr>
      <w:r w:rsidRPr="00F741DC">
        <w:rPr>
          <w:rFonts w:eastAsiaTheme="minorHAnsi" w:cs="Arial"/>
          <w:lang w:val="en-GB"/>
        </w:rPr>
        <w:t>Date …………………</w:t>
      </w:r>
      <w:r w:rsidRPr="00F741DC">
        <w:rPr>
          <w:rFonts w:eastAsiaTheme="minorHAnsi" w:cs="Arial"/>
          <w:lang w:val="en-GB"/>
        </w:rPr>
        <w:tab/>
      </w:r>
      <w:r w:rsidRPr="00F741DC">
        <w:rPr>
          <w:rFonts w:eastAsiaTheme="minorHAnsi" w:cs="Arial"/>
          <w:lang w:val="en-GB"/>
        </w:rPr>
        <w:tab/>
      </w:r>
      <w:r w:rsidRPr="00F741DC">
        <w:rPr>
          <w:rFonts w:eastAsiaTheme="minorHAnsi" w:cs="Arial"/>
          <w:lang w:val="en-GB"/>
        </w:rPr>
        <w:tab/>
      </w:r>
      <w:r w:rsidRPr="00F741DC">
        <w:rPr>
          <w:rFonts w:eastAsiaTheme="minorHAnsi" w:cs="Arial"/>
          <w:lang w:val="en-GB"/>
        </w:rPr>
        <w:tab/>
        <w:t xml:space="preserve">Stamp </w:t>
      </w:r>
      <w:r w:rsidRPr="00F741DC">
        <w:rPr>
          <w:rFonts w:eastAsiaTheme="minorHAnsi" w:cs="Arial"/>
          <w:lang w:val="en-GB"/>
        </w:rPr>
        <w:tab/>
      </w:r>
      <w:r w:rsidRPr="00F741DC">
        <w:rPr>
          <w:rFonts w:eastAsiaTheme="minorHAnsi" w:cs="Arial"/>
          <w:lang w:val="en-GB"/>
        </w:rPr>
        <w:tab/>
        <w:t>Signature of partner</w:t>
      </w:r>
    </w:p>
    <w:p w14:paraId="511D08D7" w14:textId="77777777" w:rsidR="00EC38CD" w:rsidRPr="00F741DC" w:rsidRDefault="00EC38CD" w:rsidP="00EC38CD">
      <w:pPr>
        <w:spacing w:before="360" w:line="312" w:lineRule="auto"/>
        <w:ind w:left="360" w:hanging="360"/>
        <w:contextualSpacing/>
        <w:jc w:val="both"/>
        <w:outlineLvl w:val="0"/>
        <w:rPr>
          <w:rFonts w:eastAsiaTheme="minorHAnsi" w:cs="Arial"/>
          <w:b/>
          <w:lang w:val="en-GB"/>
        </w:rPr>
      </w:pPr>
    </w:p>
    <w:p w14:paraId="61E9039C" w14:textId="77777777" w:rsidR="00EC38CD" w:rsidRPr="00F741DC" w:rsidRDefault="00EC38CD" w:rsidP="00EC38CD">
      <w:pPr>
        <w:autoSpaceDE w:val="0"/>
        <w:autoSpaceDN w:val="0"/>
        <w:adjustRightInd w:val="0"/>
        <w:spacing w:line="312" w:lineRule="auto"/>
        <w:jc w:val="both"/>
        <w:rPr>
          <w:rFonts w:eastAsiaTheme="minorHAnsi" w:cs="Arial"/>
          <w:lang w:val="en-GB"/>
        </w:rPr>
      </w:pPr>
      <w:r w:rsidRPr="00F741DC">
        <w:rPr>
          <w:rFonts w:eastAsiaTheme="minorHAnsi" w:cs="Arial"/>
          <w:lang w:val="en-GB"/>
        </w:rPr>
        <w:t>Date …………………</w:t>
      </w:r>
      <w:r w:rsidRPr="00F741DC">
        <w:rPr>
          <w:rFonts w:eastAsiaTheme="minorHAnsi" w:cs="Arial"/>
          <w:lang w:val="en-GB"/>
        </w:rPr>
        <w:tab/>
      </w:r>
      <w:r w:rsidRPr="00F741DC">
        <w:rPr>
          <w:rFonts w:eastAsiaTheme="minorHAnsi" w:cs="Arial"/>
          <w:lang w:val="en-GB"/>
        </w:rPr>
        <w:tab/>
      </w:r>
      <w:r w:rsidRPr="00F741DC">
        <w:rPr>
          <w:rFonts w:eastAsiaTheme="minorHAnsi" w:cs="Arial"/>
          <w:lang w:val="en-GB"/>
        </w:rPr>
        <w:tab/>
      </w:r>
      <w:r w:rsidRPr="00F741DC">
        <w:rPr>
          <w:rFonts w:eastAsiaTheme="minorHAnsi" w:cs="Arial"/>
          <w:lang w:val="en-GB"/>
        </w:rPr>
        <w:tab/>
        <w:t xml:space="preserve">Stamp </w:t>
      </w:r>
      <w:r w:rsidRPr="00F741DC">
        <w:rPr>
          <w:rFonts w:eastAsiaTheme="minorHAnsi" w:cs="Arial"/>
          <w:lang w:val="en-GB"/>
        </w:rPr>
        <w:tab/>
      </w:r>
      <w:r w:rsidRPr="00F741DC">
        <w:rPr>
          <w:rFonts w:eastAsiaTheme="minorHAnsi" w:cs="Arial"/>
          <w:lang w:val="en-GB"/>
        </w:rPr>
        <w:tab/>
        <w:t>Signature of head partner</w:t>
      </w:r>
    </w:p>
    <w:p w14:paraId="433C59E7" w14:textId="77777777" w:rsidR="00EC38CD" w:rsidRPr="00F741DC" w:rsidRDefault="00EC38CD" w:rsidP="00EC38CD">
      <w:pPr>
        <w:spacing w:before="360" w:line="312" w:lineRule="auto"/>
        <w:ind w:left="360" w:hanging="360"/>
        <w:contextualSpacing/>
        <w:jc w:val="both"/>
        <w:outlineLvl w:val="0"/>
        <w:rPr>
          <w:rFonts w:eastAsiaTheme="minorHAnsi" w:cs="Arial"/>
          <w:b/>
          <w:lang w:val="en-GB"/>
        </w:rPr>
      </w:pPr>
    </w:p>
    <w:p w14:paraId="7D51D1C6" w14:textId="77777777" w:rsidR="00EC38CD" w:rsidRPr="00F741DC" w:rsidRDefault="00EC38CD" w:rsidP="00EC38CD">
      <w:pPr>
        <w:spacing w:before="360" w:line="312" w:lineRule="auto"/>
        <w:ind w:left="360" w:hanging="360"/>
        <w:contextualSpacing/>
        <w:jc w:val="both"/>
        <w:outlineLvl w:val="0"/>
        <w:rPr>
          <w:rFonts w:eastAsiaTheme="minorHAnsi" w:cs="Arial"/>
          <w:b/>
          <w:lang w:val="en-GB"/>
        </w:rPr>
      </w:pPr>
    </w:p>
    <w:p w14:paraId="46E9977C" w14:textId="77777777" w:rsidR="00EC38CD" w:rsidRPr="00F741DC" w:rsidRDefault="00EC38CD" w:rsidP="00EC38CD">
      <w:pPr>
        <w:spacing w:before="360" w:line="312" w:lineRule="auto"/>
        <w:ind w:left="360" w:hanging="360"/>
        <w:contextualSpacing/>
        <w:jc w:val="both"/>
        <w:outlineLvl w:val="0"/>
        <w:rPr>
          <w:rFonts w:eastAsiaTheme="minorHAnsi" w:cs="Arial"/>
          <w:b/>
          <w:lang w:val="en-GB"/>
        </w:rPr>
      </w:pPr>
    </w:p>
    <w:p w14:paraId="0A6541F2" w14:textId="77777777" w:rsidR="00EC38CD" w:rsidRPr="00F741DC" w:rsidRDefault="00EC38CD" w:rsidP="00EC38CD">
      <w:pPr>
        <w:spacing w:before="360" w:line="312" w:lineRule="auto"/>
        <w:ind w:left="360" w:hanging="360"/>
        <w:contextualSpacing/>
        <w:jc w:val="both"/>
        <w:outlineLvl w:val="0"/>
        <w:rPr>
          <w:rFonts w:eastAsiaTheme="minorHAnsi" w:cs="Arial"/>
          <w:b/>
          <w:lang w:val="en-GB"/>
        </w:rPr>
      </w:pPr>
    </w:p>
    <w:p w14:paraId="699FA8D8" w14:textId="77777777" w:rsidR="00EC38CD" w:rsidRPr="00F741DC" w:rsidRDefault="00EC38CD" w:rsidP="00EC38CD">
      <w:pPr>
        <w:spacing w:before="360" w:line="312" w:lineRule="auto"/>
        <w:ind w:left="360" w:hanging="360"/>
        <w:contextualSpacing/>
        <w:jc w:val="both"/>
        <w:outlineLvl w:val="0"/>
        <w:rPr>
          <w:rFonts w:eastAsiaTheme="minorHAnsi" w:cs="Arial"/>
          <w:b/>
          <w:lang w:val="en-GB"/>
        </w:rPr>
      </w:pPr>
    </w:p>
    <w:p w14:paraId="2D1D4EB2" w14:textId="7D4484FF" w:rsidR="0098368C" w:rsidRPr="00F741DC" w:rsidRDefault="0098368C">
      <w:pPr>
        <w:rPr>
          <w:rFonts w:eastAsiaTheme="minorHAnsi" w:cs="Arial"/>
          <w:b/>
          <w:lang w:val="en-GB"/>
        </w:rPr>
      </w:pPr>
      <w:r w:rsidRPr="00F741DC">
        <w:rPr>
          <w:rFonts w:eastAsiaTheme="minorHAnsi" w:cs="Arial"/>
          <w:b/>
          <w:bCs/>
          <w:lang w:val="en-GB"/>
        </w:rPr>
        <w:br w:type="page"/>
      </w:r>
    </w:p>
    <w:p w14:paraId="1506C8E9" w14:textId="77777777" w:rsidR="00EC38CD" w:rsidRPr="00F741DC" w:rsidRDefault="00EC38CD" w:rsidP="002F1F7A">
      <w:pPr>
        <w:jc w:val="both"/>
        <w:rPr>
          <w:rFonts w:eastAsiaTheme="minorHAnsi"/>
          <w:b/>
          <w:lang w:val="en-GB"/>
        </w:rPr>
      </w:pPr>
      <w:bookmarkStart w:id="52" w:name="_Toc535996019"/>
      <w:r w:rsidRPr="00F741DC">
        <w:rPr>
          <w:rFonts w:eastAsiaTheme="minorHAnsi"/>
          <w:b/>
          <w:bCs/>
          <w:lang w:val="en-GB"/>
        </w:rPr>
        <w:lastRenderedPageBreak/>
        <w:t>List of subcontractors</w:t>
      </w:r>
      <w:bookmarkEnd w:id="52"/>
    </w:p>
    <w:p w14:paraId="40565C13" w14:textId="77777777" w:rsidR="00EC38CD" w:rsidRPr="00F741DC" w:rsidRDefault="00EC38CD" w:rsidP="00EC38CD">
      <w:pPr>
        <w:shd w:val="clear" w:color="auto" w:fill="FFFFFF"/>
        <w:spacing w:line="312" w:lineRule="auto"/>
        <w:jc w:val="both"/>
        <w:rPr>
          <w:rFonts w:eastAsiaTheme="minorHAnsi" w:cs="Arial"/>
          <w:lang w:val="en-GB"/>
        </w:rPr>
      </w:pPr>
    </w:p>
    <w:p w14:paraId="4C171F0A" w14:textId="7F146989" w:rsidR="00EC38CD" w:rsidRPr="00F741DC" w:rsidRDefault="00EC38CD" w:rsidP="00EC38CD">
      <w:pPr>
        <w:shd w:val="clear" w:color="auto" w:fill="FFFFFF"/>
        <w:spacing w:line="312" w:lineRule="auto"/>
        <w:jc w:val="both"/>
        <w:rPr>
          <w:rFonts w:eastAsiaTheme="minorHAnsi" w:cs="Arial"/>
          <w:lang w:val="en-GB"/>
        </w:rPr>
      </w:pPr>
      <w:r w:rsidRPr="00F741DC">
        <w:rPr>
          <w:rFonts w:cs="Arial"/>
          <w:lang w:val="en-GB"/>
        </w:rPr>
        <w:t xml:space="preserve">In the public procurement procedure </w:t>
      </w:r>
      <w:r w:rsidRPr="00F741DC">
        <w:rPr>
          <w:rFonts w:cs="Arial"/>
          <w:b/>
          <w:bCs/>
          <w:lang w:val="en-GB"/>
        </w:rPr>
        <w:t xml:space="preserve">“The organisation and implementation of the “Lead Generation” programme activities to identify qualified contacts of potential foreign buyers in the markets of </w:t>
      </w:r>
      <w:r w:rsidR="00CB6E59">
        <w:rPr>
          <w:rFonts w:cs="Arial"/>
          <w:b/>
          <w:bCs/>
          <w:lang w:val="en-GB"/>
        </w:rPr>
        <w:t>Scandinavia</w:t>
      </w:r>
      <w:r w:rsidRPr="00F741DC">
        <w:rPr>
          <w:rFonts w:cs="Arial"/>
          <w:b/>
          <w:bCs/>
          <w:lang w:val="en-GB"/>
        </w:rPr>
        <w:t xml:space="preserve"> in order to connect Slovenian and foreign business partners”, </w:t>
      </w:r>
      <w:r w:rsidRPr="00F741DC">
        <w:rPr>
          <w:rFonts w:cs="Arial"/>
          <w:lang w:val="en-GB"/>
        </w:rPr>
        <w:t xml:space="preserve">published on the Public Procurement Portal under publication No. JN_______/2021 </w:t>
      </w:r>
    </w:p>
    <w:p w14:paraId="16E21981" w14:textId="77777777" w:rsidR="004D5A50" w:rsidRDefault="00EC38CD" w:rsidP="004D5A50">
      <w:pPr>
        <w:shd w:val="clear" w:color="auto" w:fill="FFFFFF"/>
        <w:spacing w:line="360" w:lineRule="auto"/>
        <w:jc w:val="both"/>
        <w:rPr>
          <w:rFonts w:eastAsiaTheme="minorHAnsi" w:cs="Arial"/>
          <w:lang w:val="en-GB"/>
        </w:rPr>
      </w:pPr>
      <w:r w:rsidRPr="00F741DC">
        <w:rPr>
          <w:rFonts w:eastAsiaTheme="minorHAnsi" w:cs="Arial"/>
          <w:lang w:val="en-GB"/>
        </w:rPr>
        <w:t>___________________________________________________________________________</w:t>
      </w:r>
      <w:r w:rsidR="00336C37">
        <w:rPr>
          <w:rFonts w:eastAsiaTheme="minorHAnsi" w:cs="Arial"/>
          <w:lang w:val="en-GB"/>
        </w:rPr>
        <w:t>____</w:t>
      </w:r>
      <w:r w:rsidRPr="00F741DC">
        <w:rPr>
          <w:rFonts w:eastAsiaTheme="minorHAnsi" w:cs="Arial"/>
          <w:lang w:val="en-GB"/>
        </w:rPr>
        <w:t xml:space="preserve"> </w:t>
      </w:r>
    </w:p>
    <w:p w14:paraId="71103424" w14:textId="647D0777" w:rsidR="004D5A50" w:rsidRDefault="004D5A50" w:rsidP="004D5A50">
      <w:pPr>
        <w:shd w:val="clear" w:color="auto" w:fill="FFFFFF"/>
        <w:spacing w:line="360" w:lineRule="auto"/>
        <w:jc w:val="both"/>
        <w:rPr>
          <w:rFonts w:eastAsiaTheme="minorHAnsi" w:cs="Arial"/>
          <w:lang w:val="en-GB"/>
        </w:rPr>
      </w:pPr>
      <w:r w:rsidRPr="004D5A50">
        <w:rPr>
          <w:rFonts w:eastAsiaTheme="minorHAnsi" w:cs="Arial"/>
          <w:lang w:val="en-GB"/>
        </w:rPr>
        <w:t xml:space="preserve">the tenderer </w:t>
      </w:r>
      <w:r w:rsidRPr="004D5A50">
        <w:rPr>
          <w:rFonts w:eastAsiaTheme="minorHAnsi" w:cs="Arial"/>
        </w:rPr>
        <w:t xml:space="preserve">___________________________________ </w:t>
      </w:r>
      <w:r w:rsidRPr="004D5A50">
        <w:rPr>
          <w:rFonts w:eastAsiaTheme="minorHAnsi" w:cs="Arial"/>
          <w:lang w:val="en-GB"/>
        </w:rPr>
        <w:t>nominates the following subcontractors:</w:t>
      </w:r>
    </w:p>
    <w:p w14:paraId="04899D9F" w14:textId="77777777" w:rsidR="00EC38CD" w:rsidRPr="00F741DC" w:rsidRDefault="00EC38CD" w:rsidP="00EC38CD">
      <w:pPr>
        <w:shd w:val="clear" w:color="auto" w:fill="FFFFFF"/>
        <w:spacing w:line="312" w:lineRule="auto"/>
        <w:jc w:val="both"/>
        <w:rPr>
          <w:rFonts w:eastAsia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2240"/>
        <w:gridCol w:w="2217"/>
        <w:gridCol w:w="1663"/>
      </w:tblGrid>
      <w:tr w:rsidR="00F56DB2" w:rsidRPr="00F741DC" w14:paraId="5E07011B" w14:textId="77777777" w:rsidTr="00640911">
        <w:trPr>
          <w:trHeight w:val="1526"/>
        </w:trPr>
        <w:tc>
          <w:tcPr>
            <w:tcW w:w="2576" w:type="dxa"/>
          </w:tcPr>
          <w:p w14:paraId="2E708620" w14:textId="77777777" w:rsidR="00EC38CD" w:rsidRPr="00F741DC" w:rsidRDefault="00EC38CD" w:rsidP="00EC38CD">
            <w:pPr>
              <w:spacing w:line="312" w:lineRule="auto"/>
              <w:jc w:val="both"/>
              <w:rPr>
                <w:rFonts w:eastAsiaTheme="minorHAnsi" w:cs="Arial"/>
                <w:lang w:val="en-GB"/>
              </w:rPr>
            </w:pPr>
            <w:r w:rsidRPr="00F741DC">
              <w:rPr>
                <w:rFonts w:eastAsiaTheme="minorHAnsi" w:cs="Arial"/>
                <w:lang w:val="en-GB"/>
              </w:rPr>
              <w:t>Subcontractor’s name and address</w:t>
            </w:r>
          </w:p>
          <w:p w14:paraId="2DD6374B" w14:textId="77777777" w:rsidR="00EC38CD" w:rsidRPr="00F741DC" w:rsidRDefault="00EC38CD" w:rsidP="00EC38CD">
            <w:pPr>
              <w:spacing w:line="312" w:lineRule="auto"/>
              <w:jc w:val="both"/>
              <w:rPr>
                <w:rFonts w:eastAsiaTheme="minorHAnsi" w:cs="Arial"/>
                <w:lang w:val="en-GB"/>
              </w:rPr>
            </w:pPr>
          </w:p>
        </w:tc>
        <w:tc>
          <w:tcPr>
            <w:tcW w:w="2240" w:type="dxa"/>
          </w:tcPr>
          <w:p w14:paraId="0E13FE88" w14:textId="77777777" w:rsidR="00EC38CD" w:rsidRPr="00F741DC" w:rsidRDefault="00EC38CD" w:rsidP="00EC38CD">
            <w:pPr>
              <w:spacing w:line="312" w:lineRule="auto"/>
              <w:jc w:val="both"/>
              <w:rPr>
                <w:rFonts w:eastAsiaTheme="minorHAnsi" w:cs="Arial"/>
                <w:lang w:val="en-GB"/>
              </w:rPr>
            </w:pPr>
            <w:r w:rsidRPr="00F741DC">
              <w:rPr>
                <w:rFonts w:eastAsiaTheme="minorHAnsi" w:cs="Arial"/>
                <w:lang w:val="en-GB"/>
              </w:rPr>
              <w:t>Type of works to be performed by the subcontractor</w:t>
            </w:r>
          </w:p>
        </w:tc>
        <w:tc>
          <w:tcPr>
            <w:tcW w:w="2217" w:type="dxa"/>
          </w:tcPr>
          <w:p w14:paraId="3018696B" w14:textId="77777777" w:rsidR="00EC38CD" w:rsidRPr="00F741DC" w:rsidRDefault="00EC38CD" w:rsidP="00EC38CD">
            <w:pPr>
              <w:spacing w:line="312" w:lineRule="auto"/>
              <w:jc w:val="both"/>
              <w:rPr>
                <w:rFonts w:eastAsiaTheme="minorHAnsi" w:cs="Arial"/>
                <w:lang w:val="en-GB"/>
              </w:rPr>
            </w:pPr>
            <w:r w:rsidRPr="00F741DC">
              <w:rPr>
                <w:rFonts w:eastAsiaTheme="minorHAnsi" w:cs="Arial"/>
                <w:lang w:val="en-GB"/>
              </w:rPr>
              <w:t>Quantity / share of the performance of the public procurement</w:t>
            </w:r>
          </w:p>
        </w:tc>
        <w:tc>
          <w:tcPr>
            <w:tcW w:w="1663" w:type="dxa"/>
          </w:tcPr>
          <w:p w14:paraId="339108AF" w14:textId="77777777" w:rsidR="00EC38CD" w:rsidRPr="00F741DC" w:rsidRDefault="00EC38CD" w:rsidP="00EC38CD">
            <w:pPr>
              <w:spacing w:line="312" w:lineRule="auto"/>
              <w:jc w:val="both"/>
              <w:rPr>
                <w:rFonts w:eastAsiaTheme="minorHAnsi" w:cs="Arial"/>
                <w:lang w:val="en-GB"/>
              </w:rPr>
            </w:pPr>
            <w:r w:rsidRPr="00F741DC">
              <w:rPr>
                <w:rFonts w:eastAsiaTheme="minorHAnsi" w:cs="Arial"/>
                <w:lang w:val="en-GB"/>
              </w:rPr>
              <w:t>Value of services</w:t>
            </w:r>
          </w:p>
        </w:tc>
      </w:tr>
      <w:tr w:rsidR="00F56DB2" w:rsidRPr="00F741DC" w14:paraId="2702C156" w14:textId="77777777" w:rsidTr="00640911">
        <w:trPr>
          <w:trHeight w:val="1362"/>
        </w:trPr>
        <w:tc>
          <w:tcPr>
            <w:tcW w:w="2576" w:type="dxa"/>
          </w:tcPr>
          <w:p w14:paraId="4DC2595A" w14:textId="77777777" w:rsidR="00EC38CD" w:rsidRPr="00F741DC" w:rsidRDefault="00EC38CD" w:rsidP="00EC38CD">
            <w:pPr>
              <w:spacing w:line="312" w:lineRule="auto"/>
              <w:jc w:val="both"/>
              <w:rPr>
                <w:rFonts w:eastAsiaTheme="minorHAnsi" w:cs="Arial"/>
                <w:lang w:val="en-GB"/>
              </w:rPr>
            </w:pPr>
          </w:p>
          <w:p w14:paraId="33EAA4CB" w14:textId="77777777" w:rsidR="00EC38CD" w:rsidRPr="00F741DC" w:rsidRDefault="00EC38CD" w:rsidP="00EC38CD">
            <w:pPr>
              <w:spacing w:line="312" w:lineRule="auto"/>
              <w:jc w:val="both"/>
              <w:rPr>
                <w:rFonts w:eastAsiaTheme="minorHAnsi" w:cs="Arial"/>
                <w:lang w:val="en-GB"/>
              </w:rPr>
            </w:pPr>
          </w:p>
        </w:tc>
        <w:tc>
          <w:tcPr>
            <w:tcW w:w="2240" w:type="dxa"/>
          </w:tcPr>
          <w:p w14:paraId="4BC0C415" w14:textId="77777777" w:rsidR="00EC38CD" w:rsidRPr="00F741DC" w:rsidRDefault="00EC38CD" w:rsidP="00EC38CD">
            <w:pPr>
              <w:spacing w:line="312" w:lineRule="auto"/>
              <w:jc w:val="both"/>
              <w:rPr>
                <w:rFonts w:eastAsiaTheme="minorHAnsi" w:cs="Arial"/>
                <w:lang w:val="en-GB"/>
              </w:rPr>
            </w:pPr>
          </w:p>
        </w:tc>
        <w:tc>
          <w:tcPr>
            <w:tcW w:w="2217" w:type="dxa"/>
          </w:tcPr>
          <w:p w14:paraId="3D2F2648" w14:textId="77777777" w:rsidR="00EC38CD" w:rsidRPr="00F741DC" w:rsidRDefault="00EC38CD" w:rsidP="00EC38CD">
            <w:pPr>
              <w:spacing w:line="312" w:lineRule="auto"/>
              <w:jc w:val="both"/>
              <w:rPr>
                <w:rFonts w:eastAsiaTheme="minorHAnsi" w:cs="Arial"/>
                <w:lang w:val="en-GB"/>
              </w:rPr>
            </w:pPr>
          </w:p>
        </w:tc>
        <w:tc>
          <w:tcPr>
            <w:tcW w:w="1663" w:type="dxa"/>
          </w:tcPr>
          <w:p w14:paraId="54DC6B07" w14:textId="77777777" w:rsidR="00EC38CD" w:rsidRPr="00F741DC" w:rsidRDefault="00EC38CD" w:rsidP="00EC38CD">
            <w:pPr>
              <w:spacing w:line="312" w:lineRule="auto"/>
              <w:jc w:val="both"/>
              <w:rPr>
                <w:rFonts w:eastAsiaTheme="minorHAnsi" w:cs="Arial"/>
                <w:lang w:val="en-GB"/>
              </w:rPr>
            </w:pPr>
          </w:p>
        </w:tc>
      </w:tr>
      <w:tr w:rsidR="00F56DB2" w:rsidRPr="00F741DC" w14:paraId="458E3A42" w14:textId="77777777" w:rsidTr="00640911">
        <w:trPr>
          <w:trHeight w:val="1315"/>
        </w:trPr>
        <w:tc>
          <w:tcPr>
            <w:tcW w:w="2576" w:type="dxa"/>
          </w:tcPr>
          <w:p w14:paraId="2FBFD942" w14:textId="77777777" w:rsidR="00EC38CD" w:rsidRPr="00F741DC" w:rsidRDefault="00EC38CD" w:rsidP="00EC38CD">
            <w:pPr>
              <w:spacing w:line="312" w:lineRule="auto"/>
              <w:jc w:val="both"/>
              <w:rPr>
                <w:rFonts w:eastAsiaTheme="minorHAnsi" w:cs="Arial"/>
                <w:lang w:val="en-GB"/>
              </w:rPr>
            </w:pPr>
          </w:p>
          <w:p w14:paraId="6DFE8AB9" w14:textId="77777777" w:rsidR="00EC38CD" w:rsidRPr="00F741DC" w:rsidRDefault="00EC38CD" w:rsidP="00EC38CD">
            <w:pPr>
              <w:spacing w:line="312" w:lineRule="auto"/>
              <w:jc w:val="both"/>
              <w:rPr>
                <w:rFonts w:eastAsiaTheme="minorHAnsi" w:cs="Arial"/>
                <w:lang w:val="en-GB"/>
              </w:rPr>
            </w:pPr>
          </w:p>
        </w:tc>
        <w:tc>
          <w:tcPr>
            <w:tcW w:w="2240" w:type="dxa"/>
          </w:tcPr>
          <w:p w14:paraId="591CBB90" w14:textId="77777777" w:rsidR="00EC38CD" w:rsidRPr="00F741DC" w:rsidRDefault="00EC38CD" w:rsidP="00EC38CD">
            <w:pPr>
              <w:spacing w:line="312" w:lineRule="auto"/>
              <w:jc w:val="both"/>
              <w:rPr>
                <w:rFonts w:eastAsiaTheme="minorHAnsi" w:cs="Arial"/>
                <w:lang w:val="en-GB"/>
              </w:rPr>
            </w:pPr>
          </w:p>
        </w:tc>
        <w:tc>
          <w:tcPr>
            <w:tcW w:w="2217" w:type="dxa"/>
          </w:tcPr>
          <w:p w14:paraId="3E5473EE" w14:textId="77777777" w:rsidR="00EC38CD" w:rsidRPr="00F741DC" w:rsidRDefault="00EC38CD" w:rsidP="00EC38CD">
            <w:pPr>
              <w:spacing w:line="312" w:lineRule="auto"/>
              <w:jc w:val="both"/>
              <w:rPr>
                <w:rFonts w:eastAsiaTheme="minorHAnsi" w:cs="Arial"/>
                <w:lang w:val="en-GB"/>
              </w:rPr>
            </w:pPr>
          </w:p>
        </w:tc>
        <w:tc>
          <w:tcPr>
            <w:tcW w:w="1663" w:type="dxa"/>
          </w:tcPr>
          <w:p w14:paraId="48F04B86" w14:textId="77777777" w:rsidR="00EC38CD" w:rsidRPr="00F741DC" w:rsidRDefault="00EC38CD" w:rsidP="00EC38CD">
            <w:pPr>
              <w:spacing w:line="312" w:lineRule="auto"/>
              <w:jc w:val="both"/>
              <w:rPr>
                <w:rFonts w:eastAsiaTheme="minorHAnsi" w:cs="Arial"/>
                <w:lang w:val="en-GB"/>
              </w:rPr>
            </w:pPr>
          </w:p>
        </w:tc>
      </w:tr>
      <w:tr w:rsidR="00EC38CD" w:rsidRPr="00F741DC" w14:paraId="62FE9D1E" w14:textId="77777777" w:rsidTr="00640911">
        <w:trPr>
          <w:trHeight w:val="1608"/>
        </w:trPr>
        <w:tc>
          <w:tcPr>
            <w:tcW w:w="2576" w:type="dxa"/>
          </w:tcPr>
          <w:p w14:paraId="7C5DC300" w14:textId="77777777" w:rsidR="00EC38CD" w:rsidRPr="00F741DC" w:rsidRDefault="00EC38CD" w:rsidP="00EC38CD">
            <w:pPr>
              <w:spacing w:line="312" w:lineRule="auto"/>
              <w:jc w:val="both"/>
              <w:rPr>
                <w:rFonts w:eastAsiaTheme="minorHAnsi" w:cs="Arial"/>
                <w:lang w:val="en-GB"/>
              </w:rPr>
            </w:pPr>
          </w:p>
        </w:tc>
        <w:tc>
          <w:tcPr>
            <w:tcW w:w="2240" w:type="dxa"/>
          </w:tcPr>
          <w:p w14:paraId="340ECCB7" w14:textId="77777777" w:rsidR="00EC38CD" w:rsidRPr="00F741DC" w:rsidRDefault="00EC38CD" w:rsidP="00EC38CD">
            <w:pPr>
              <w:spacing w:line="312" w:lineRule="auto"/>
              <w:jc w:val="both"/>
              <w:rPr>
                <w:rFonts w:eastAsiaTheme="minorHAnsi" w:cs="Arial"/>
                <w:lang w:val="en-GB"/>
              </w:rPr>
            </w:pPr>
          </w:p>
        </w:tc>
        <w:tc>
          <w:tcPr>
            <w:tcW w:w="2217" w:type="dxa"/>
          </w:tcPr>
          <w:p w14:paraId="36D049BE" w14:textId="77777777" w:rsidR="00EC38CD" w:rsidRPr="00F741DC" w:rsidRDefault="00EC38CD" w:rsidP="00EC38CD">
            <w:pPr>
              <w:spacing w:line="312" w:lineRule="auto"/>
              <w:jc w:val="both"/>
              <w:rPr>
                <w:rFonts w:eastAsiaTheme="minorHAnsi" w:cs="Arial"/>
                <w:lang w:val="en-GB"/>
              </w:rPr>
            </w:pPr>
          </w:p>
        </w:tc>
        <w:tc>
          <w:tcPr>
            <w:tcW w:w="1663" w:type="dxa"/>
          </w:tcPr>
          <w:p w14:paraId="6FA9DFE1" w14:textId="77777777" w:rsidR="00EC38CD" w:rsidRPr="00F741DC" w:rsidRDefault="00EC38CD" w:rsidP="00EC38CD">
            <w:pPr>
              <w:spacing w:line="312" w:lineRule="auto"/>
              <w:jc w:val="both"/>
              <w:rPr>
                <w:rFonts w:eastAsiaTheme="minorHAnsi" w:cs="Arial"/>
                <w:lang w:val="en-GB"/>
              </w:rPr>
            </w:pPr>
          </w:p>
        </w:tc>
      </w:tr>
    </w:tbl>
    <w:p w14:paraId="5CDE74C5" w14:textId="77777777" w:rsidR="00EC38CD" w:rsidRPr="00F741DC" w:rsidRDefault="00EC38CD" w:rsidP="00EC38CD">
      <w:pPr>
        <w:spacing w:line="312" w:lineRule="auto"/>
        <w:jc w:val="both"/>
        <w:rPr>
          <w:rFonts w:eastAsiaTheme="minorHAnsi" w:cs="Arial"/>
          <w:lang w:val="en-GB"/>
        </w:rPr>
      </w:pPr>
    </w:p>
    <w:p w14:paraId="6AEA1AAD" w14:textId="77777777" w:rsidR="006F6CF7" w:rsidRPr="00F741DC" w:rsidRDefault="006F6CF7" w:rsidP="006F6CF7">
      <w:pPr>
        <w:spacing w:after="160" w:line="312" w:lineRule="auto"/>
        <w:jc w:val="both"/>
        <w:rPr>
          <w:rFonts w:eastAsia="Arial" w:cs="Arial"/>
          <w:lang w:val="en-GB"/>
        </w:rPr>
      </w:pPr>
      <w:r w:rsidRPr="00F741DC">
        <w:rPr>
          <w:rFonts w:eastAsia="Arial" w:cs="Arial"/>
          <w:lang w:val="en-GB"/>
        </w:rPr>
        <w:t xml:space="preserve">By signing this statement, I the nominated subcontractor ________________________________________ hereby declare that I meet all the contracting authority's requirements relating to subcontractors and agree to the contractual terms and conditions. </w:t>
      </w:r>
    </w:p>
    <w:p w14:paraId="5D32807B" w14:textId="77777777" w:rsidR="00EC38CD" w:rsidRPr="00F741DC" w:rsidRDefault="00EC38CD" w:rsidP="00EC38CD">
      <w:pPr>
        <w:spacing w:line="312" w:lineRule="auto"/>
        <w:jc w:val="both"/>
        <w:rPr>
          <w:rFonts w:eastAsiaTheme="minorHAnsi" w:cs="Arial"/>
          <w:i/>
          <w:lang w:val="en-GB"/>
        </w:rPr>
      </w:pPr>
    </w:p>
    <w:p w14:paraId="5AE97353" w14:textId="656D6689" w:rsidR="006F6CF7" w:rsidRPr="00F741DC" w:rsidRDefault="006F6CF7" w:rsidP="006F6CF7">
      <w:pPr>
        <w:spacing w:after="160" w:line="312" w:lineRule="auto"/>
        <w:jc w:val="both"/>
        <w:rPr>
          <w:rFonts w:eastAsia="Arial" w:cs="Arial"/>
          <w:lang w:val="en-GB"/>
        </w:rPr>
      </w:pPr>
      <w:r w:rsidRPr="00F741DC">
        <w:rPr>
          <w:rFonts w:cs="Arial"/>
          <w:lang w:val="en-GB"/>
        </w:rPr>
        <w:t xml:space="preserve">Place and date: </w:t>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00870726">
        <w:rPr>
          <w:rFonts w:cs="Arial"/>
          <w:lang w:val="en-GB"/>
        </w:rPr>
        <w:tab/>
      </w:r>
      <w:r w:rsidR="00870726">
        <w:rPr>
          <w:rFonts w:cs="Arial"/>
          <w:lang w:val="en-GB"/>
        </w:rPr>
        <w:tab/>
      </w:r>
      <w:r w:rsidR="00870726">
        <w:rPr>
          <w:rFonts w:cs="Arial"/>
          <w:lang w:val="en-GB"/>
        </w:rPr>
        <w:tab/>
      </w:r>
      <w:r w:rsidR="00870726">
        <w:rPr>
          <w:rFonts w:cs="Arial"/>
          <w:lang w:val="en-GB"/>
        </w:rPr>
        <w:tab/>
      </w:r>
      <w:r w:rsidR="00870726">
        <w:rPr>
          <w:rFonts w:cs="Arial"/>
          <w:lang w:val="en-GB"/>
        </w:rPr>
        <w:tab/>
      </w:r>
      <w:r w:rsidR="00870726">
        <w:rPr>
          <w:rFonts w:cs="Arial"/>
          <w:lang w:val="en-GB"/>
        </w:rPr>
        <w:tab/>
      </w:r>
      <w:r w:rsidR="00870726">
        <w:rPr>
          <w:rFonts w:cs="Arial"/>
          <w:lang w:val="en-GB"/>
        </w:rPr>
        <w:tab/>
      </w:r>
      <w:r w:rsidR="00870726">
        <w:rPr>
          <w:rFonts w:cs="Arial"/>
          <w:lang w:val="en-GB"/>
        </w:rPr>
        <w:tab/>
      </w:r>
      <w:r w:rsidR="00870726">
        <w:rPr>
          <w:rFonts w:cs="Arial"/>
          <w:lang w:val="en-GB"/>
        </w:rPr>
        <w:tab/>
      </w:r>
      <w:r w:rsidR="00870726">
        <w:rPr>
          <w:rFonts w:cs="Arial"/>
          <w:lang w:val="en-GB"/>
        </w:rPr>
        <w:tab/>
      </w:r>
      <w:r w:rsidR="00870726">
        <w:rPr>
          <w:rFonts w:cs="Arial"/>
          <w:lang w:val="en-GB"/>
        </w:rPr>
        <w:tab/>
      </w:r>
      <w:r w:rsidRPr="00F741DC">
        <w:rPr>
          <w:rFonts w:cs="Arial"/>
          <w:lang w:val="en-GB"/>
        </w:rPr>
        <w:t>Subcontractor’s name:</w:t>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p>
    <w:p w14:paraId="48FA29DE" w14:textId="77777777" w:rsidR="006F6CF7" w:rsidRPr="00F741DC" w:rsidRDefault="006F6CF7" w:rsidP="006F6CF7">
      <w:pPr>
        <w:spacing w:after="160" w:line="312" w:lineRule="auto"/>
        <w:jc w:val="both"/>
        <w:rPr>
          <w:rFonts w:eastAsia="Arial" w:cs="Arial"/>
          <w:lang w:val="en-GB"/>
        </w:rPr>
      </w:pPr>
    </w:p>
    <w:p w14:paraId="40250702" w14:textId="77777777" w:rsidR="006F6CF7" w:rsidRPr="00F741DC" w:rsidRDefault="006F6CF7" w:rsidP="00870726">
      <w:pPr>
        <w:spacing w:after="160" w:line="312" w:lineRule="auto"/>
        <w:ind w:left="2272" w:firstLine="284"/>
        <w:jc w:val="both"/>
        <w:rPr>
          <w:rFonts w:eastAsia="Arial" w:cs="Arial"/>
          <w:b/>
          <w:bCs/>
          <w:lang w:val="en-GB"/>
        </w:rPr>
      </w:pPr>
      <w:r w:rsidRPr="00F741DC">
        <w:rPr>
          <w:rFonts w:eastAsia="Arial" w:cs="Arial"/>
          <w:lang w:val="en-GB"/>
        </w:rPr>
        <w:t>Stamp and signature</w:t>
      </w:r>
      <w:r w:rsidRPr="00F741DC">
        <w:rPr>
          <w:rStyle w:val="Sprotnaopomba-sklic"/>
          <w:rFonts w:eastAsia="Arial" w:cs="Arial"/>
          <w:lang w:val="en-GB"/>
        </w:rPr>
        <w:footnoteReference w:id="1"/>
      </w:r>
      <w:r w:rsidRPr="00F741DC">
        <w:rPr>
          <w:rFonts w:eastAsia="Arial" w:cs="Arial"/>
          <w:lang w:val="en-GB"/>
        </w:rPr>
        <w:t>:</w:t>
      </w:r>
    </w:p>
    <w:p w14:paraId="0FC21980" w14:textId="1497CF1E" w:rsidR="006F6CF7" w:rsidRPr="00F741DC" w:rsidRDefault="006F6CF7" w:rsidP="00EF218C">
      <w:pPr>
        <w:rPr>
          <w:rFonts w:eastAsia="Calibri"/>
          <w:lang w:val="en-GB"/>
        </w:rPr>
      </w:pPr>
    </w:p>
    <w:p w14:paraId="1EF180F3" w14:textId="1E9CF9F0" w:rsidR="00EF218C" w:rsidRPr="00F741DC" w:rsidRDefault="00EF218C" w:rsidP="00EF218C">
      <w:pPr>
        <w:rPr>
          <w:rFonts w:eastAsia="Calibri"/>
          <w:lang w:val="en-GB"/>
        </w:rPr>
      </w:pPr>
    </w:p>
    <w:p w14:paraId="072D39F8" w14:textId="676E421B" w:rsidR="00EF218C" w:rsidRPr="00F741DC" w:rsidRDefault="00EF218C" w:rsidP="00EF218C">
      <w:pPr>
        <w:rPr>
          <w:rFonts w:eastAsia="Calibri"/>
          <w:lang w:val="en-GB"/>
        </w:rPr>
      </w:pPr>
    </w:p>
    <w:p w14:paraId="0413F9BE" w14:textId="7D43B459" w:rsidR="006F0359" w:rsidRPr="00F741DC" w:rsidRDefault="001537CC" w:rsidP="003136FA">
      <w:pPr>
        <w:ind w:left="4828"/>
        <w:rPr>
          <w:rFonts w:cs="Arial"/>
          <w:lang w:val="en-GB"/>
        </w:rPr>
      </w:pPr>
      <w:r w:rsidRPr="00F741DC">
        <w:rPr>
          <w:rFonts w:cs="Arial"/>
          <w:lang w:val="en-GB"/>
        </w:rPr>
        <w:lastRenderedPageBreak/>
        <w:t xml:space="preserve">                    N-2 form: Tender proforma invoice </w:t>
      </w:r>
    </w:p>
    <w:p w14:paraId="0D6096CA" w14:textId="4E5381AB" w:rsidR="00DB0553" w:rsidRPr="00F741DC" w:rsidRDefault="00DB0553" w:rsidP="003136FA">
      <w:pPr>
        <w:ind w:left="4828"/>
        <w:rPr>
          <w:rFonts w:cs="Arial"/>
          <w:lang w:val="en-GB"/>
        </w:rPr>
      </w:pPr>
    </w:p>
    <w:p w14:paraId="526906FC" w14:textId="77777777" w:rsidR="007E656F" w:rsidRPr="00F741DC" w:rsidRDefault="007E656F" w:rsidP="007E656F">
      <w:pPr>
        <w:rPr>
          <w:rFonts w:cs="Arial"/>
          <w:lang w:val="en-GB"/>
        </w:rPr>
      </w:pPr>
    </w:p>
    <w:p w14:paraId="5FA6ED00" w14:textId="2EA63CC4" w:rsidR="007E656F" w:rsidRPr="00F741DC" w:rsidRDefault="007E656F" w:rsidP="00F31AB2">
      <w:pPr>
        <w:pBdr>
          <w:top w:val="single" w:sz="4" w:space="0" w:color="auto"/>
          <w:left w:val="single" w:sz="4" w:space="4" w:color="auto"/>
          <w:bottom w:val="single" w:sz="4" w:space="2" w:color="auto"/>
          <w:right w:val="single" w:sz="4" w:space="4" w:color="auto"/>
        </w:pBdr>
        <w:jc w:val="center"/>
        <w:rPr>
          <w:rFonts w:cs="Arial"/>
          <w:b/>
          <w:sz w:val="28"/>
          <w:szCs w:val="28"/>
          <w:lang w:val="en-GB"/>
        </w:rPr>
      </w:pPr>
      <w:r w:rsidRPr="00F741DC">
        <w:rPr>
          <w:rFonts w:cs="Arial"/>
          <w:b/>
          <w:bCs/>
          <w:sz w:val="28"/>
          <w:szCs w:val="28"/>
          <w:lang w:val="en-GB"/>
        </w:rPr>
        <w:t xml:space="preserve">TENDER PROFORMA INVOICE </w:t>
      </w:r>
    </w:p>
    <w:p w14:paraId="21DEFD2E" w14:textId="77777777" w:rsidR="007E656F" w:rsidRPr="00F741DC" w:rsidRDefault="007E656F" w:rsidP="007E656F">
      <w:pPr>
        <w:spacing w:line="288" w:lineRule="auto"/>
        <w:jc w:val="both"/>
        <w:rPr>
          <w:rFonts w:cs="Arial"/>
          <w:lang w:val="en-GB"/>
        </w:rPr>
      </w:pPr>
    </w:p>
    <w:p w14:paraId="02A3A1EF" w14:textId="77777777" w:rsidR="007E656F" w:rsidRPr="00F741DC" w:rsidRDefault="007E656F" w:rsidP="007E656F">
      <w:pPr>
        <w:spacing w:line="288" w:lineRule="auto"/>
        <w:jc w:val="both"/>
        <w:rPr>
          <w:rFonts w:cs="Arial"/>
          <w:lang w:val="en-GB"/>
        </w:rPr>
      </w:pPr>
    </w:p>
    <w:p w14:paraId="5A880798" w14:textId="4B1FF96F" w:rsidR="007E656F" w:rsidRPr="00F741DC" w:rsidRDefault="006F6CF7" w:rsidP="007E656F">
      <w:pPr>
        <w:spacing w:line="288" w:lineRule="auto"/>
        <w:jc w:val="both"/>
        <w:rPr>
          <w:rFonts w:cs="Arial"/>
          <w:lang w:val="en-GB"/>
        </w:rPr>
      </w:pPr>
      <w:r w:rsidRPr="00F741DC">
        <w:rPr>
          <w:rFonts w:cs="Arial"/>
          <w:lang w:val="en-GB"/>
        </w:rPr>
        <w:t xml:space="preserve">In the procedure for the award of a small value procurement for the “Organisation and implementation of the “Lead Generation” programme activities to identify qualified contacts of potential foreign buyers in the markets of </w:t>
      </w:r>
      <w:r w:rsidR="00CB6E59">
        <w:rPr>
          <w:rFonts w:cs="Arial"/>
          <w:lang w:val="en-GB"/>
        </w:rPr>
        <w:t>Scandinavia</w:t>
      </w:r>
      <w:r w:rsidRPr="00F741DC">
        <w:rPr>
          <w:rFonts w:cs="Arial"/>
          <w:lang w:val="en-GB"/>
        </w:rPr>
        <w:t xml:space="preserve"> in order to connect Slovenian and foreign business partners”</w:t>
      </w:r>
      <w:r w:rsidRPr="00F741DC">
        <w:rPr>
          <w:rFonts w:cs="Arial"/>
          <w:i/>
          <w:iCs/>
          <w:lang w:val="en-GB"/>
        </w:rPr>
        <w:t xml:space="preserve">, </w:t>
      </w:r>
      <w:r w:rsidRPr="00F741DC">
        <w:rPr>
          <w:rFonts w:cs="Arial"/>
          <w:lang w:val="en-GB"/>
        </w:rPr>
        <w:t>I the tenderer ____________________________________________________________ submit the following tender:</w:t>
      </w:r>
    </w:p>
    <w:p w14:paraId="2F982DC9" w14:textId="77777777" w:rsidR="007E656F" w:rsidRPr="00F741DC" w:rsidRDefault="007E656F" w:rsidP="007E656F">
      <w:pPr>
        <w:spacing w:line="288" w:lineRule="auto"/>
        <w:jc w:val="both"/>
        <w:rPr>
          <w:rFonts w:cs="Arial"/>
          <w:lang w:val="en-GB"/>
        </w:rPr>
      </w:pPr>
    </w:p>
    <w:p w14:paraId="7C214125" w14:textId="77777777" w:rsidR="007E656F" w:rsidRPr="00F741DC" w:rsidRDefault="007E656F" w:rsidP="007E656F">
      <w:pPr>
        <w:spacing w:line="288" w:lineRule="auto"/>
        <w:jc w:val="both"/>
        <w:rPr>
          <w:rFonts w:cs="Arial"/>
          <w:lang w:val="en-GB"/>
        </w:rPr>
      </w:pPr>
    </w:p>
    <w:tbl>
      <w:tblPr>
        <w:tblStyle w:val="Tabelamrea"/>
        <w:tblW w:w="0" w:type="auto"/>
        <w:tblLook w:val="04A0" w:firstRow="1" w:lastRow="0" w:firstColumn="1" w:lastColumn="0" w:noHBand="0" w:noVBand="1"/>
      </w:tblPr>
      <w:tblGrid>
        <w:gridCol w:w="4531"/>
        <w:gridCol w:w="4531"/>
      </w:tblGrid>
      <w:tr w:rsidR="007E656F" w:rsidRPr="00F741DC" w14:paraId="512275E9" w14:textId="77777777" w:rsidTr="007E656F">
        <w:tc>
          <w:tcPr>
            <w:tcW w:w="4531" w:type="dxa"/>
          </w:tcPr>
          <w:p w14:paraId="22CD336F" w14:textId="6D24D4F9" w:rsidR="007E656F" w:rsidRPr="00F741DC" w:rsidRDefault="006F6CF7" w:rsidP="007E656F">
            <w:pPr>
              <w:spacing w:line="288" w:lineRule="auto"/>
              <w:jc w:val="both"/>
              <w:rPr>
                <w:rFonts w:eastAsia="Times New Roman" w:cs="Arial"/>
                <w:b/>
                <w:szCs w:val="20"/>
                <w:lang w:val="en-GB"/>
              </w:rPr>
            </w:pPr>
            <w:r w:rsidRPr="00F741DC">
              <w:rPr>
                <w:rFonts w:cs="Arial"/>
                <w:b/>
                <w:bCs/>
                <w:lang w:val="en-GB"/>
              </w:rPr>
              <w:t>Total tender value in EUR excluding VAT</w:t>
            </w:r>
          </w:p>
          <w:p w14:paraId="353B0111" w14:textId="77777777" w:rsidR="007E656F" w:rsidRPr="00F741DC" w:rsidRDefault="007E656F" w:rsidP="007E656F">
            <w:pPr>
              <w:spacing w:line="288" w:lineRule="auto"/>
              <w:jc w:val="both"/>
              <w:rPr>
                <w:rFonts w:eastAsia="Times New Roman" w:cs="Arial"/>
                <w:sz w:val="20"/>
                <w:szCs w:val="20"/>
                <w:lang w:val="en-GB"/>
              </w:rPr>
            </w:pPr>
          </w:p>
        </w:tc>
        <w:tc>
          <w:tcPr>
            <w:tcW w:w="4531" w:type="dxa"/>
          </w:tcPr>
          <w:p w14:paraId="33A4B78D" w14:textId="77777777" w:rsidR="007E656F" w:rsidRPr="00F741DC" w:rsidRDefault="007E656F" w:rsidP="007E656F">
            <w:pPr>
              <w:spacing w:line="288" w:lineRule="auto"/>
              <w:jc w:val="both"/>
              <w:rPr>
                <w:rFonts w:eastAsia="Times New Roman" w:cs="Arial"/>
                <w:sz w:val="20"/>
                <w:szCs w:val="20"/>
                <w:lang w:val="en-GB"/>
              </w:rPr>
            </w:pPr>
          </w:p>
        </w:tc>
      </w:tr>
    </w:tbl>
    <w:p w14:paraId="321255BF" w14:textId="77777777" w:rsidR="007E656F" w:rsidRPr="00F741DC" w:rsidRDefault="007E656F" w:rsidP="007E656F">
      <w:pPr>
        <w:spacing w:line="288" w:lineRule="auto"/>
        <w:jc w:val="both"/>
        <w:rPr>
          <w:rFonts w:cs="Arial"/>
          <w:lang w:val="en-GB"/>
        </w:rPr>
      </w:pPr>
    </w:p>
    <w:p w14:paraId="04703BA9" w14:textId="77777777" w:rsidR="007E656F" w:rsidRPr="00F741DC" w:rsidRDefault="007E656F" w:rsidP="007E656F">
      <w:pPr>
        <w:spacing w:line="288" w:lineRule="auto"/>
        <w:jc w:val="both"/>
        <w:rPr>
          <w:rFonts w:cs="Arial"/>
          <w:lang w:val="en-GB"/>
        </w:rPr>
      </w:pPr>
    </w:p>
    <w:p w14:paraId="070A7C02" w14:textId="77777777" w:rsidR="007E656F" w:rsidRPr="00F741DC" w:rsidRDefault="007E656F" w:rsidP="007E656F">
      <w:pPr>
        <w:spacing w:line="288" w:lineRule="auto"/>
        <w:jc w:val="both"/>
        <w:rPr>
          <w:rFonts w:cs="Arial"/>
          <w:lang w:val="en-GB"/>
        </w:rPr>
      </w:pPr>
    </w:p>
    <w:p w14:paraId="7A3308CB" w14:textId="77777777" w:rsidR="006F6CF7" w:rsidRPr="00F741DC" w:rsidRDefault="006F6CF7" w:rsidP="006F6CF7">
      <w:pPr>
        <w:rPr>
          <w:rFonts w:cs="Arial"/>
          <w:lang w:val="en-GB"/>
        </w:rPr>
      </w:pPr>
    </w:p>
    <w:p w14:paraId="12E55A05" w14:textId="7CB36971" w:rsidR="006F6CF7" w:rsidRPr="00F741DC" w:rsidRDefault="006F6CF7" w:rsidP="006F6CF7">
      <w:pPr>
        <w:rPr>
          <w:rFonts w:cs="Arial"/>
          <w:i/>
          <w:iCs/>
          <w:lang w:val="en-GB"/>
        </w:rPr>
      </w:pPr>
      <w:r w:rsidRPr="00F741DC">
        <w:rPr>
          <w:rFonts w:cs="Arial"/>
          <w:lang w:val="en-GB"/>
        </w:rPr>
        <w:t xml:space="preserve">Total number of additional personnel _______________ </w:t>
      </w:r>
      <w:r w:rsidRPr="00F741DC">
        <w:rPr>
          <w:rFonts w:cs="Arial"/>
          <w:i/>
          <w:iCs/>
          <w:lang w:val="en-GB"/>
        </w:rPr>
        <w:t>(enter the number of personnel notified under the criterion)</w:t>
      </w:r>
    </w:p>
    <w:p w14:paraId="03BB387A" w14:textId="77777777" w:rsidR="006F6CF7" w:rsidRPr="00F741DC" w:rsidRDefault="006F6CF7" w:rsidP="006F6CF7">
      <w:pPr>
        <w:rPr>
          <w:rFonts w:cs="Arial"/>
          <w:i/>
          <w:iCs/>
          <w:lang w:val="en-GB"/>
        </w:rPr>
      </w:pPr>
    </w:p>
    <w:p w14:paraId="40725ED0" w14:textId="77777777" w:rsidR="006F6CF7" w:rsidRPr="00F741DC" w:rsidRDefault="006F6CF7" w:rsidP="006F6CF7">
      <w:pPr>
        <w:rPr>
          <w:rFonts w:cs="Arial"/>
          <w:i/>
          <w:iCs/>
          <w:lang w:val="en-GB"/>
        </w:rPr>
      </w:pPr>
    </w:p>
    <w:p w14:paraId="7EAC17C4" w14:textId="77777777" w:rsidR="006F6CF7" w:rsidRPr="00F741DC" w:rsidRDefault="006F6CF7" w:rsidP="006F6CF7">
      <w:pPr>
        <w:rPr>
          <w:rFonts w:cs="Arial"/>
          <w:lang w:val="en-GB"/>
        </w:rPr>
      </w:pPr>
    </w:p>
    <w:p w14:paraId="2B18C1FA" w14:textId="77777777" w:rsidR="006F6CF7" w:rsidRPr="00F741DC" w:rsidRDefault="006F6CF7" w:rsidP="006F6CF7">
      <w:pPr>
        <w:rPr>
          <w:rFonts w:eastAsia="Arial" w:cs="Arial"/>
          <w:lang w:val="en-GB"/>
        </w:rPr>
      </w:pPr>
    </w:p>
    <w:p w14:paraId="6FD64C63" w14:textId="77777777" w:rsidR="006F6CF7" w:rsidRPr="00F741DC" w:rsidRDefault="006F6CF7" w:rsidP="006F6CF7">
      <w:pPr>
        <w:rPr>
          <w:rFonts w:eastAsia="Arial" w:cs="Arial"/>
          <w:lang w:val="en-GB"/>
        </w:rPr>
      </w:pPr>
    </w:p>
    <w:p w14:paraId="0B3D777E" w14:textId="77777777" w:rsidR="006F6CF7" w:rsidRPr="00F741DC" w:rsidRDefault="006F6CF7" w:rsidP="006F6CF7">
      <w:pPr>
        <w:rPr>
          <w:rFonts w:eastAsia="Arial" w:cs="Arial"/>
          <w:lang w:val="en-GB"/>
        </w:rPr>
      </w:pPr>
      <w:r w:rsidRPr="00F741DC">
        <w:rPr>
          <w:rFonts w:cs="Arial"/>
          <w:lang w:val="en-GB"/>
        </w:rPr>
        <w:t xml:space="preserve">Place and date: </w:t>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Stamp: </w:t>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Tenderer’s signature:</w:t>
      </w:r>
    </w:p>
    <w:p w14:paraId="501DC443" w14:textId="77777777" w:rsidR="006F6CF7" w:rsidRPr="00F741DC" w:rsidRDefault="006F6CF7" w:rsidP="006F6CF7">
      <w:pPr>
        <w:rPr>
          <w:rFonts w:eastAsia="Arial" w:cs="Arial"/>
          <w:highlight w:val="yellow"/>
          <w:lang w:val="en-GB"/>
        </w:rPr>
      </w:pPr>
    </w:p>
    <w:p w14:paraId="20FF0D9E" w14:textId="77777777" w:rsidR="006F6CF7" w:rsidRPr="00F741DC" w:rsidRDefault="006F6CF7" w:rsidP="006F6CF7">
      <w:pPr>
        <w:rPr>
          <w:rFonts w:eastAsia="Arial" w:cs="Arial"/>
          <w:highlight w:val="yellow"/>
          <w:lang w:val="en-GB"/>
        </w:rPr>
      </w:pPr>
    </w:p>
    <w:p w14:paraId="73BA209D" w14:textId="77777777" w:rsidR="006F6CF7" w:rsidRPr="00F741DC" w:rsidRDefault="006F6CF7" w:rsidP="006F6CF7">
      <w:pPr>
        <w:rPr>
          <w:rFonts w:eastAsia="Arial" w:cs="Arial"/>
          <w:highlight w:val="yellow"/>
          <w:lang w:val="en-GB"/>
        </w:rPr>
      </w:pPr>
    </w:p>
    <w:p w14:paraId="46822C68" w14:textId="77777777" w:rsidR="006F6CF7" w:rsidRPr="00F741DC" w:rsidRDefault="006F6CF7" w:rsidP="006F6CF7">
      <w:pPr>
        <w:rPr>
          <w:rFonts w:eastAsia="Arial" w:cs="Arial"/>
          <w:highlight w:val="yellow"/>
          <w:lang w:val="en-GB"/>
        </w:rPr>
      </w:pPr>
    </w:p>
    <w:p w14:paraId="0AEE77E9" w14:textId="77777777" w:rsidR="006F6CF7" w:rsidRPr="00F741DC" w:rsidRDefault="006F6CF7" w:rsidP="006F6CF7">
      <w:pPr>
        <w:rPr>
          <w:rFonts w:eastAsia="Arial" w:cs="Arial"/>
          <w:lang w:val="en-GB"/>
        </w:rPr>
      </w:pPr>
    </w:p>
    <w:p w14:paraId="797AEF39" w14:textId="77777777" w:rsidR="006F6CF7" w:rsidRPr="00F741DC" w:rsidRDefault="006F6CF7" w:rsidP="006F6CF7">
      <w:pPr>
        <w:rPr>
          <w:rFonts w:eastAsia="Arial" w:cs="Arial"/>
          <w:lang w:val="en-GB"/>
        </w:rPr>
      </w:pPr>
    </w:p>
    <w:p w14:paraId="261372E0" w14:textId="7CD70331" w:rsidR="007E656F" w:rsidRPr="00F741DC" w:rsidRDefault="006F6CF7" w:rsidP="006F6CF7">
      <w:pPr>
        <w:rPr>
          <w:rFonts w:cs="Arial"/>
          <w:i/>
          <w:lang w:val="en-GB"/>
        </w:rPr>
      </w:pPr>
      <w:r w:rsidRPr="00F741DC">
        <w:rPr>
          <w:rFonts w:cs="Arial"/>
          <w:i/>
          <w:iCs/>
          <w:lang w:val="en-GB"/>
        </w:rPr>
        <w:t>The form is filled in and uploaded in the “Proforma invoice” tab in the e-JN system. The “Detailed tender proforma invoice” is uploaded in the “Other appendixes” tab.</w:t>
      </w:r>
    </w:p>
    <w:p w14:paraId="532AB8E4" w14:textId="77777777" w:rsidR="007E656F" w:rsidRPr="00F741DC" w:rsidRDefault="007E656F" w:rsidP="007E656F">
      <w:pPr>
        <w:spacing w:line="288" w:lineRule="auto"/>
        <w:jc w:val="both"/>
        <w:rPr>
          <w:rFonts w:cs="Arial"/>
          <w:highlight w:val="yellow"/>
          <w:lang w:val="en-GB"/>
        </w:rPr>
      </w:pPr>
    </w:p>
    <w:p w14:paraId="4EDCDB45" w14:textId="09D4CA40" w:rsidR="007E656F" w:rsidRPr="00F741DC" w:rsidRDefault="007E656F" w:rsidP="003136FA">
      <w:pPr>
        <w:ind w:left="4828"/>
        <w:rPr>
          <w:rFonts w:cs="Arial"/>
          <w:lang w:val="en-GB"/>
        </w:rPr>
      </w:pPr>
    </w:p>
    <w:p w14:paraId="435FB292" w14:textId="49526328" w:rsidR="007E656F" w:rsidRPr="00F741DC" w:rsidRDefault="007E656F" w:rsidP="003136FA">
      <w:pPr>
        <w:ind w:left="4828"/>
        <w:rPr>
          <w:rFonts w:cs="Arial"/>
          <w:lang w:val="en-GB"/>
        </w:rPr>
      </w:pPr>
    </w:p>
    <w:p w14:paraId="78B2C062" w14:textId="7C8B5B0C" w:rsidR="007E656F" w:rsidRPr="00F741DC" w:rsidRDefault="007E656F" w:rsidP="003136FA">
      <w:pPr>
        <w:ind w:left="4828"/>
        <w:rPr>
          <w:rFonts w:cs="Arial"/>
          <w:lang w:val="en-GB"/>
        </w:rPr>
      </w:pPr>
    </w:p>
    <w:p w14:paraId="0930C77C" w14:textId="2F6197B8" w:rsidR="007E656F" w:rsidRPr="00F741DC" w:rsidRDefault="007E656F" w:rsidP="003136FA">
      <w:pPr>
        <w:ind w:left="4828"/>
        <w:rPr>
          <w:rFonts w:cs="Arial"/>
          <w:lang w:val="en-GB"/>
        </w:rPr>
      </w:pPr>
    </w:p>
    <w:p w14:paraId="4E06461C" w14:textId="61BC78F6" w:rsidR="007E656F" w:rsidRPr="00F741DC" w:rsidRDefault="007E656F" w:rsidP="003136FA">
      <w:pPr>
        <w:ind w:left="4828"/>
        <w:rPr>
          <w:rFonts w:cs="Arial"/>
          <w:lang w:val="en-GB"/>
        </w:rPr>
      </w:pPr>
    </w:p>
    <w:p w14:paraId="16795893" w14:textId="4847C5C3" w:rsidR="007E656F" w:rsidRPr="00F741DC" w:rsidRDefault="007E656F" w:rsidP="003136FA">
      <w:pPr>
        <w:ind w:left="4828"/>
        <w:rPr>
          <w:rFonts w:cs="Arial"/>
          <w:lang w:val="en-GB"/>
        </w:rPr>
      </w:pPr>
    </w:p>
    <w:p w14:paraId="047A92D3" w14:textId="6D5F58FB" w:rsidR="007E656F" w:rsidRPr="00F741DC" w:rsidRDefault="007E656F" w:rsidP="003136FA">
      <w:pPr>
        <w:ind w:left="4828"/>
        <w:rPr>
          <w:rFonts w:cs="Arial"/>
          <w:lang w:val="en-GB"/>
        </w:rPr>
      </w:pPr>
    </w:p>
    <w:p w14:paraId="7DE57517" w14:textId="66C9E060" w:rsidR="007E656F" w:rsidRPr="00F741DC" w:rsidRDefault="007E656F" w:rsidP="003136FA">
      <w:pPr>
        <w:ind w:left="4828"/>
        <w:rPr>
          <w:rFonts w:cs="Arial"/>
          <w:lang w:val="en-GB"/>
        </w:rPr>
      </w:pPr>
    </w:p>
    <w:p w14:paraId="69B1A7CD" w14:textId="5F7F5703" w:rsidR="007E656F" w:rsidRPr="00F741DC" w:rsidRDefault="007E656F" w:rsidP="003136FA">
      <w:pPr>
        <w:ind w:left="4828"/>
        <w:rPr>
          <w:rFonts w:cs="Arial"/>
          <w:lang w:val="en-GB"/>
        </w:rPr>
      </w:pPr>
    </w:p>
    <w:p w14:paraId="3339EB60" w14:textId="5007A12F" w:rsidR="007E656F" w:rsidRPr="00F741DC" w:rsidRDefault="007E656F" w:rsidP="003136FA">
      <w:pPr>
        <w:ind w:left="4828"/>
        <w:rPr>
          <w:rFonts w:cs="Arial"/>
          <w:lang w:val="en-GB"/>
        </w:rPr>
      </w:pPr>
    </w:p>
    <w:p w14:paraId="4FBF63B6" w14:textId="3F0E31AA" w:rsidR="007E656F" w:rsidRPr="00F741DC" w:rsidRDefault="007E656F" w:rsidP="003136FA">
      <w:pPr>
        <w:ind w:left="4828"/>
        <w:rPr>
          <w:rFonts w:cs="Arial"/>
          <w:lang w:val="en-GB"/>
        </w:rPr>
      </w:pPr>
    </w:p>
    <w:p w14:paraId="1E942BD7" w14:textId="3A60DB68" w:rsidR="00B46B55" w:rsidRPr="00F741DC" w:rsidRDefault="00B46B55" w:rsidP="003136FA">
      <w:pPr>
        <w:ind w:left="4828"/>
        <w:rPr>
          <w:rFonts w:cs="Arial"/>
          <w:lang w:val="en-GB"/>
        </w:rPr>
      </w:pPr>
    </w:p>
    <w:p w14:paraId="30CE0537" w14:textId="178D18C7" w:rsidR="00B46B55" w:rsidRPr="00F741DC" w:rsidRDefault="00B46B55" w:rsidP="003136FA">
      <w:pPr>
        <w:ind w:left="4828"/>
        <w:rPr>
          <w:rFonts w:cs="Arial"/>
          <w:lang w:val="en-GB"/>
        </w:rPr>
      </w:pPr>
    </w:p>
    <w:p w14:paraId="1AFC3ED2" w14:textId="26531D96" w:rsidR="00B46B55" w:rsidRPr="00F741DC" w:rsidRDefault="00B46B55" w:rsidP="003136FA">
      <w:pPr>
        <w:ind w:left="4828"/>
        <w:rPr>
          <w:rFonts w:cs="Arial"/>
          <w:lang w:val="en-GB"/>
        </w:rPr>
      </w:pPr>
    </w:p>
    <w:p w14:paraId="663C2B5F" w14:textId="6B488DF4" w:rsidR="00B46B55" w:rsidRPr="00F741DC" w:rsidRDefault="00B46B55" w:rsidP="00B46B55">
      <w:pPr>
        <w:ind w:left="4828"/>
        <w:rPr>
          <w:rFonts w:cs="Arial"/>
          <w:lang w:val="en-GB"/>
        </w:rPr>
      </w:pPr>
      <w:r w:rsidRPr="00F741DC">
        <w:rPr>
          <w:rFonts w:cs="Arial"/>
          <w:lang w:val="en-GB"/>
        </w:rPr>
        <w:t>N-2a form: Detailed tender proforma invoice</w:t>
      </w:r>
    </w:p>
    <w:p w14:paraId="58E20C15" w14:textId="5C09B151" w:rsidR="007E656F" w:rsidRPr="00F741DC" w:rsidRDefault="007E656F" w:rsidP="003136FA">
      <w:pPr>
        <w:ind w:left="4828"/>
        <w:rPr>
          <w:rFonts w:cs="Arial"/>
          <w:lang w:val="en-GB"/>
        </w:rPr>
      </w:pPr>
    </w:p>
    <w:p w14:paraId="7AE44E4F" w14:textId="77777777" w:rsidR="006C7766" w:rsidRPr="00F741DC" w:rsidRDefault="006C7766" w:rsidP="003136FA">
      <w:pPr>
        <w:ind w:left="4828"/>
        <w:rPr>
          <w:rFonts w:cs="Arial"/>
          <w:lang w:val="en-GB"/>
        </w:rPr>
      </w:pPr>
    </w:p>
    <w:p w14:paraId="4D856FAA" w14:textId="4A570A8C" w:rsidR="006F0359" w:rsidRPr="00F741DC" w:rsidRDefault="007E656F" w:rsidP="006F0359">
      <w:pPr>
        <w:pBdr>
          <w:top w:val="single" w:sz="4" w:space="1" w:color="auto"/>
          <w:left w:val="single" w:sz="4" w:space="4" w:color="auto"/>
          <w:bottom w:val="single" w:sz="4" w:space="2" w:color="auto"/>
          <w:right w:val="single" w:sz="4" w:space="4" w:color="auto"/>
        </w:pBdr>
        <w:jc w:val="center"/>
        <w:rPr>
          <w:rFonts w:cs="Arial"/>
          <w:b/>
          <w:sz w:val="28"/>
          <w:szCs w:val="28"/>
          <w:lang w:val="en-GB"/>
        </w:rPr>
      </w:pPr>
      <w:r w:rsidRPr="00F741DC">
        <w:rPr>
          <w:rFonts w:cs="Arial"/>
          <w:b/>
          <w:bCs/>
          <w:sz w:val="28"/>
          <w:szCs w:val="28"/>
          <w:lang w:val="en-GB"/>
        </w:rPr>
        <w:lastRenderedPageBreak/>
        <w:t xml:space="preserve">DETAILED TENDER PROFORMA INVOICE </w:t>
      </w:r>
    </w:p>
    <w:p w14:paraId="295A5A6F" w14:textId="77777777" w:rsidR="006F0359" w:rsidRPr="00F741DC" w:rsidRDefault="006F0359" w:rsidP="006F0359">
      <w:pPr>
        <w:spacing w:line="288" w:lineRule="auto"/>
        <w:jc w:val="both"/>
        <w:rPr>
          <w:rFonts w:cs="Arial"/>
          <w:lang w:val="en-GB"/>
        </w:rPr>
      </w:pPr>
    </w:p>
    <w:p w14:paraId="0A4C18E3" w14:textId="43C47A57" w:rsidR="009642E4" w:rsidRPr="00F741DC" w:rsidRDefault="009642E4" w:rsidP="000D6277">
      <w:pPr>
        <w:spacing w:line="276" w:lineRule="auto"/>
        <w:jc w:val="both"/>
        <w:rPr>
          <w:rFonts w:cs="Arial"/>
          <w:lang w:val="en-GB"/>
        </w:rPr>
      </w:pPr>
      <w:r w:rsidRPr="00F741DC">
        <w:rPr>
          <w:rFonts w:cs="Arial"/>
          <w:lang w:val="en-GB"/>
        </w:rPr>
        <w:t xml:space="preserve">The tenderer shall draw up a tender proforma invoice by entering the final price in the form below, covering all products or services referred to in point 4 of this public procurement. </w:t>
      </w:r>
    </w:p>
    <w:p w14:paraId="246377A9" w14:textId="77777777" w:rsidR="009642E4" w:rsidRPr="00F741DC" w:rsidRDefault="009642E4" w:rsidP="000D6277">
      <w:pPr>
        <w:pStyle w:val="Standard"/>
        <w:spacing w:line="276" w:lineRule="auto"/>
        <w:jc w:val="both"/>
        <w:rPr>
          <w:sz w:val="20"/>
          <w:szCs w:val="20"/>
          <w:lang w:val="en-GB"/>
        </w:rPr>
      </w:pPr>
    </w:p>
    <w:p w14:paraId="69AFF8D5" w14:textId="5A6A421A" w:rsidR="009642E4" w:rsidRPr="00F741DC" w:rsidRDefault="009642E4" w:rsidP="000D6277">
      <w:pPr>
        <w:pStyle w:val="Standard"/>
        <w:spacing w:line="276" w:lineRule="auto"/>
        <w:jc w:val="both"/>
        <w:rPr>
          <w:sz w:val="20"/>
          <w:szCs w:val="20"/>
          <w:lang w:val="en-GB"/>
        </w:rPr>
      </w:pPr>
      <w:r w:rsidRPr="00F741DC">
        <w:rPr>
          <w:sz w:val="20"/>
          <w:szCs w:val="20"/>
          <w:lang w:val="en-GB"/>
        </w:rPr>
        <w:t xml:space="preserve">The tenderer shall fill in all items in the proforma invoice, and the prices shall be expressed in euro and rounded and calculated to 2 (two) decimal places. The prices are fixed throughout the term of the contract. The prices must include all the elements they are drawn up from. </w:t>
      </w:r>
    </w:p>
    <w:p w14:paraId="49EE5C48" w14:textId="77777777" w:rsidR="00B82D2A" w:rsidRPr="00F741DC" w:rsidRDefault="00B82D2A" w:rsidP="000D6277">
      <w:pPr>
        <w:pStyle w:val="Standard"/>
        <w:spacing w:line="276" w:lineRule="auto"/>
        <w:jc w:val="both"/>
        <w:rPr>
          <w:sz w:val="20"/>
          <w:szCs w:val="20"/>
          <w:lang w:val="en-GB"/>
        </w:rPr>
      </w:pPr>
    </w:p>
    <w:p w14:paraId="1EE9F832" w14:textId="23104757" w:rsidR="009642E4" w:rsidRPr="00F741DC" w:rsidRDefault="009642E4" w:rsidP="000D6277">
      <w:pPr>
        <w:spacing w:line="276" w:lineRule="auto"/>
        <w:jc w:val="both"/>
        <w:rPr>
          <w:rFonts w:cs="Arial"/>
          <w:lang w:val="en-GB"/>
        </w:rPr>
      </w:pPr>
      <w:r w:rsidRPr="00F741DC">
        <w:rPr>
          <w:rFonts w:cs="Arial"/>
          <w:lang w:val="en-GB"/>
        </w:rPr>
        <w:t xml:space="preserve">Prices must include all possible rebates, discounts, potential customs duties and other taxes. When calculating the tender value, the tenderers must take into account all elements that affect the calculation of the price: such as labour costs, overhead costs, possible overtime, travel expenses, accommodation costs, provision of necessary equipment and premises, possible translation costs, costs of compliance with the contracting authority, other costs related to the performance of the public procurement, and any other elements affecting the calculation of the price. </w:t>
      </w:r>
    </w:p>
    <w:p w14:paraId="10E35076" w14:textId="77777777" w:rsidR="009642E4" w:rsidRPr="00F741DC" w:rsidRDefault="009642E4" w:rsidP="000D6277">
      <w:pPr>
        <w:pStyle w:val="Standard"/>
        <w:spacing w:line="276" w:lineRule="auto"/>
        <w:jc w:val="both"/>
        <w:rPr>
          <w:sz w:val="20"/>
          <w:szCs w:val="20"/>
          <w:lang w:val="en-GB"/>
        </w:rPr>
      </w:pPr>
    </w:p>
    <w:p w14:paraId="7B927E7A" w14:textId="7A0393C1" w:rsidR="009642E4" w:rsidRPr="00F741DC" w:rsidRDefault="009642E4" w:rsidP="000D6277">
      <w:pPr>
        <w:pStyle w:val="Standard"/>
        <w:spacing w:line="276" w:lineRule="auto"/>
        <w:jc w:val="both"/>
        <w:rPr>
          <w:sz w:val="20"/>
          <w:szCs w:val="20"/>
          <w:lang w:val="en-GB"/>
        </w:rPr>
      </w:pPr>
      <w:r w:rsidRPr="00F741DC">
        <w:rPr>
          <w:sz w:val="20"/>
          <w:szCs w:val="20"/>
          <w:lang w:val="en-GB"/>
        </w:rPr>
        <w:t xml:space="preserve">The tenderer is obliged to charge VAT at the prescribed rate (22%) for the stated price. The tenderers from the EU are obliged to provide a reverse charge clause, which means that the corresponding VAT is accounted for by the recipient of the goods and services. </w:t>
      </w:r>
    </w:p>
    <w:p w14:paraId="73BACADC" w14:textId="77777777" w:rsidR="00471C49" w:rsidRPr="00F741DC" w:rsidRDefault="00471C49" w:rsidP="000D6277">
      <w:pPr>
        <w:pStyle w:val="Standard"/>
        <w:tabs>
          <w:tab w:val="left" w:pos="2674"/>
        </w:tabs>
        <w:spacing w:line="276" w:lineRule="auto"/>
        <w:jc w:val="both"/>
        <w:rPr>
          <w:sz w:val="20"/>
          <w:szCs w:val="20"/>
          <w:lang w:val="en-GB"/>
        </w:rPr>
      </w:pPr>
    </w:p>
    <w:p w14:paraId="0E76B784" w14:textId="64DFAB48" w:rsidR="00471C49" w:rsidRPr="00F741DC" w:rsidRDefault="00471C49" w:rsidP="000D6277">
      <w:pPr>
        <w:pStyle w:val="Standard"/>
        <w:tabs>
          <w:tab w:val="left" w:pos="2674"/>
        </w:tabs>
        <w:spacing w:line="276" w:lineRule="auto"/>
        <w:jc w:val="both"/>
        <w:rPr>
          <w:sz w:val="20"/>
          <w:szCs w:val="20"/>
          <w:lang w:val="en-GB"/>
        </w:rPr>
      </w:pPr>
      <w:r w:rsidRPr="00F741DC">
        <w:rPr>
          <w:sz w:val="20"/>
          <w:szCs w:val="20"/>
          <w:lang w:val="en-GB"/>
        </w:rPr>
        <w:t>Should the contracting authority discover obvious calculation errors in the review and evaluation of tenders, the contracting authority will act in accordance with the seventh paragraph of Article 89 of the Public Procurement Act (ZJN-3).</w:t>
      </w:r>
    </w:p>
    <w:p w14:paraId="76485F27" w14:textId="303FCBBC" w:rsidR="00471C49" w:rsidRPr="00F741DC" w:rsidRDefault="00471C49" w:rsidP="000D6277">
      <w:pPr>
        <w:pStyle w:val="Standard"/>
        <w:spacing w:line="276" w:lineRule="auto"/>
        <w:jc w:val="both"/>
        <w:rPr>
          <w:sz w:val="20"/>
          <w:szCs w:val="20"/>
          <w:lang w:val="en-GB"/>
        </w:rPr>
      </w:pPr>
    </w:p>
    <w:p w14:paraId="4237BAB3" w14:textId="76EAE33F" w:rsidR="00471C49" w:rsidRPr="00F741DC" w:rsidRDefault="00471C49" w:rsidP="000D6277">
      <w:pPr>
        <w:pStyle w:val="Pripombabesedilo"/>
        <w:spacing w:line="276" w:lineRule="auto"/>
        <w:jc w:val="both"/>
        <w:rPr>
          <w:lang w:val="en-GB"/>
        </w:rPr>
      </w:pPr>
      <w:r w:rsidRPr="00F741DC">
        <w:rPr>
          <w:lang w:val="en-GB"/>
        </w:rPr>
        <w:t>The price of each item must include all the services defined in point 4 of the Instructions to tenderers as well as all accompanying services. The tenderer shall be entitled to payment in stages only if the tenderer has carried out all the services provided for each phase.</w:t>
      </w:r>
    </w:p>
    <w:p w14:paraId="6F022D8E" w14:textId="77777777" w:rsidR="00471C49" w:rsidRPr="00F741DC" w:rsidRDefault="00471C49" w:rsidP="00471C49">
      <w:pPr>
        <w:pStyle w:val="Pripombabesedilo"/>
        <w:rPr>
          <w:lang w:val="en-GB"/>
        </w:rPr>
      </w:pPr>
    </w:p>
    <w:p w14:paraId="1E30F82B" w14:textId="77777777" w:rsidR="006F0359" w:rsidRPr="00F741DC" w:rsidRDefault="006F0359" w:rsidP="006F0359">
      <w:pPr>
        <w:spacing w:line="288" w:lineRule="auto"/>
        <w:jc w:val="both"/>
        <w:rPr>
          <w:rFonts w:cs="Arial"/>
          <w:lang w:val="en-GB"/>
        </w:rPr>
      </w:pPr>
    </w:p>
    <w:p w14:paraId="57AD5A51" w14:textId="2CFB70C8" w:rsidR="006F0359" w:rsidRPr="00F741DC" w:rsidRDefault="006F0359" w:rsidP="006F0359">
      <w:pPr>
        <w:spacing w:line="288" w:lineRule="auto"/>
        <w:jc w:val="both"/>
        <w:rPr>
          <w:rFonts w:cs="Arial"/>
          <w:lang w:val="en-GB"/>
        </w:rPr>
      </w:pPr>
      <w:r w:rsidRPr="00F741DC">
        <w:rPr>
          <w:rFonts w:cs="Arial"/>
          <w:lang w:val="en-GB"/>
        </w:rPr>
        <w:t>Tenderer's name:</w:t>
      </w:r>
      <w:r w:rsidRPr="00F741DC">
        <w:rPr>
          <w:rFonts w:cs="Arial"/>
          <w:lang w:val="en-GB"/>
        </w:rPr>
        <w:tab/>
        <w:t xml:space="preserve">___________________________________________________________ </w:t>
      </w:r>
      <w:r w:rsidRPr="00F741DC">
        <w:rPr>
          <w:rFonts w:cs="Arial"/>
          <w:lang w:val="en-GB"/>
        </w:rPr>
        <w:cr/>
      </w:r>
    </w:p>
    <w:p w14:paraId="306EC751" w14:textId="629733EA" w:rsidR="006F0359" w:rsidRPr="00F741DC" w:rsidRDefault="006F0359" w:rsidP="006F0359">
      <w:pPr>
        <w:spacing w:line="288" w:lineRule="auto"/>
        <w:jc w:val="both"/>
        <w:rPr>
          <w:rFonts w:cs="Arial"/>
          <w:lang w:val="en-GB"/>
        </w:rPr>
      </w:pPr>
      <w:r w:rsidRPr="00F741DC">
        <w:rPr>
          <w:rFonts w:cs="Arial"/>
          <w:lang w:val="en-GB"/>
        </w:rPr>
        <w:t xml:space="preserve">Legal representative of the tenderer: </w:t>
      </w:r>
      <w:r w:rsidRPr="00F741DC">
        <w:rPr>
          <w:rFonts w:cs="Arial"/>
          <w:lang w:val="en-GB"/>
        </w:rPr>
        <w:tab/>
        <w:t xml:space="preserve"> _________________________________________________ </w:t>
      </w:r>
      <w:r w:rsidRPr="00F741DC">
        <w:rPr>
          <w:rFonts w:cs="Arial"/>
          <w:lang w:val="en-GB"/>
        </w:rPr>
        <w:cr/>
      </w:r>
    </w:p>
    <w:p w14:paraId="443CEC07" w14:textId="7037A4ED" w:rsidR="00062B4E" w:rsidRPr="00F741DC" w:rsidRDefault="00062B4E" w:rsidP="006F0359">
      <w:pPr>
        <w:spacing w:line="288" w:lineRule="auto"/>
        <w:jc w:val="both"/>
        <w:rPr>
          <w:rFonts w:cs="Arial"/>
          <w:lang w:val="en-GB"/>
        </w:rPr>
      </w:pPr>
    </w:p>
    <w:tbl>
      <w:tblPr>
        <w:tblStyle w:val="Tabelamrea"/>
        <w:tblW w:w="0" w:type="auto"/>
        <w:tblLook w:val="04A0" w:firstRow="1" w:lastRow="0" w:firstColumn="1" w:lastColumn="0" w:noHBand="0" w:noVBand="1"/>
      </w:tblPr>
      <w:tblGrid>
        <w:gridCol w:w="2547"/>
        <w:gridCol w:w="1417"/>
        <w:gridCol w:w="1472"/>
        <w:gridCol w:w="1813"/>
        <w:gridCol w:w="1813"/>
      </w:tblGrid>
      <w:tr w:rsidR="00062B4E" w:rsidRPr="00F741DC" w14:paraId="07BC6144" w14:textId="77777777" w:rsidTr="00F31AB2">
        <w:tc>
          <w:tcPr>
            <w:tcW w:w="2547" w:type="dxa"/>
          </w:tcPr>
          <w:p w14:paraId="50695830" w14:textId="4447367F" w:rsidR="00062B4E" w:rsidRPr="00F741DC" w:rsidRDefault="00062B4E" w:rsidP="006F0359">
            <w:pPr>
              <w:spacing w:line="288" w:lineRule="auto"/>
              <w:jc w:val="both"/>
              <w:rPr>
                <w:rFonts w:cs="Arial"/>
                <w:sz w:val="20"/>
                <w:szCs w:val="20"/>
                <w:lang w:val="en-GB"/>
              </w:rPr>
            </w:pPr>
            <w:r w:rsidRPr="00F741DC">
              <w:rPr>
                <w:rFonts w:cs="Arial"/>
                <w:sz w:val="20"/>
                <w:szCs w:val="20"/>
                <w:lang w:val="en-GB"/>
              </w:rPr>
              <w:t>A - Item</w:t>
            </w:r>
          </w:p>
        </w:tc>
        <w:tc>
          <w:tcPr>
            <w:tcW w:w="1417" w:type="dxa"/>
          </w:tcPr>
          <w:p w14:paraId="7469103C" w14:textId="1E231E1E" w:rsidR="00062B4E" w:rsidRPr="00F741DC" w:rsidRDefault="00062B4E" w:rsidP="006F0359">
            <w:pPr>
              <w:spacing w:line="288" w:lineRule="auto"/>
              <w:jc w:val="both"/>
              <w:rPr>
                <w:rFonts w:cs="Arial"/>
                <w:sz w:val="20"/>
                <w:szCs w:val="20"/>
                <w:lang w:val="en-GB"/>
              </w:rPr>
            </w:pPr>
            <w:r w:rsidRPr="00F741DC">
              <w:rPr>
                <w:rFonts w:cs="Arial"/>
                <w:sz w:val="20"/>
                <w:szCs w:val="20"/>
                <w:lang w:val="en-GB"/>
              </w:rPr>
              <w:t xml:space="preserve"> B - Unit of measure</w:t>
            </w:r>
          </w:p>
        </w:tc>
        <w:tc>
          <w:tcPr>
            <w:tcW w:w="1472" w:type="dxa"/>
          </w:tcPr>
          <w:p w14:paraId="7DA0D617" w14:textId="6E53C114" w:rsidR="00062B4E" w:rsidRPr="00F741DC" w:rsidRDefault="00062B4E" w:rsidP="006F0359">
            <w:pPr>
              <w:spacing w:line="288" w:lineRule="auto"/>
              <w:jc w:val="both"/>
              <w:rPr>
                <w:rFonts w:cs="Arial"/>
                <w:sz w:val="20"/>
                <w:szCs w:val="20"/>
                <w:lang w:val="en-GB"/>
              </w:rPr>
            </w:pPr>
            <w:r w:rsidRPr="00F741DC">
              <w:rPr>
                <w:rFonts w:cs="Arial"/>
                <w:sz w:val="20"/>
                <w:szCs w:val="20"/>
                <w:lang w:val="en-GB"/>
              </w:rPr>
              <w:t>C - Quantity of unit of measure</w:t>
            </w:r>
          </w:p>
        </w:tc>
        <w:tc>
          <w:tcPr>
            <w:tcW w:w="1813" w:type="dxa"/>
          </w:tcPr>
          <w:p w14:paraId="1E4219C8" w14:textId="50F33AFF" w:rsidR="00062B4E" w:rsidRPr="00F741DC" w:rsidRDefault="00062B4E" w:rsidP="006F0359">
            <w:pPr>
              <w:spacing w:line="288" w:lineRule="auto"/>
              <w:jc w:val="both"/>
              <w:rPr>
                <w:rFonts w:cs="Arial"/>
                <w:sz w:val="20"/>
                <w:szCs w:val="20"/>
                <w:lang w:val="en-GB"/>
              </w:rPr>
            </w:pPr>
            <w:r w:rsidRPr="00F741DC">
              <w:rPr>
                <w:rFonts w:cs="Arial"/>
                <w:sz w:val="20"/>
                <w:szCs w:val="20"/>
                <w:lang w:val="en-GB"/>
              </w:rPr>
              <w:t>D - Price per unit of measure in EUR excluding VAT</w:t>
            </w:r>
          </w:p>
        </w:tc>
        <w:tc>
          <w:tcPr>
            <w:tcW w:w="1813" w:type="dxa"/>
          </w:tcPr>
          <w:p w14:paraId="68E3D702" w14:textId="7F3D388F" w:rsidR="00062B4E" w:rsidRPr="00F741DC" w:rsidRDefault="00062B4E" w:rsidP="006F0359">
            <w:pPr>
              <w:spacing w:line="288" w:lineRule="auto"/>
              <w:jc w:val="both"/>
              <w:rPr>
                <w:rFonts w:cs="Arial"/>
                <w:sz w:val="20"/>
                <w:szCs w:val="20"/>
                <w:lang w:val="en-GB"/>
              </w:rPr>
            </w:pPr>
            <w:r w:rsidRPr="00F741DC">
              <w:rPr>
                <w:rFonts w:cs="Arial"/>
                <w:sz w:val="20"/>
                <w:szCs w:val="20"/>
                <w:lang w:val="en-GB"/>
              </w:rPr>
              <w:t>E - Total price – unit measure price x quantity (CxD) in EUR excluding VAT</w:t>
            </w:r>
          </w:p>
        </w:tc>
      </w:tr>
      <w:tr w:rsidR="00062B4E" w:rsidRPr="00F741DC" w14:paraId="5E19C0BD" w14:textId="77777777" w:rsidTr="00F31AB2">
        <w:tc>
          <w:tcPr>
            <w:tcW w:w="2547" w:type="dxa"/>
          </w:tcPr>
          <w:p w14:paraId="60EC12A4" w14:textId="46F7DC3A" w:rsidR="00062B4E" w:rsidRPr="00F741DC" w:rsidRDefault="00062B4E" w:rsidP="006F0359">
            <w:pPr>
              <w:spacing w:line="288" w:lineRule="auto"/>
              <w:jc w:val="both"/>
              <w:rPr>
                <w:rFonts w:cs="Arial"/>
                <w:sz w:val="20"/>
                <w:szCs w:val="20"/>
                <w:lang w:val="en-GB"/>
              </w:rPr>
            </w:pPr>
            <w:r w:rsidRPr="00F741DC">
              <w:rPr>
                <w:rFonts w:cs="Arial"/>
                <w:sz w:val="20"/>
                <w:szCs w:val="20"/>
                <w:lang w:val="en-GB"/>
              </w:rPr>
              <w:t>All PHASE 1 activities and services set out in point 4 of the Instructions to tenderers</w:t>
            </w:r>
          </w:p>
        </w:tc>
        <w:tc>
          <w:tcPr>
            <w:tcW w:w="1417" w:type="dxa"/>
          </w:tcPr>
          <w:p w14:paraId="056C27F4" w14:textId="77777777" w:rsidR="00062B4E" w:rsidRPr="00F741DC" w:rsidRDefault="00062B4E" w:rsidP="006F0359">
            <w:pPr>
              <w:spacing w:line="288" w:lineRule="auto"/>
              <w:jc w:val="both"/>
              <w:rPr>
                <w:rFonts w:cs="Arial"/>
                <w:sz w:val="20"/>
                <w:szCs w:val="20"/>
                <w:lang w:val="en-GB"/>
              </w:rPr>
            </w:pPr>
          </w:p>
          <w:p w14:paraId="5B940C78" w14:textId="1C9D76BA" w:rsidR="005123F9" w:rsidRPr="00F741DC" w:rsidRDefault="005123F9" w:rsidP="006F0359">
            <w:pPr>
              <w:spacing w:line="288" w:lineRule="auto"/>
              <w:jc w:val="both"/>
              <w:rPr>
                <w:rFonts w:cs="Arial"/>
                <w:sz w:val="20"/>
                <w:szCs w:val="20"/>
                <w:lang w:val="en-GB"/>
              </w:rPr>
            </w:pPr>
            <w:r w:rsidRPr="00F741DC">
              <w:rPr>
                <w:rFonts w:cs="Arial"/>
                <w:sz w:val="20"/>
                <w:szCs w:val="20"/>
                <w:lang w:val="en-GB"/>
              </w:rPr>
              <w:t>Piece</w:t>
            </w:r>
          </w:p>
        </w:tc>
        <w:tc>
          <w:tcPr>
            <w:tcW w:w="1472" w:type="dxa"/>
          </w:tcPr>
          <w:p w14:paraId="2CB7E76B" w14:textId="77777777" w:rsidR="00062B4E" w:rsidRPr="00F741DC" w:rsidRDefault="00062B4E" w:rsidP="006F0359">
            <w:pPr>
              <w:spacing w:line="288" w:lineRule="auto"/>
              <w:jc w:val="both"/>
              <w:rPr>
                <w:rFonts w:cs="Arial"/>
                <w:sz w:val="20"/>
                <w:szCs w:val="20"/>
                <w:lang w:val="en-GB"/>
              </w:rPr>
            </w:pPr>
          </w:p>
          <w:p w14:paraId="59AF5133" w14:textId="2635C818" w:rsidR="005123F9" w:rsidRPr="00F741DC" w:rsidRDefault="005123F9" w:rsidP="006F0359">
            <w:pPr>
              <w:spacing w:line="288" w:lineRule="auto"/>
              <w:jc w:val="both"/>
              <w:rPr>
                <w:rFonts w:cs="Arial"/>
                <w:sz w:val="20"/>
                <w:szCs w:val="20"/>
                <w:lang w:val="en-GB"/>
              </w:rPr>
            </w:pPr>
            <w:r w:rsidRPr="00F741DC">
              <w:rPr>
                <w:rFonts w:cs="Arial"/>
                <w:sz w:val="20"/>
                <w:szCs w:val="20"/>
                <w:lang w:val="en-GB"/>
              </w:rPr>
              <w:t>1</w:t>
            </w:r>
          </w:p>
        </w:tc>
        <w:tc>
          <w:tcPr>
            <w:tcW w:w="1813" w:type="dxa"/>
          </w:tcPr>
          <w:p w14:paraId="35CB0A2A" w14:textId="77777777" w:rsidR="00062B4E" w:rsidRPr="00F741DC" w:rsidRDefault="00062B4E" w:rsidP="006F0359">
            <w:pPr>
              <w:spacing w:line="288" w:lineRule="auto"/>
              <w:jc w:val="both"/>
              <w:rPr>
                <w:rFonts w:cs="Arial"/>
                <w:sz w:val="20"/>
                <w:szCs w:val="20"/>
                <w:lang w:val="en-GB"/>
              </w:rPr>
            </w:pPr>
          </w:p>
        </w:tc>
        <w:tc>
          <w:tcPr>
            <w:tcW w:w="1813" w:type="dxa"/>
          </w:tcPr>
          <w:p w14:paraId="4951B1AB" w14:textId="77777777" w:rsidR="00062B4E" w:rsidRPr="00F741DC" w:rsidRDefault="00062B4E" w:rsidP="006F0359">
            <w:pPr>
              <w:spacing w:line="288" w:lineRule="auto"/>
              <w:jc w:val="both"/>
              <w:rPr>
                <w:rFonts w:cs="Arial"/>
                <w:sz w:val="20"/>
                <w:szCs w:val="20"/>
                <w:lang w:val="en-GB"/>
              </w:rPr>
            </w:pPr>
          </w:p>
        </w:tc>
      </w:tr>
      <w:tr w:rsidR="00062B4E" w:rsidRPr="00F741DC" w14:paraId="4C130973" w14:textId="77777777" w:rsidTr="00F31AB2">
        <w:tc>
          <w:tcPr>
            <w:tcW w:w="2547" w:type="dxa"/>
          </w:tcPr>
          <w:p w14:paraId="1D0407C7" w14:textId="50C50A81" w:rsidR="00062B4E" w:rsidRPr="00F741DC" w:rsidRDefault="00062B4E" w:rsidP="006F0359">
            <w:pPr>
              <w:spacing w:line="288" w:lineRule="auto"/>
              <w:jc w:val="both"/>
              <w:rPr>
                <w:rFonts w:cs="Arial"/>
                <w:sz w:val="20"/>
                <w:szCs w:val="20"/>
                <w:lang w:val="en-GB"/>
              </w:rPr>
            </w:pPr>
            <w:r w:rsidRPr="00F741DC">
              <w:rPr>
                <w:rFonts w:cs="Arial"/>
                <w:sz w:val="20"/>
                <w:szCs w:val="20"/>
                <w:lang w:val="en-GB"/>
              </w:rPr>
              <w:t>All PHASE 2 activities and services set out in point 4 of the Instructions to tenderers</w:t>
            </w:r>
          </w:p>
        </w:tc>
        <w:tc>
          <w:tcPr>
            <w:tcW w:w="1417" w:type="dxa"/>
          </w:tcPr>
          <w:p w14:paraId="426313C1" w14:textId="77777777" w:rsidR="00062B4E" w:rsidRPr="00F741DC" w:rsidRDefault="00062B4E" w:rsidP="006F0359">
            <w:pPr>
              <w:spacing w:line="288" w:lineRule="auto"/>
              <w:jc w:val="both"/>
              <w:rPr>
                <w:rFonts w:cs="Arial"/>
                <w:sz w:val="20"/>
                <w:szCs w:val="20"/>
                <w:lang w:val="en-GB"/>
              </w:rPr>
            </w:pPr>
          </w:p>
          <w:p w14:paraId="3EAB0D19" w14:textId="3A6AEE38" w:rsidR="005123F9" w:rsidRPr="00F741DC" w:rsidRDefault="005123F9" w:rsidP="006F0359">
            <w:pPr>
              <w:spacing w:line="288" w:lineRule="auto"/>
              <w:jc w:val="both"/>
              <w:rPr>
                <w:rFonts w:cs="Arial"/>
                <w:sz w:val="20"/>
                <w:szCs w:val="20"/>
                <w:lang w:val="en-GB"/>
              </w:rPr>
            </w:pPr>
            <w:r w:rsidRPr="00F741DC">
              <w:rPr>
                <w:rFonts w:cs="Arial"/>
                <w:sz w:val="20"/>
                <w:szCs w:val="20"/>
                <w:lang w:val="en-GB"/>
              </w:rPr>
              <w:t>Piece</w:t>
            </w:r>
          </w:p>
        </w:tc>
        <w:tc>
          <w:tcPr>
            <w:tcW w:w="1472" w:type="dxa"/>
          </w:tcPr>
          <w:p w14:paraId="491B68F9" w14:textId="77777777" w:rsidR="00062B4E" w:rsidRPr="00F741DC" w:rsidRDefault="00062B4E" w:rsidP="006F0359">
            <w:pPr>
              <w:spacing w:line="288" w:lineRule="auto"/>
              <w:jc w:val="both"/>
              <w:rPr>
                <w:rFonts w:cs="Arial"/>
                <w:sz w:val="20"/>
                <w:szCs w:val="20"/>
                <w:lang w:val="en-GB"/>
              </w:rPr>
            </w:pPr>
          </w:p>
          <w:p w14:paraId="43224D93" w14:textId="3B96F119" w:rsidR="005123F9" w:rsidRPr="00F741DC" w:rsidRDefault="005123F9" w:rsidP="006F0359">
            <w:pPr>
              <w:spacing w:line="288" w:lineRule="auto"/>
              <w:jc w:val="both"/>
              <w:rPr>
                <w:rFonts w:cs="Arial"/>
                <w:sz w:val="20"/>
                <w:szCs w:val="20"/>
                <w:lang w:val="en-GB"/>
              </w:rPr>
            </w:pPr>
            <w:r w:rsidRPr="00F741DC">
              <w:rPr>
                <w:rFonts w:cs="Arial"/>
                <w:sz w:val="20"/>
                <w:szCs w:val="20"/>
                <w:lang w:val="en-GB"/>
              </w:rPr>
              <w:t>1</w:t>
            </w:r>
          </w:p>
        </w:tc>
        <w:tc>
          <w:tcPr>
            <w:tcW w:w="1813" w:type="dxa"/>
          </w:tcPr>
          <w:p w14:paraId="1606E3E9" w14:textId="77777777" w:rsidR="00062B4E" w:rsidRPr="00F741DC" w:rsidRDefault="00062B4E" w:rsidP="006F0359">
            <w:pPr>
              <w:spacing w:line="288" w:lineRule="auto"/>
              <w:jc w:val="both"/>
              <w:rPr>
                <w:rFonts w:cs="Arial"/>
                <w:sz w:val="20"/>
                <w:szCs w:val="20"/>
                <w:lang w:val="en-GB"/>
              </w:rPr>
            </w:pPr>
          </w:p>
        </w:tc>
        <w:tc>
          <w:tcPr>
            <w:tcW w:w="1813" w:type="dxa"/>
          </w:tcPr>
          <w:p w14:paraId="21621D84" w14:textId="77777777" w:rsidR="00062B4E" w:rsidRPr="00F741DC" w:rsidRDefault="00062B4E" w:rsidP="006F0359">
            <w:pPr>
              <w:spacing w:line="288" w:lineRule="auto"/>
              <w:jc w:val="both"/>
              <w:rPr>
                <w:rFonts w:cs="Arial"/>
                <w:sz w:val="20"/>
                <w:szCs w:val="20"/>
                <w:lang w:val="en-GB"/>
              </w:rPr>
            </w:pPr>
          </w:p>
        </w:tc>
      </w:tr>
      <w:tr w:rsidR="00062B4E" w:rsidRPr="00F741DC" w14:paraId="27228B3B" w14:textId="77777777" w:rsidTr="00F31AB2">
        <w:tc>
          <w:tcPr>
            <w:tcW w:w="2547" w:type="dxa"/>
          </w:tcPr>
          <w:p w14:paraId="115E58F9" w14:textId="6DF1FF4A" w:rsidR="00062B4E" w:rsidRPr="00F741DC" w:rsidRDefault="00062B4E" w:rsidP="006F0359">
            <w:pPr>
              <w:spacing w:line="288" w:lineRule="auto"/>
              <w:jc w:val="both"/>
              <w:rPr>
                <w:rFonts w:cs="Arial"/>
                <w:sz w:val="20"/>
                <w:szCs w:val="20"/>
                <w:lang w:val="en-GB"/>
              </w:rPr>
            </w:pPr>
            <w:r w:rsidRPr="00F741DC">
              <w:rPr>
                <w:rFonts w:cs="Arial"/>
                <w:sz w:val="20"/>
                <w:szCs w:val="20"/>
                <w:lang w:val="en-GB"/>
              </w:rPr>
              <w:t xml:space="preserve">All PHASE 3 activities and services set out in point 4 </w:t>
            </w:r>
            <w:r w:rsidRPr="00F741DC">
              <w:rPr>
                <w:rFonts w:cs="Arial"/>
                <w:sz w:val="20"/>
                <w:szCs w:val="20"/>
                <w:lang w:val="en-GB"/>
              </w:rPr>
              <w:lastRenderedPageBreak/>
              <w:t>of the Instructions to tenderers</w:t>
            </w:r>
          </w:p>
        </w:tc>
        <w:tc>
          <w:tcPr>
            <w:tcW w:w="1417" w:type="dxa"/>
          </w:tcPr>
          <w:p w14:paraId="7C119094" w14:textId="77777777" w:rsidR="00062B4E" w:rsidRPr="00F741DC" w:rsidRDefault="00062B4E" w:rsidP="006F0359">
            <w:pPr>
              <w:spacing w:line="288" w:lineRule="auto"/>
              <w:jc w:val="both"/>
              <w:rPr>
                <w:rFonts w:cs="Arial"/>
                <w:sz w:val="20"/>
                <w:szCs w:val="20"/>
                <w:lang w:val="en-GB"/>
              </w:rPr>
            </w:pPr>
          </w:p>
          <w:p w14:paraId="6B87F3EA" w14:textId="2A663AF0" w:rsidR="005123F9" w:rsidRPr="00F741DC" w:rsidRDefault="005123F9" w:rsidP="006F0359">
            <w:pPr>
              <w:spacing w:line="288" w:lineRule="auto"/>
              <w:jc w:val="both"/>
              <w:rPr>
                <w:rFonts w:cs="Arial"/>
                <w:sz w:val="20"/>
                <w:szCs w:val="20"/>
                <w:lang w:val="en-GB"/>
              </w:rPr>
            </w:pPr>
            <w:r w:rsidRPr="00F741DC">
              <w:rPr>
                <w:rFonts w:cs="Arial"/>
                <w:sz w:val="20"/>
                <w:szCs w:val="20"/>
                <w:lang w:val="en-GB"/>
              </w:rPr>
              <w:t>Piece</w:t>
            </w:r>
          </w:p>
        </w:tc>
        <w:tc>
          <w:tcPr>
            <w:tcW w:w="1472" w:type="dxa"/>
          </w:tcPr>
          <w:p w14:paraId="6E88484B" w14:textId="77777777" w:rsidR="00062B4E" w:rsidRPr="00F741DC" w:rsidRDefault="00062B4E" w:rsidP="006F0359">
            <w:pPr>
              <w:spacing w:line="288" w:lineRule="auto"/>
              <w:jc w:val="both"/>
              <w:rPr>
                <w:rFonts w:cs="Arial"/>
                <w:sz w:val="20"/>
                <w:szCs w:val="20"/>
                <w:lang w:val="en-GB"/>
              </w:rPr>
            </w:pPr>
          </w:p>
          <w:p w14:paraId="59A53F55" w14:textId="7D4A53D6" w:rsidR="005123F9" w:rsidRPr="00F741DC" w:rsidRDefault="005123F9" w:rsidP="006F0359">
            <w:pPr>
              <w:spacing w:line="288" w:lineRule="auto"/>
              <w:jc w:val="both"/>
              <w:rPr>
                <w:rFonts w:cs="Arial"/>
                <w:sz w:val="20"/>
                <w:szCs w:val="20"/>
                <w:lang w:val="en-GB"/>
              </w:rPr>
            </w:pPr>
            <w:r w:rsidRPr="00F741DC">
              <w:rPr>
                <w:rFonts w:cs="Arial"/>
                <w:sz w:val="20"/>
                <w:szCs w:val="20"/>
                <w:lang w:val="en-GB"/>
              </w:rPr>
              <w:t>1</w:t>
            </w:r>
          </w:p>
        </w:tc>
        <w:tc>
          <w:tcPr>
            <w:tcW w:w="1813" w:type="dxa"/>
          </w:tcPr>
          <w:p w14:paraId="337B8C4D" w14:textId="77777777" w:rsidR="00062B4E" w:rsidRPr="00F741DC" w:rsidRDefault="00062B4E" w:rsidP="006F0359">
            <w:pPr>
              <w:spacing w:line="288" w:lineRule="auto"/>
              <w:jc w:val="both"/>
              <w:rPr>
                <w:rFonts w:cs="Arial"/>
                <w:sz w:val="20"/>
                <w:szCs w:val="20"/>
                <w:lang w:val="en-GB"/>
              </w:rPr>
            </w:pPr>
          </w:p>
        </w:tc>
        <w:tc>
          <w:tcPr>
            <w:tcW w:w="1813" w:type="dxa"/>
          </w:tcPr>
          <w:p w14:paraId="25C23972" w14:textId="77777777" w:rsidR="00062B4E" w:rsidRPr="00F741DC" w:rsidRDefault="00062B4E" w:rsidP="006F0359">
            <w:pPr>
              <w:spacing w:line="288" w:lineRule="auto"/>
              <w:jc w:val="both"/>
              <w:rPr>
                <w:rFonts w:cs="Arial"/>
                <w:sz w:val="20"/>
                <w:szCs w:val="20"/>
                <w:lang w:val="en-GB"/>
              </w:rPr>
            </w:pPr>
          </w:p>
        </w:tc>
      </w:tr>
      <w:tr w:rsidR="00062B4E" w:rsidRPr="00F741DC" w14:paraId="33A87F35" w14:textId="77777777" w:rsidTr="00F31AB2">
        <w:tc>
          <w:tcPr>
            <w:tcW w:w="2547" w:type="dxa"/>
          </w:tcPr>
          <w:p w14:paraId="73440E7A" w14:textId="0603BA90" w:rsidR="00062B4E" w:rsidRPr="00F741DC" w:rsidRDefault="00062B4E" w:rsidP="006F0359">
            <w:pPr>
              <w:spacing w:line="288" w:lineRule="auto"/>
              <w:jc w:val="both"/>
              <w:rPr>
                <w:rFonts w:cs="Arial"/>
                <w:sz w:val="20"/>
                <w:szCs w:val="20"/>
                <w:lang w:val="en-GB"/>
              </w:rPr>
            </w:pPr>
            <w:r w:rsidRPr="00F741DC">
              <w:rPr>
                <w:rFonts w:cs="Arial"/>
                <w:sz w:val="20"/>
                <w:szCs w:val="20"/>
                <w:lang w:val="en-GB"/>
              </w:rPr>
              <w:lastRenderedPageBreak/>
              <w:t>All PHASE 4 activities and services set out in point 4 of the Instructions to tenderers</w:t>
            </w:r>
          </w:p>
        </w:tc>
        <w:tc>
          <w:tcPr>
            <w:tcW w:w="1417" w:type="dxa"/>
          </w:tcPr>
          <w:p w14:paraId="3FCF044A" w14:textId="77777777" w:rsidR="00062B4E" w:rsidRPr="00F741DC" w:rsidRDefault="00062B4E" w:rsidP="006F0359">
            <w:pPr>
              <w:spacing w:line="288" w:lineRule="auto"/>
              <w:jc w:val="both"/>
              <w:rPr>
                <w:rFonts w:cs="Arial"/>
                <w:sz w:val="20"/>
                <w:szCs w:val="20"/>
                <w:lang w:val="en-GB"/>
              </w:rPr>
            </w:pPr>
          </w:p>
          <w:p w14:paraId="14EC596E" w14:textId="16323E1A" w:rsidR="005123F9" w:rsidRPr="00F741DC" w:rsidRDefault="005123F9" w:rsidP="006F0359">
            <w:pPr>
              <w:spacing w:line="288" w:lineRule="auto"/>
              <w:jc w:val="both"/>
              <w:rPr>
                <w:rFonts w:cs="Arial"/>
                <w:sz w:val="20"/>
                <w:szCs w:val="20"/>
                <w:lang w:val="en-GB"/>
              </w:rPr>
            </w:pPr>
            <w:r w:rsidRPr="00F741DC">
              <w:rPr>
                <w:rFonts w:cs="Arial"/>
                <w:sz w:val="20"/>
                <w:szCs w:val="20"/>
                <w:lang w:val="en-GB"/>
              </w:rPr>
              <w:t>Piece</w:t>
            </w:r>
          </w:p>
        </w:tc>
        <w:tc>
          <w:tcPr>
            <w:tcW w:w="1472" w:type="dxa"/>
          </w:tcPr>
          <w:p w14:paraId="574DE6EF" w14:textId="77777777" w:rsidR="00062B4E" w:rsidRPr="00F741DC" w:rsidRDefault="00062B4E" w:rsidP="006F0359">
            <w:pPr>
              <w:spacing w:line="288" w:lineRule="auto"/>
              <w:jc w:val="both"/>
              <w:rPr>
                <w:rFonts w:cs="Arial"/>
                <w:sz w:val="20"/>
                <w:szCs w:val="20"/>
                <w:lang w:val="en-GB"/>
              </w:rPr>
            </w:pPr>
          </w:p>
          <w:p w14:paraId="4A2F9538" w14:textId="62A14F11" w:rsidR="005123F9" w:rsidRPr="00F741DC" w:rsidRDefault="005123F9" w:rsidP="006F0359">
            <w:pPr>
              <w:spacing w:line="288" w:lineRule="auto"/>
              <w:jc w:val="both"/>
              <w:rPr>
                <w:rFonts w:cs="Arial"/>
                <w:sz w:val="20"/>
                <w:szCs w:val="20"/>
                <w:lang w:val="en-GB"/>
              </w:rPr>
            </w:pPr>
            <w:r w:rsidRPr="00F741DC">
              <w:rPr>
                <w:rFonts w:cs="Arial"/>
                <w:sz w:val="20"/>
                <w:szCs w:val="20"/>
                <w:lang w:val="en-GB"/>
              </w:rPr>
              <w:t>4</w:t>
            </w:r>
          </w:p>
        </w:tc>
        <w:tc>
          <w:tcPr>
            <w:tcW w:w="1813" w:type="dxa"/>
          </w:tcPr>
          <w:p w14:paraId="1E7C7165" w14:textId="77777777" w:rsidR="00062B4E" w:rsidRPr="00F741DC" w:rsidRDefault="00062B4E" w:rsidP="006F0359">
            <w:pPr>
              <w:spacing w:line="288" w:lineRule="auto"/>
              <w:jc w:val="both"/>
              <w:rPr>
                <w:rFonts w:cs="Arial"/>
                <w:sz w:val="20"/>
                <w:szCs w:val="20"/>
                <w:lang w:val="en-GB"/>
              </w:rPr>
            </w:pPr>
          </w:p>
        </w:tc>
        <w:tc>
          <w:tcPr>
            <w:tcW w:w="1813" w:type="dxa"/>
          </w:tcPr>
          <w:p w14:paraId="2716E052" w14:textId="77777777" w:rsidR="00062B4E" w:rsidRPr="00F741DC" w:rsidRDefault="00062B4E" w:rsidP="006F0359">
            <w:pPr>
              <w:spacing w:line="288" w:lineRule="auto"/>
              <w:jc w:val="both"/>
              <w:rPr>
                <w:rFonts w:cs="Arial"/>
                <w:sz w:val="20"/>
                <w:szCs w:val="20"/>
                <w:lang w:val="en-GB"/>
              </w:rPr>
            </w:pPr>
          </w:p>
        </w:tc>
      </w:tr>
      <w:tr w:rsidR="00062B4E" w:rsidRPr="00F741DC" w14:paraId="731769ED" w14:textId="77777777" w:rsidTr="00F31AB2">
        <w:tc>
          <w:tcPr>
            <w:tcW w:w="2547" w:type="dxa"/>
          </w:tcPr>
          <w:p w14:paraId="6224F0CA" w14:textId="49A6A1ED" w:rsidR="00062B4E" w:rsidRPr="00F741DC" w:rsidRDefault="00062B4E" w:rsidP="00FE0550">
            <w:pPr>
              <w:spacing w:line="288" w:lineRule="auto"/>
              <w:jc w:val="both"/>
              <w:rPr>
                <w:rFonts w:cs="Arial"/>
                <w:sz w:val="20"/>
                <w:szCs w:val="20"/>
                <w:lang w:val="en-GB"/>
              </w:rPr>
            </w:pPr>
            <w:r w:rsidRPr="00F741DC">
              <w:rPr>
                <w:rFonts w:cs="Arial"/>
                <w:sz w:val="20"/>
                <w:szCs w:val="20"/>
                <w:lang w:val="en-GB"/>
              </w:rPr>
              <w:t xml:space="preserve">All PHASE </w:t>
            </w:r>
            <w:r w:rsidR="00FE0550">
              <w:rPr>
                <w:rFonts w:cs="Arial"/>
                <w:sz w:val="20"/>
                <w:szCs w:val="20"/>
                <w:lang w:val="en-GB"/>
              </w:rPr>
              <w:t>5</w:t>
            </w:r>
            <w:r w:rsidRPr="00F741DC">
              <w:rPr>
                <w:rFonts w:cs="Arial"/>
                <w:sz w:val="20"/>
                <w:szCs w:val="20"/>
                <w:lang w:val="en-GB"/>
              </w:rPr>
              <w:t xml:space="preserve"> activities and services set out in point </w:t>
            </w:r>
            <w:r w:rsidR="00FE0550">
              <w:rPr>
                <w:rFonts w:cs="Arial"/>
                <w:sz w:val="20"/>
                <w:szCs w:val="20"/>
                <w:lang w:val="en-GB"/>
              </w:rPr>
              <w:t>4</w:t>
            </w:r>
            <w:r w:rsidRPr="00F741DC">
              <w:rPr>
                <w:rFonts w:cs="Arial"/>
                <w:sz w:val="20"/>
                <w:szCs w:val="20"/>
                <w:lang w:val="en-GB"/>
              </w:rPr>
              <w:t xml:space="preserve"> of the Instructions to tenderers</w:t>
            </w:r>
          </w:p>
        </w:tc>
        <w:tc>
          <w:tcPr>
            <w:tcW w:w="1417" w:type="dxa"/>
          </w:tcPr>
          <w:p w14:paraId="2EDA8B94" w14:textId="77777777" w:rsidR="00062B4E" w:rsidRPr="00F741DC" w:rsidRDefault="00062B4E" w:rsidP="006F0359">
            <w:pPr>
              <w:spacing w:line="288" w:lineRule="auto"/>
              <w:jc w:val="both"/>
              <w:rPr>
                <w:rFonts w:cs="Arial"/>
                <w:sz w:val="20"/>
                <w:szCs w:val="20"/>
                <w:lang w:val="en-GB"/>
              </w:rPr>
            </w:pPr>
          </w:p>
          <w:p w14:paraId="3E365BBC" w14:textId="27B3716A" w:rsidR="005123F9" w:rsidRPr="00F741DC" w:rsidRDefault="005123F9" w:rsidP="006F0359">
            <w:pPr>
              <w:spacing w:line="288" w:lineRule="auto"/>
              <w:jc w:val="both"/>
              <w:rPr>
                <w:rFonts w:cs="Arial"/>
                <w:sz w:val="20"/>
                <w:szCs w:val="20"/>
                <w:lang w:val="en-GB"/>
              </w:rPr>
            </w:pPr>
            <w:r w:rsidRPr="00F741DC">
              <w:rPr>
                <w:rFonts w:cs="Arial"/>
                <w:sz w:val="20"/>
                <w:szCs w:val="20"/>
                <w:lang w:val="en-GB"/>
              </w:rPr>
              <w:t>Piece</w:t>
            </w:r>
          </w:p>
        </w:tc>
        <w:tc>
          <w:tcPr>
            <w:tcW w:w="1472" w:type="dxa"/>
          </w:tcPr>
          <w:p w14:paraId="325339A9" w14:textId="77777777" w:rsidR="00062B4E" w:rsidRPr="00F741DC" w:rsidRDefault="00062B4E" w:rsidP="006F0359">
            <w:pPr>
              <w:spacing w:line="288" w:lineRule="auto"/>
              <w:jc w:val="both"/>
              <w:rPr>
                <w:rFonts w:cs="Arial"/>
                <w:sz w:val="20"/>
                <w:szCs w:val="20"/>
                <w:lang w:val="en-GB"/>
              </w:rPr>
            </w:pPr>
          </w:p>
          <w:p w14:paraId="466A19C8" w14:textId="3DD7D38C" w:rsidR="005123F9" w:rsidRPr="00F741DC" w:rsidRDefault="005123F9" w:rsidP="006F0359">
            <w:pPr>
              <w:spacing w:line="288" w:lineRule="auto"/>
              <w:jc w:val="both"/>
              <w:rPr>
                <w:rFonts w:cs="Arial"/>
                <w:sz w:val="20"/>
                <w:szCs w:val="20"/>
                <w:lang w:val="en-GB"/>
              </w:rPr>
            </w:pPr>
            <w:r w:rsidRPr="00F741DC">
              <w:rPr>
                <w:rFonts w:cs="Arial"/>
                <w:sz w:val="20"/>
                <w:szCs w:val="20"/>
                <w:lang w:val="en-GB"/>
              </w:rPr>
              <w:t>1</w:t>
            </w:r>
          </w:p>
        </w:tc>
        <w:tc>
          <w:tcPr>
            <w:tcW w:w="1813" w:type="dxa"/>
          </w:tcPr>
          <w:p w14:paraId="6F6BE95E" w14:textId="77777777" w:rsidR="00062B4E" w:rsidRPr="00F741DC" w:rsidRDefault="00062B4E" w:rsidP="006F0359">
            <w:pPr>
              <w:spacing w:line="288" w:lineRule="auto"/>
              <w:jc w:val="both"/>
              <w:rPr>
                <w:rFonts w:cs="Arial"/>
                <w:sz w:val="20"/>
                <w:szCs w:val="20"/>
                <w:lang w:val="en-GB"/>
              </w:rPr>
            </w:pPr>
          </w:p>
        </w:tc>
        <w:tc>
          <w:tcPr>
            <w:tcW w:w="1813" w:type="dxa"/>
          </w:tcPr>
          <w:p w14:paraId="19E4A194" w14:textId="77777777" w:rsidR="00062B4E" w:rsidRPr="00F741DC" w:rsidRDefault="00062B4E" w:rsidP="006F0359">
            <w:pPr>
              <w:spacing w:line="288" w:lineRule="auto"/>
              <w:jc w:val="both"/>
              <w:rPr>
                <w:rFonts w:cs="Arial"/>
                <w:sz w:val="20"/>
                <w:szCs w:val="20"/>
                <w:lang w:val="en-GB"/>
              </w:rPr>
            </w:pPr>
          </w:p>
        </w:tc>
      </w:tr>
      <w:tr w:rsidR="00062B4E" w:rsidRPr="00F741DC" w14:paraId="66CE2F29" w14:textId="77777777" w:rsidTr="00F31AB2">
        <w:tc>
          <w:tcPr>
            <w:tcW w:w="2547" w:type="dxa"/>
          </w:tcPr>
          <w:p w14:paraId="2EA2C93F" w14:textId="45828D00" w:rsidR="00062B4E" w:rsidRPr="00F741DC" w:rsidRDefault="00062B4E" w:rsidP="00F31AB2">
            <w:pPr>
              <w:spacing w:line="288" w:lineRule="auto"/>
              <w:jc w:val="both"/>
              <w:rPr>
                <w:rFonts w:cs="Arial"/>
                <w:b/>
                <w:bCs/>
                <w:sz w:val="20"/>
                <w:szCs w:val="20"/>
                <w:lang w:val="en-GB"/>
              </w:rPr>
            </w:pPr>
            <w:r w:rsidRPr="00F741DC">
              <w:rPr>
                <w:rFonts w:cs="Arial"/>
                <w:b/>
                <w:bCs/>
                <w:sz w:val="20"/>
                <w:szCs w:val="20"/>
                <w:lang w:val="en-GB"/>
              </w:rPr>
              <w:t>Total value in EUR excluding VAT</w:t>
            </w:r>
          </w:p>
        </w:tc>
        <w:tc>
          <w:tcPr>
            <w:tcW w:w="4702" w:type="dxa"/>
            <w:gridSpan w:val="3"/>
          </w:tcPr>
          <w:p w14:paraId="7A81ED74" w14:textId="77777777" w:rsidR="00062B4E" w:rsidRPr="00F741DC" w:rsidRDefault="00062B4E" w:rsidP="00F31AB2">
            <w:pPr>
              <w:spacing w:line="288" w:lineRule="auto"/>
              <w:jc w:val="both"/>
              <w:rPr>
                <w:rFonts w:cs="Arial"/>
                <w:b/>
                <w:bCs/>
                <w:sz w:val="20"/>
                <w:szCs w:val="20"/>
                <w:lang w:val="en-GB"/>
              </w:rPr>
            </w:pPr>
          </w:p>
        </w:tc>
        <w:tc>
          <w:tcPr>
            <w:tcW w:w="1813" w:type="dxa"/>
          </w:tcPr>
          <w:p w14:paraId="3BFB2AC8" w14:textId="77777777" w:rsidR="00062B4E" w:rsidRPr="00F741DC" w:rsidRDefault="00062B4E" w:rsidP="00F31AB2">
            <w:pPr>
              <w:spacing w:line="288" w:lineRule="auto"/>
              <w:jc w:val="both"/>
              <w:rPr>
                <w:rFonts w:cs="Arial"/>
                <w:b/>
                <w:bCs/>
                <w:sz w:val="20"/>
                <w:szCs w:val="20"/>
                <w:lang w:val="en-GB"/>
              </w:rPr>
            </w:pPr>
          </w:p>
          <w:p w14:paraId="657F7C3D" w14:textId="3C30ECDA" w:rsidR="00062B4E" w:rsidRPr="00F741DC" w:rsidRDefault="00062B4E" w:rsidP="00F31AB2">
            <w:pPr>
              <w:spacing w:line="288" w:lineRule="auto"/>
              <w:jc w:val="both"/>
              <w:rPr>
                <w:rFonts w:cs="Arial"/>
                <w:b/>
                <w:bCs/>
                <w:sz w:val="20"/>
                <w:szCs w:val="20"/>
                <w:lang w:val="en-GB"/>
              </w:rPr>
            </w:pPr>
          </w:p>
        </w:tc>
      </w:tr>
    </w:tbl>
    <w:p w14:paraId="21BF16E1" w14:textId="3ADD761A" w:rsidR="00062B4E" w:rsidRPr="00F741DC" w:rsidRDefault="00062B4E" w:rsidP="006F0359">
      <w:pPr>
        <w:spacing w:line="288" w:lineRule="auto"/>
        <w:jc w:val="both"/>
        <w:rPr>
          <w:rFonts w:cs="Arial"/>
          <w:lang w:val="en-GB"/>
        </w:rPr>
      </w:pPr>
    </w:p>
    <w:p w14:paraId="5D089E68" w14:textId="2EB1E941" w:rsidR="00062B4E" w:rsidRPr="00F741DC" w:rsidRDefault="00062B4E" w:rsidP="006F0359">
      <w:pPr>
        <w:spacing w:line="288" w:lineRule="auto"/>
        <w:jc w:val="both"/>
        <w:rPr>
          <w:rFonts w:cs="Arial"/>
          <w:lang w:val="en-GB"/>
        </w:rPr>
      </w:pPr>
    </w:p>
    <w:p w14:paraId="67F37F3E" w14:textId="77777777" w:rsidR="006F0359" w:rsidRPr="00F741DC" w:rsidRDefault="006F0359" w:rsidP="006F0359">
      <w:pPr>
        <w:spacing w:line="288" w:lineRule="auto"/>
        <w:jc w:val="both"/>
        <w:rPr>
          <w:rFonts w:cs="Arial"/>
          <w:lang w:val="en-GB"/>
        </w:rPr>
      </w:pPr>
      <w:r w:rsidRPr="00F741DC">
        <w:rPr>
          <w:rFonts w:cs="Arial"/>
          <w:lang w:val="en-GB"/>
        </w:rPr>
        <w:t xml:space="preserve">We hereby declare that the subject of the public procurement covering the activities defined in point 4 of this public procurement will be carried out at least to the prescribed extent and within the contractual deadlines set out in point 5, subpoint c. of this public procurement.  </w:t>
      </w:r>
    </w:p>
    <w:p w14:paraId="5FF6A661" w14:textId="77777777" w:rsidR="006F0359" w:rsidRPr="00F741DC" w:rsidRDefault="006F0359" w:rsidP="006F0359">
      <w:pPr>
        <w:spacing w:line="288" w:lineRule="auto"/>
        <w:jc w:val="both"/>
        <w:rPr>
          <w:rFonts w:cs="Arial"/>
          <w:lang w:val="en-GB"/>
        </w:rPr>
      </w:pPr>
    </w:p>
    <w:p w14:paraId="1459AEC2" w14:textId="77777777" w:rsidR="006F0359" w:rsidRPr="00F741DC" w:rsidRDefault="006F0359" w:rsidP="006F0359">
      <w:pPr>
        <w:spacing w:line="288" w:lineRule="auto"/>
        <w:jc w:val="both"/>
        <w:rPr>
          <w:rFonts w:cs="Arial"/>
          <w:lang w:val="en-GB"/>
        </w:rPr>
      </w:pPr>
    </w:p>
    <w:p w14:paraId="4F9201F2" w14:textId="77777777" w:rsidR="006F0359" w:rsidRPr="00F741DC" w:rsidRDefault="006F0359" w:rsidP="006F0359">
      <w:pPr>
        <w:spacing w:line="288" w:lineRule="auto"/>
        <w:jc w:val="both"/>
        <w:rPr>
          <w:rFonts w:cs="Arial"/>
          <w:lang w:val="en-GB"/>
        </w:rPr>
      </w:pPr>
      <w:r w:rsidRPr="00F741DC">
        <w:rPr>
          <w:rFonts w:cs="Arial"/>
          <w:lang w:val="en-GB"/>
        </w:rPr>
        <w:t xml:space="preserve">Place and date: ______________ </w:t>
      </w:r>
      <w:r w:rsidRPr="00F741DC">
        <w:rPr>
          <w:rFonts w:cs="Arial"/>
          <w:lang w:val="en-GB"/>
        </w:rPr>
        <w:tab/>
      </w:r>
    </w:p>
    <w:p w14:paraId="2F6186F8" w14:textId="77777777" w:rsidR="006F0359" w:rsidRPr="00F741DC" w:rsidRDefault="006F0359" w:rsidP="006F0359">
      <w:pPr>
        <w:spacing w:line="288" w:lineRule="auto"/>
        <w:ind w:firstLine="2552"/>
        <w:jc w:val="both"/>
        <w:rPr>
          <w:rFonts w:cs="Arial"/>
          <w:lang w:val="en-GB"/>
        </w:rPr>
      </w:pPr>
    </w:p>
    <w:p w14:paraId="4B839AB4" w14:textId="4D69AF0B" w:rsidR="006F0359" w:rsidRPr="00F741DC" w:rsidRDefault="00336C37" w:rsidP="00336C37">
      <w:pPr>
        <w:spacing w:line="288" w:lineRule="auto"/>
        <w:ind w:left="1140" w:firstLine="2552"/>
        <w:rPr>
          <w:rFonts w:cs="Arial"/>
          <w:lang w:val="en-GB"/>
        </w:rPr>
      </w:pPr>
      <w:r>
        <w:rPr>
          <w:rFonts w:cs="Arial"/>
          <w:lang w:val="en-GB"/>
        </w:rPr>
        <w:t xml:space="preserve">  </w:t>
      </w:r>
      <w:r>
        <w:rPr>
          <w:rFonts w:cs="Arial"/>
          <w:lang w:val="en-GB"/>
        </w:rPr>
        <w:tab/>
      </w:r>
      <w:r>
        <w:rPr>
          <w:rFonts w:cs="Arial"/>
          <w:lang w:val="en-GB"/>
        </w:rPr>
        <w:tab/>
      </w:r>
      <w:r>
        <w:rPr>
          <w:rFonts w:cs="Arial"/>
          <w:lang w:val="en-GB"/>
        </w:rPr>
        <w:tab/>
      </w:r>
      <w:r>
        <w:rPr>
          <w:rFonts w:cs="Arial"/>
          <w:lang w:val="en-GB"/>
        </w:rPr>
        <w:tab/>
      </w:r>
      <w:r>
        <w:rPr>
          <w:rFonts w:cs="Arial"/>
          <w:lang w:val="en-GB"/>
        </w:rPr>
        <w:tab/>
      </w:r>
      <w:r>
        <w:rPr>
          <w:rFonts w:cs="Arial"/>
          <w:lang w:val="en-GB"/>
        </w:rPr>
        <w:tab/>
      </w:r>
      <w:r>
        <w:rPr>
          <w:rFonts w:cs="Arial"/>
          <w:lang w:val="en-GB"/>
        </w:rPr>
        <w:tab/>
      </w:r>
      <w:r w:rsidR="006F0359" w:rsidRPr="00F741DC">
        <w:rPr>
          <w:rFonts w:cs="Arial"/>
          <w:lang w:val="en-GB"/>
        </w:rPr>
        <w:t>The tenderer:</w:t>
      </w:r>
    </w:p>
    <w:p w14:paraId="12D2D797" w14:textId="103B226E" w:rsidR="006F0359" w:rsidRPr="00F741DC" w:rsidRDefault="006F0359" w:rsidP="006F0359">
      <w:pPr>
        <w:spacing w:line="288" w:lineRule="auto"/>
        <w:ind w:firstLine="2552"/>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p>
    <w:p w14:paraId="3DA57A6C" w14:textId="4552EAFE" w:rsidR="006F0359" w:rsidRPr="00F741DC" w:rsidRDefault="006F0359" w:rsidP="006F0359">
      <w:pPr>
        <w:spacing w:line="288" w:lineRule="auto"/>
        <w:ind w:left="284" w:firstLine="2552"/>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 __________________________________</w:t>
      </w:r>
      <w:r w:rsidR="00336C37">
        <w:rPr>
          <w:rFonts w:cs="Arial"/>
          <w:lang w:val="en-GB"/>
        </w:rPr>
        <w:t>__________</w:t>
      </w:r>
    </w:p>
    <w:p w14:paraId="5A0AEF6E" w14:textId="58B00B25" w:rsidR="006F0359" w:rsidRPr="00F741DC" w:rsidRDefault="006F0359" w:rsidP="00BB750D">
      <w:pPr>
        <w:spacing w:line="288" w:lineRule="auto"/>
        <w:ind w:left="2552"/>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           (Stamp and signature of the tenderer’s authorised person)</w:t>
      </w:r>
    </w:p>
    <w:p w14:paraId="0B12AE46" w14:textId="464645F0" w:rsidR="00EF218C" w:rsidRPr="00F741DC" w:rsidRDefault="00E2465F" w:rsidP="00EF218C">
      <w:pPr>
        <w:ind w:left="5680"/>
        <w:rPr>
          <w:rFonts w:cs="Arial"/>
          <w:lang w:val="en-GB"/>
        </w:rPr>
      </w:pPr>
      <w:r w:rsidRPr="00F741DC">
        <w:rPr>
          <w:rFonts w:cs="Arial"/>
          <w:lang w:val="en-GB"/>
        </w:rPr>
        <w:br w:type="page"/>
      </w:r>
      <w:r w:rsidRPr="00F741DC">
        <w:rPr>
          <w:rFonts w:cs="Arial"/>
          <w:lang w:val="en-GB"/>
        </w:rPr>
        <w:lastRenderedPageBreak/>
        <w:t xml:space="preserve">  N-3 form: References of the tenderer</w:t>
      </w:r>
    </w:p>
    <w:p w14:paraId="1FEF777D" w14:textId="77777777" w:rsidR="00EF218C" w:rsidRPr="00F741DC" w:rsidRDefault="00EF218C" w:rsidP="00EF218C">
      <w:pPr>
        <w:jc w:val="center"/>
        <w:rPr>
          <w:rFonts w:cs="Arial"/>
          <w:lang w:val="en-GB"/>
        </w:rPr>
      </w:pPr>
    </w:p>
    <w:p w14:paraId="179CDCF9" w14:textId="228C741A" w:rsidR="00EF218C" w:rsidRPr="00F741DC" w:rsidRDefault="00EF218C" w:rsidP="00EF218C">
      <w:pPr>
        <w:jc w:val="center"/>
        <w:rPr>
          <w:rFonts w:cs="Arial"/>
          <w:b/>
          <w:sz w:val="28"/>
          <w:szCs w:val="28"/>
          <w:lang w:val="en-GB"/>
        </w:rPr>
      </w:pPr>
    </w:p>
    <w:tbl>
      <w:tblPr>
        <w:tblStyle w:val="Tabelamrea"/>
        <w:tblW w:w="0" w:type="auto"/>
        <w:tblLook w:val="04A0" w:firstRow="1" w:lastRow="0" w:firstColumn="1" w:lastColumn="0" w:noHBand="0" w:noVBand="1"/>
      </w:tblPr>
      <w:tblGrid>
        <w:gridCol w:w="9062"/>
      </w:tblGrid>
      <w:tr w:rsidR="00EF218C" w:rsidRPr="00F741DC" w14:paraId="4FFD9B97" w14:textId="77777777" w:rsidTr="00EF218C">
        <w:tc>
          <w:tcPr>
            <w:tcW w:w="9062" w:type="dxa"/>
          </w:tcPr>
          <w:p w14:paraId="66B8861B" w14:textId="3E15D897" w:rsidR="00EF218C" w:rsidRPr="00F741DC" w:rsidRDefault="00EF218C" w:rsidP="00EF218C">
            <w:pPr>
              <w:jc w:val="center"/>
              <w:rPr>
                <w:rFonts w:cs="Arial"/>
                <w:b/>
                <w:sz w:val="28"/>
                <w:szCs w:val="28"/>
                <w:lang w:val="en-GB"/>
              </w:rPr>
            </w:pPr>
            <w:r w:rsidRPr="00F741DC">
              <w:rPr>
                <w:rFonts w:cs="Arial"/>
                <w:b/>
                <w:bCs/>
                <w:sz w:val="28"/>
                <w:szCs w:val="28"/>
                <w:lang w:val="en-GB"/>
              </w:rPr>
              <w:t xml:space="preserve">REFERENCES OF THE TENDERER </w:t>
            </w:r>
          </w:p>
        </w:tc>
      </w:tr>
    </w:tbl>
    <w:p w14:paraId="5AC414FC" w14:textId="59EA1E4A" w:rsidR="00D76E0A" w:rsidRPr="00F741DC" w:rsidRDefault="00D76E0A" w:rsidP="00E750B6">
      <w:pPr>
        <w:spacing w:line="288" w:lineRule="auto"/>
        <w:jc w:val="both"/>
        <w:rPr>
          <w:rFonts w:cs="Arial"/>
          <w:lang w:val="en-GB"/>
        </w:rPr>
      </w:pPr>
    </w:p>
    <w:p w14:paraId="0598EDA7" w14:textId="77777777" w:rsidR="00EF218C" w:rsidRPr="00F741DC" w:rsidRDefault="00EF218C" w:rsidP="00E750B6">
      <w:pPr>
        <w:spacing w:line="288" w:lineRule="auto"/>
        <w:jc w:val="both"/>
        <w:rPr>
          <w:rFonts w:cs="Arial"/>
          <w:lang w:val="en-GB"/>
        </w:rPr>
      </w:pPr>
    </w:p>
    <w:p w14:paraId="2F65F205" w14:textId="7D38DA39" w:rsidR="00461FBF" w:rsidRPr="00F741DC" w:rsidRDefault="00E750B6" w:rsidP="00792798">
      <w:pPr>
        <w:spacing w:line="288" w:lineRule="auto"/>
        <w:rPr>
          <w:rFonts w:cs="Arial"/>
          <w:b/>
          <w:lang w:val="en-GB"/>
        </w:rPr>
      </w:pPr>
      <w:r w:rsidRPr="00F741DC">
        <w:rPr>
          <w:rFonts w:cs="Arial"/>
          <w:lang w:val="en-GB"/>
        </w:rPr>
        <w:t xml:space="preserve">We hereby declare that as a tenderer _______________________________________________ </w:t>
      </w:r>
      <w:r w:rsidRPr="00F741DC">
        <w:rPr>
          <w:rFonts w:cs="Arial"/>
          <w:i/>
          <w:iCs/>
          <w:lang w:val="en-GB"/>
        </w:rPr>
        <w:t xml:space="preserve">(the name of the tenderer), </w:t>
      </w:r>
      <w:r w:rsidRPr="00F741DC">
        <w:rPr>
          <w:rFonts w:cs="Arial"/>
          <w:lang w:val="en-GB"/>
        </w:rPr>
        <w:t xml:space="preserve">we have the knowledge and experience </w:t>
      </w:r>
      <w:r w:rsidRPr="00F741DC">
        <w:rPr>
          <w:rFonts w:cs="Arial"/>
          <w:b/>
          <w:bCs/>
          <w:lang w:val="en-GB"/>
        </w:rPr>
        <w:t xml:space="preserve">in organising and implementing comparable “Lead Generation” programme activities to identify qualified contacts of potential foreign buyers in the markets of </w:t>
      </w:r>
      <w:r w:rsidR="00CB6E59">
        <w:rPr>
          <w:rFonts w:cs="Arial"/>
          <w:b/>
          <w:bCs/>
          <w:lang w:val="en-GB"/>
        </w:rPr>
        <w:t>Scandinavia</w:t>
      </w:r>
      <w:r w:rsidRPr="00F741DC">
        <w:rPr>
          <w:rFonts w:cs="Arial"/>
          <w:b/>
          <w:bCs/>
          <w:lang w:val="en-GB"/>
        </w:rPr>
        <w:t xml:space="preserve">. </w:t>
      </w:r>
    </w:p>
    <w:p w14:paraId="750287EC" w14:textId="77777777" w:rsidR="00461FBF" w:rsidRPr="00F741DC" w:rsidRDefault="00461FBF" w:rsidP="00461FBF">
      <w:pPr>
        <w:spacing w:line="288" w:lineRule="auto"/>
        <w:jc w:val="both"/>
        <w:rPr>
          <w:rFonts w:cs="Arial"/>
          <w:b/>
          <w:i/>
          <w:lang w:val="en-GB"/>
        </w:rPr>
      </w:pPr>
    </w:p>
    <w:p w14:paraId="7D256E54" w14:textId="7E12B8C9" w:rsidR="00E750B6" w:rsidRPr="00F741DC" w:rsidRDefault="006B2DFF" w:rsidP="00461FBF">
      <w:pPr>
        <w:spacing w:line="288" w:lineRule="auto"/>
        <w:jc w:val="both"/>
        <w:rPr>
          <w:rFonts w:cs="Arial"/>
          <w:lang w:val="en-GB"/>
        </w:rPr>
      </w:pPr>
      <w:r w:rsidRPr="00F741DC">
        <w:rPr>
          <w:rFonts w:cs="Arial"/>
          <w:b/>
          <w:bCs/>
          <w:lang w:val="en-GB"/>
        </w:rPr>
        <w:t xml:space="preserve">Table </w:t>
      </w:r>
      <w:r w:rsidRPr="00F741DC">
        <w:rPr>
          <w:rFonts w:cs="Arial"/>
          <w:b/>
          <w:bCs/>
          <w:lang w:val="en-GB"/>
        </w:rPr>
        <w:fldChar w:fldCharType="begin"/>
      </w:r>
      <w:r w:rsidRPr="00F741DC">
        <w:rPr>
          <w:rFonts w:cs="Arial"/>
          <w:b/>
          <w:bCs/>
          <w:lang w:val="en-GB"/>
        </w:rPr>
        <w:instrText xml:space="preserve"> SEQ Tabela \* ARABIC </w:instrText>
      </w:r>
      <w:r w:rsidRPr="00F741DC">
        <w:rPr>
          <w:rFonts w:cs="Arial"/>
          <w:b/>
          <w:bCs/>
          <w:lang w:val="en-GB"/>
        </w:rPr>
        <w:fldChar w:fldCharType="separate"/>
      </w:r>
      <w:r w:rsidR="00C25688">
        <w:rPr>
          <w:rFonts w:cs="Arial"/>
          <w:b/>
          <w:bCs/>
          <w:noProof/>
          <w:lang w:val="en-GB"/>
        </w:rPr>
        <w:t>1</w:t>
      </w:r>
      <w:r w:rsidRPr="00F741DC">
        <w:rPr>
          <w:rFonts w:cs="Arial"/>
          <w:b/>
          <w:bCs/>
          <w:lang w:val="en-GB"/>
        </w:rPr>
        <w:fldChar w:fldCharType="end"/>
      </w:r>
      <w:r w:rsidRPr="00F741DC">
        <w:rPr>
          <w:rFonts w:cs="Arial"/>
          <w:b/>
          <w:bCs/>
          <w:lang w:val="en-GB"/>
        </w:rPr>
        <w:t xml:space="preserve">: List of reference projects </w:t>
      </w:r>
      <w:bookmarkStart w:id="53" w:name="_Hlk12970337"/>
      <w:r w:rsidRPr="00F741DC">
        <w:rPr>
          <w:rFonts w:cs="Arial"/>
          <w:b/>
          <w:bCs/>
          <w:lang w:val="en-GB"/>
        </w:rPr>
        <w:t xml:space="preserve">over the last three (3) years from the publication of a small value procurement notice on the Public Procurement Portal </w:t>
      </w:r>
      <w:r w:rsidRPr="00F741DC">
        <w:rPr>
          <w:rFonts w:cs="Arial"/>
          <w:lang w:val="en-GB"/>
        </w:rPr>
        <w:t xml:space="preserve">(the field of organisation and implementation of comparable “Lead Generation” programmes of identifying qualified contacts of potential foreign buyers in the field of connecting domestic and foreign business partners, in the appointed </w:t>
      </w:r>
      <w:r w:rsidR="00CB6E59" w:rsidRPr="00CB6E59">
        <w:rPr>
          <w:rFonts w:cs="Arial"/>
          <w:bCs/>
          <w:lang w:val="en-GB"/>
        </w:rPr>
        <w:t>Scandinavia</w:t>
      </w:r>
      <w:r w:rsidRPr="00F741DC">
        <w:rPr>
          <w:rFonts w:cs="Arial"/>
          <w:lang w:val="en-GB"/>
        </w:rPr>
        <w:t xml:space="preserve">, with a value of each programme of at least EUR 30,000 excluding VAT) </w:t>
      </w:r>
    </w:p>
    <w:p w14:paraId="219B6BD2" w14:textId="77777777" w:rsidR="00C57ED0" w:rsidRPr="00F741DC" w:rsidRDefault="00C57ED0" w:rsidP="00461FBF">
      <w:pPr>
        <w:spacing w:line="288" w:lineRule="auto"/>
        <w:jc w:val="both"/>
        <w:rPr>
          <w:rFonts w:cs="Arial"/>
          <w:b/>
          <w:lang w:val="en-GB"/>
        </w:rPr>
      </w:pPr>
    </w:p>
    <w:tbl>
      <w:tblPr>
        <w:tblW w:w="91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39"/>
        <w:gridCol w:w="1305"/>
        <w:gridCol w:w="1694"/>
        <w:gridCol w:w="1495"/>
        <w:gridCol w:w="1450"/>
        <w:gridCol w:w="1694"/>
        <w:gridCol w:w="1428"/>
      </w:tblGrid>
      <w:tr w:rsidR="006779DC" w:rsidRPr="00F741DC" w14:paraId="68EA1051" w14:textId="77777777" w:rsidTr="006A767B">
        <w:trPr>
          <w:jc w:val="center"/>
        </w:trPr>
        <w:tc>
          <w:tcPr>
            <w:tcW w:w="489" w:type="dxa"/>
            <w:shd w:val="clear" w:color="auto" w:fill="E7E6E6" w:themeFill="background2"/>
          </w:tcPr>
          <w:bookmarkEnd w:id="53"/>
          <w:p w14:paraId="200687A0" w14:textId="77777777" w:rsidR="00E76F73" w:rsidRPr="00F741DC" w:rsidRDefault="00E76F73" w:rsidP="00D76E0A">
            <w:pPr>
              <w:spacing w:line="288" w:lineRule="auto"/>
              <w:jc w:val="both"/>
              <w:rPr>
                <w:rFonts w:cs="Arial"/>
                <w:b/>
                <w:lang w:val="en-GB"/>
              </w:rPr>
            </w:pPr>
            <w:r w:rsidRPr="00F741DC">
              <w:rPr>
                <w:rFonts w:cs="Arial"/>
                <w:b/>
                <w:bCs/>
                <w:lang w:val="en-GB"/>
              </w:rPr>
              <w:t>Seq. no.</w:t>
            </w:r>
          </w:p>
        </w:tc>
        <w:tc>
          <w:tcPr>
            <w:tcW w:w="1517" w:type="dxa"/>
            <w:shd w:val="clear" w:color="auto" w:fill="E7E6E6" w:themeFill="background2"/>
          </w:tcPr>
          <w:p w14:paraId="1B73A0A7" w14:textId="706E1F9A" w:rsidR="00E76F73" w:rsidRPr="00F741DC" w:rsidRDefault="00E76F73" w:rsidP="006342B5">
            <w:pPr>
              <w:spacing w:line="288" w:lineRule="auto"/>
              <w:rPr>
                <w:rFonts w:cs="Arial"/>
                <w:b/>
                <w:lang w:val="en-GB"/>
              </w:rPr>
            </w:pPr>
            <w:r w:rsidRPr="00F741DC">
              <w:rPr>
                <w:rFonts w:cs="Arial"/>
                <w:b/>
                <w:bCs/>
                <w:lang w:val="en-GB"/>
              </w:rPr>
              <w:t>Indication of the reference contracting authority</w:t>
            </w:r>
          </w:p>
        </w:tc>
        <w:tc>
          <w:tcPr>
            <w:tcW w:w="1150" w:type="dxa"/>
            <w:shd w:val="clear" w:color="auto" w:fill="E7E6E6" w:themeFill="background2"/>
          </w:tcPr>
          <w:p w14:paraId="3DE6D74C" w14:textId="70DD591A" w:rsidR="00E76F73" w:rsidRPr="00F741DC" w:rsidRDefault="00E76F73" w:rsidP="002640D0">
            <w:pPr>
              <w:spacing w:line="288" w:lineRule="auto"/>
              <w:rPr>
                <w:rFonts w:cs="Arial"/>
                <w:b/>
                <w:lang w:val="en-GB"/>
              </w:rPr>
            </w:pPr>
            <w:r w:rsidRPr="00F741DC">
              <w:rPr>
                <w:rFonts w:cs="Arial"/>
                <w:b/>
                <w:bCs/>
                <w:lang w:val="en-GB"/>
              </w:rPr>
              <w:t>Implementation date (project duration)</w:t>
            </w:r>
          </w:p>
        </w:tc>
        <w:tc>
          <w:tcPr>
            <w:tcW w:w="1821" w:type="dxa"/>
            <w:shd w:val="clear" w:color="auto" w:fill="E7E6E6" w:themeFill="background2"/>
          </w:tcPr>
          <w:p w14:paraId="195E728F" w14:textId="10E148AC" w:rsidR="00E76F73" w:rsidRPr="00F741DC" w:rsidRDefault="00E76F73" w:rsidP="006779DC">
            <w:pPr>
              <w:spacing w:line="288" w:lineRule="auto"/>
              <w:rPr>
                <w:rFonts w:cs="Arial"/>
                <w:b/>
                <w:lang w:val="en-GB"/>
              </w:rPr>
            </w:pPr>
            <w:r w:rsidRPr="00F741DC">
              <w:rPr>
                <w:rFonts w:cs="Arial"/>
                <w:b/>
                <w:bCs/>
                <w:lang w:val="en-GB"/>
              </w:rPr>
              <w:t>The content description of the comparable programme implemented (including an indication of all elements according to the definition of the comparable Lead Generation programmes)</w:t>
            </w:r>
          </w:p>
        </w:tc>
        <w:tc>
          <w:tcPr>
            <w:tcW w:w="1545" w:type="dxa"/>
            <w:shd w:val="clear" w:color="auto" w:fill="E7E6E6" w:themeFill="background2"/>
          </w:tcPr>
          <w:p w14:paraId="5BDE5407" w14:textId="66F89010" w:rsidR="00E76F73" w:rsidRPr="00F741DC" w:rsidRDefault="00E76F73" w:rsidP="006342B5">
            <w:pPr>
              <w:spacing w:line="288" w:lineRule="auto"/>
              <w:rPr>
                <w:rFonts w:cs="Arial"/>
                <w:b/>
                <w:lang w:val="en-GB"/>
              </w:rPr>
            </w:pPr>
            <w:r w:rsidRPr="00F741DC">
              <w:rPr>
                <w:rFonts w:cs="Arial"/>
                <w:b/>
                <w:bCs/>
                <w:lang w:val="en-GB"/>
              </w:rPr>
              <w:t>Indication of the value of the comparable programme implemented (in EUR excluding VAT)</w:t>
            </w:r>
          </w:p>
          <w:p w14:paraId="7B4A6D13" w14:textId="77777777" w:rsidR="00E76F73" w:rsidRPr="00F741DC" w:rsidRDefault="00E76F73" w:rsidP="006342B5">
            <w:pPr>
              <w:spacing w:line="288" w:lineRule="auto"/>
              <w:rPr>
                <w:rFonts w:cs="Arial"/>
                <w:b/>
                <w:lang w:val="en-GB"/>
              </w:rPr>
            </w:pPr>
          </w:p>
        </w:tc>
        <w:tc>
          <w:tcPr>
            <w:tcW w:w="1209" w:type="dxa"/>
            <w:shd w:val="clear" w:color="auto" w:fill="E7E6E6" w:themeFill="background2"/>
          </w:tcPr>
          <w:p w14:paraId="1F44E6A2" w14:textId="0538AED7" w:rsidR="00E76F73" w:rsidRPr="00F741DC" w:rsidRDefault="00E76F73" w:rsidP="006342B5">
            <w:pPr>
              <w:spacing w:line="288" w:lineRule="auto"/>
              <w:rPr>
                <w:rFonts w:cs="Arial"/>
                <w:b/>
                <w:lang w:val="en-GB"/>
              </w:rPr>
            </w:pPr>
            <w:r w:rsidRPr="00F741DC">
              <w:rPr>
                <w:rFonts w:cs="Arial"/>
                <w:b/>
                <w:bCs/>
                <w:lang w:val="en-GB"/>
              </w:rPr>
              <w:t>Implementation scope (region and sector)</w:t>
            </w:r>
            <w:r w:rsidRPr="00F741DC">
              <w:rPr>
                <w:rStyle w:val="Sprotnaopomba-sklic"/>
                <w:rFonts w:cs="Arial"/>
                <w:b/>
                <w:bCs/>
                <w:lang w:val="en-GB"/>
              </w:rPr>
              <w:footnoteReference w:id="2"/>
            </w:r>
          </w:p>
          <w:p w14:paraId="315093A5" w14:textId="77777777" w:rsidR="00E76F73" w:rsidRPr="00F741DC" w:rsidRDefault="00E76F73" w:rsidP="006342B5">
            <w:pPr>
              <w:spacing w:line="288" w:lineRule="auto"/>
              <w:rPr>
                <w:rFonts w:cs="Arial"/>
                <w:b/>
                <w:lang w:val="en-GB"/>
              </w:rPr>
            </w:pPr>
          </w:p>
        </w:tc>
        <w:tc>
          <w:tcPr>
            <w:tcW w:w="1452" w:type="dxa"/>
            <w:shd w:val="clear" w:color="auto" w:fill="E7E6E6" w:themeFill="background2"/>
          </w:tcPr>
          <w:p w14:paraId="7B3CDCA8" w14:textId="77777777" w:rsidR="00E76F73" w:rsidRPr="00F741DC" w:rsidRDefault="00E76F73" w:rsidP="006342B5">
            <w:pPr>
              <w:spacing w:line="288" w:lineRule="auto"/>
              <w:rPr>
                <w:rFonts w:cs="Arial"/>
                <w:b/>
                <w:lang w:val="en-GB"/>
              </w:rPr>
            </w:pPr>
            <w:r w:rsidRPr="00F741DC">
              <w:rPr>
                <w:rFonts w:cs="Arial"/>
                <w:b/>
                <w:bCs/>
                <w:lang w:val="en-GB"/>
              </w:rPr>
              <w:t>Name and surname of the person, e-mail and telephone number for the confirmation of the reference</w:t>
            </w:r>
          </w:p>
        </w:tc>
      </w:tr>
      <w:tr w:rsidR="002640D0" w:rsidRPr="00F741DC" w14:paraId="15E61039" w14:textId="77777777" w:rsidTr="006A767B">
        <w:trPr>
          <w:jc w:val="center"/>
        </w:trPr>
        <w:tc>
          <w:tcPr>
            <w:tcW w:w="489" w:type="dxa"/>
            <w:shd w:val="clear" w:color="auto" w:fill="auto"/>
          </w:tcPr>
          <w:p w14:paraId="7680D3DB" w14:textId="665B0898" w:rsidR="00646BBC" w:rsidRPr="00F741DC" w:rsidRDefault="00646BBC" w:rsidP="006A767B">
            <w:pPr>
              <w:numPr>
                <w:ilvl w:val="0"/>
                <w:numId w:val="10"/>
              </w:numPr>
              <w:spacing w:line="288" w:lineRule="auto"/>
              <w:jc w:val="both"/>
              <w:rPr>
                <w:rFonts w:cs="Arial"/>
                <w:lang w:val="en-GB"/>
              </w:rPr>
            </w:pPr>
          </w:p>
        </w:tc>
        <w:tc>
          <w:tcPr>
            <w:tcW w:w="1517" w:type="dxa"/>
            <w:shd w:val="clear" w:color="auto" w:fill="auto"/>
          </w:tcPr>
          <w:p w14:paraId="310B6239" w14:textId="77777777" w:rsidR="00E76F73" w:rsidRPr="00F741DC" w:rsidRDefault="00E76F73" w:rsidP="00D76E0A">
            <w:pPr>
              <w:spacing w:line="288" w:lineRule="auto"/>
              <w:jc w:val="both"/>
              <w:rPr>
                <w:rFonts w:cs="Arial"/>
                <w:lang w:val="en-GB"/>
              </w:rPr>
            </w:pPr>
          </w:p>
          <w:p w14:paraId="474C6FFF" w14:textId="370AB696" w:rsidR="00646BBC" w:rsidRPr="00F741DC" w:rsidRDefault="00646BBC" w:rsidP="00D76E0A">
            <w:pPr>
              <w:spacing w:line="288" w:lineRule="auto"/>
              <w:jc w:val="both"/>
              <w:rPr>
                <w:rFonts w:cs="Arial"/>
                <w:lang w:val="en-GB"/>
              </w:rPr>
            </w:pPr>
          </w:p>
        </w:tc>
        <w:tc>
          <w:tcPr>
            <w:tcW w:w="1150" w:type="dxa"/>
          </w:tcPr>
          <w:p w14:paraId="5A7151CB" w14:textId="77777777" w:rsidR="00E76F73" w:rsidRPr="00F741DC" w:rsidRDefault="00E76F73" w:rsidP="00D76E0A">
            <w:pPr>
              <w:spacing w:line="288" w:lineRule="auto"/>
              <w:jc w:val="both"/>
              <w:rPr>
                <w:rFonts w:cs="Arial"/>
                <w:lang w:val="en-GB"/>
              </w:rPr>
            </w:pPr>
          </w:p>
        </w:tc>
        <w:tc>
          <w:tcPr>
            <w:tcW w:w="1821" w:type="dxa"/>
          </w:tcPr>
          <w:p w14:paraId="3CE56D4F" w14:textId="77777777" w:rsidR="00E76F73" w:rsidRPr="00F741DC" w:rsidRDefault="00E76F73" w:rsidP="00D76E0A">
            <w:pPr>
              <w:spacing w:line="288" w:lineRule="auto"/>
              <w:jc w:val="both"/>
              <w:rPr>
                <w:rFonts w:cs="Arial"/>
                <w:lang w:val="en-GB"/>
              </w:rPr>
            </w:pPr>
          </w:p>
        </w:tc>
        <w:tc>
          <w:tcPr>
            <w:tcW w:w="1545" w:type="dxa"/>
            <w:shd w:val="clear" w:color="auto" w:fill="auto"/>
          </w:tcPr>
          <w:p w14:paraId="485BAF83" w14:textId="575D99E3" w:rsidR="00E76F73" w:rsidRPr="00F741DC" w:rsidRDefault="00E76F73" w:rsidP="00D76E0A">
            <w:pPr>
              <w:spacing w:line="288" w:lineRule="auto"/>
              <w:jc w:val="both"/>
              <w:rPr>
                <w:rFonts w:cs="Arial"/>
                <w:lang w:val="en-GB"/>
              </w:rPr>
            </w:pPr>
          </w:p>
        </w:tc>
        <w:tc>
          <w:tcPr>
            <w:tcW w:w="1209" w:type="dxa"/>
            <w:shd w:val="clear" w:color="auto" w:fill="auto"/>
          </w:tcPr>
          <w:p w14:paraId="00691B78" w14:textId="77777777" w:rsidR="00E76F73" w:rsidRPr="00F741DC" w:rsidRDefault="00E76F73" w:rsidP="00D76E0A">
            <w:pPr>
              <w:spacing w:line="288" w:lineRule="auto"/>
              <w:jc w:val="center"/>
              <w:rPr>
                <w:rFonts w:cs="Arial"/>
                <w:lang w:val="en-GB"/>
              </w:rPr>
            </w:pPr>
          </w:p>
        </w:tc>
        <w:tc>
          <w:tcPr>
            <w:tcW w:w="1452" w:type="dxa"/>
          </w:tcPr>
          <w:p w14:paraId="5B4F8D21" w14:textId="77777777" w:rsidR="00E76F73" w:rsidRPr="00F741DC" w:rsidRDefault="00E76F73" w:rsidP="00D76E0A">
            <w:pPr>
              <w:spacing w:line="288" w:lineRule="auto"/>
              <w:jc w:val="center"/>
              <w:rPr>
                <w:rFonts w:cs="Arial"/>
                <w:lang w:val="en-GB"/>
              </w:rPr>
            </w:pPr>
          </w:p>
        </w:tc>
      </w:tr>
      <w:tr w:rsidR="002640D0" w:rsidRPr="00F741DC" w14:paraId="602AC8C3" w14:textId="075DB393" w:rsidTr="006A767B">
        <w:trPr>
          <w:jc w:val="center"/>
        </w:trPr>
        <w:tc>
          <w:tcPr>
            <w:tcW w:w="489" w:type="dxa"/>
            <w:shd w:val="clear" w:color="auto" w:fill="auto"/>
          </w:tcPr>
          <w:p w14:paraId="3609056B" w14:textId="35F60E4C" w:rsidR="00E76F73" w:rsidRPr="00F741DC" w:rsidRDefault="00E76F73" w:rsidP="006A767B">
            <w:pPr>
              <w:numPr>
                <w:ilvl w:val="0"/>
                <w:numId w:val="10"/>
              </w:numPr>
              <w:spacing w:line="288" w:lineRule="auto"/>
              <w:jc w:val="both"/>
              <w:rPr>
                <w:rFonts w:cs="Arial"/>
                <w:lang w:val="en-GB"/>
              </w:rPr>
            </w:pPr>
          </w:p>
        </w:tc>
        <w:tc>
          <w:tcPr>
            <w:tcW w:w="1517" w:type="dxa"/>
            <w:shd w:val="clear" w:color="auto" w:fill="auto"/>
          </w:tcPr>
          <w:p w14:paraId="2482241F" w14:textId="77777777" w:rsidR="00E76F73" w:rsidRPr="00F741DC" w:rsidRDefault="00E76F73" w:rsidP="00D76E0A">
            <w:pPr>
              <w:spacing w:line="288" w:lineRule="auto"/>
              <w:jc w:val="both"/>
              <w:rPr>
                <w:rFonts w:cs="Arial"/>
                <w:lang w:val="en-GB"/>
              </w:rPr>
            </w:pPr>
          </w:p>
          <w:p w14:paraId="1321A1E1" w14:textId="1CC3F45C" w:rsidR="00646BBC" w:rsidRPr="00F741DC" w:rsidRDefault="00646BBC" w:rsidP="00D76E0A">
            <w:pPr>
              <w:spacing w:line="288" w:lineRule="auto"/>
              <w:jc w:val="both"/>
              <w:rPr>
                <w:rFonts w:cs="Arial"/>
                <w:lang w:val="en-GB"/>
              </w:rPr>
            </w:pPr>
          </w:p>
        </w:tc>
        <w:tc>
          <w:tcPr>
            <w:tcW w:w="1150" w:type="dxa"/>
          </w:tcPr>
          <w:p w14:paraId="0C4BFD92" w14:textId="00739100" w:rsidR="00E76F73" w:rsidRPr="00F741DC" w:rsidRDefault="00E76F73" w:rsidP="00D76E0A">
            <w:pPr>
              <w:spacing w:line="288" w:lineRule="auto"/>
              <w:jc w:val="both"/>
              <w:rPr>
                <w:rFonts w:cs="Arial"/>
                <w:lang w:val="en-GB"/>
              </w:rPr>
            </w:pPr>
          </w:p>
        </w:tc>
        <w:tc>
          <w:tcPr>
            <w:tcW w:w="1821" w:type="dxa"/>
          </w:tcPr>
          <w:p w14:paraId="234D93DD" w14:textId="6C8E6EB6" w:rsidR="00E76F73" w:rsidRPr="00F741DC" w:rsidRDefault="00E76F73" w:rsidP="00D76E0A">
            <w:pPr>
              <w:spacing w:line="288" w:lineRule="auto"/>
              <w:jc w:val="both"/>
              <w:rPr>
                <w:rFonts w:cs="Arial"/>
                <w:lang w:val="en-GB"/>
              </w:rPr>
            </w:pPr>
          </w:p>
        </w:tc>
        <w:tc>
          <w:tcPr>
            <w:tcW w:w="1545" w:type="dxa"/>
            <w:shd w:val="clear" w:color="auto" w:fill="auto"/>
          </w:tcPr>
          <w:p w14:paraId="5A4B92CB" w14:textId="2F3A216C" w:rsidR="00E76F73" w:rsidRPr="00F741DC" w:rsidRDefault="00E76F73" w:rsidP="00D76E0A">
            <w:pPr>
              <w:spacing w:line="288" w:lineRule="auto"/>
              <w:jc w:val="both"/>
              <w:rPr>
                <w:rFonts w:cs="Arial"/>
                <w:lang w:val="en-GB"/>
              </w:rPr>
            </w:pPr>
          </w:p>
        </w:tc>
        <w:tc>
          <w:tcPr>
            <w:tcW w:w="1209" w:type="dxa"/>
            <w:shd w:val="clear" w:color="auto" w:fill="auto"/>
          </w:tcPr>
          <w:p w14:paraId="204B5DE6" w14:textId="6421016D" w:rsidR="00E76F73" w:rsidRPr="00F741DC" w:rsidRDefault="00E76F73" w:rsidP="00D76E0A">
            <w:pPr>
              <w:spacing w:line="288" w:lineRule="auto"/>
              <w:jc w:val="center"/>
              <w:rPr>
                <w:rFonts w:cs="Arial"/>
                <w:lang w:val="en-GB"/>
              </w:rPr>
            </w:pPr>
          </w:p>
        </w:tc>
        <w:tc>
          <w:tcPr>
            <w:tcW w:w="1452" w:type="dxa"/>
          </w:tcPr>
          <w:p w14:paraId="065E0677" w14:textId="6140A097" w:rsidR="00E76F73" w:rsidRPr="00F741DC" w:rsidRDefault="00E76F73" w:rsidP="00D76E0A">
            <w:pPr>
              <w:spacing w:line="288" w:lineRule="auto"/>
              <w:jc w:val="center"/>
              <w:rPr>
                <w:rFonts w:cs="Arial"/>
                <w:lang w:val="en-GB"/>
              </w:rPr>
            </w:pPr>
          </w:p>
        </w:tc>
      </w:tr>
      <w:tr w:rsidR="002640D0" w:rsidRPr="00F741DC" w14:paraId="6D14CFB8" w14:textId="78CB433F" w:rsidTr="006A767B">
        <w:trPr>
          <w:jc w:val="center"/>
        </w:trPr>
        <w:tc>
          <w:tcPr>
            <w:tcW w:w="489" w:type="dxa"/>
            <w:shd w:val="clear" w:color="auto" w:fill="auto"/>
          </w:tcPr>
          <w:p w14:paraId="6464D042" w14:textId="30BEC567" w:rsidR="00E76F73" w:rsidRPr="00F741DC" w:rsidRDefault="00E76F73" w:rsidP="006A767B">
            <w:pPr>
              <w:numPr>
                <w:ilvl w:val="0"/>
                <w:numId w:val="10"/>
              </w:numPr>
              <w:spacing w:line="288" w:lineRule="auto"/>
              <w:jc w:val="both"/>
              <w:rPr>
                <w:rFonts w:cs="Arial"/>
                <w:lang w:val="en-GB"/>
              </w:rPr>
            </w:pPr>
          </w:p>
        </w:tc>
        <w:tc>
          <w:tcPr>
            <w:tcW w:w="1517" w:type="dxa"/>
            <w:shd w:val="clear" w:color="auto" w:fill="auto"/>
          </w:tcPr>
          <w:p w14:paraId="21B7F8C3" w14:textId="77777777" w:rsidR="00E76F73" w:rsidRPr="00F741DC" w:rsidRDefault="00E76F73" w:rsidP="00D76E0A">
            <w:pPr>
              <w:spacing w:line="288" w:lineRule="auto"/>
              <w:jc w:val="both"/>
              <w:rPr>
                <w:rFonts w:cs="Arial"/>
                <w:lang w:val="en-GB"/>
              </w:rPr>
            </w:pPr>
          </w:p>
          <w:p w14:paraId="0A9651A4" w14:textId="2FB083AB" w:rsidR="00646BBC" w:rsidRPr="00F741DC" w:rsidRDefault="00646BBC" w:rsidP="00D76E0A">
            <w:pPr>
              <w:spacing w:line="288" w:lineRule="auto"/>
              <w:jc w:val="both"/>
              <w:rPr>
                <w:rFonts w:cs="Arial"/>
                <w:lang w:val="en-GB"/>
              </w:rPr>
            </w:pPr>
          </w:p>
        </w:tc>
        <w:tc>
          <w:tcPr>
            <w:tcW w:w="1150" w:type="dxa"/>
          </w:tcPr>
          <w:p w14:paraId="43C6B601" w14:textId="3B8A5465" w:rsidR="00E76F73" w:rsidRPr="00F741DC" w:rsidRDefault="00E76F73" w:rsidP="00D76E0A">
            <w:pPr>
              <w:spacing w:line="288" w:lineRule="auto"/>
              <w:jc w:val="both"/>
              <w:rPr>
                <w:rFonts w:cs="Arial"/>
                <w:lang w:val="en-GB"/>
              </w:rPr>
            </w:pPr>
          </w:p>
        </w:tc>
        <w:tc>
          <w:tcPr>
            <w:tcW w:w="1821" w:type="dxa"/>
          </w:tcPr>
          <w:p w14:paraId="778885DB" w14:textId="44D48686" w:rsidR="00E76F73" w:rsidRPr="00F741DC" w:rsidRDefault="00E76F73" w:rsidP="00D76E0A">
            <w:pPr>
              <w:spacing w:line="288" w:lineRule="auto"/>
              <w:jc w:val="both"/>
              <w:rPr>
                <w:rFonts w:cs="Arial"/>
                <w:lang w:val="en-GB"/>
              </w:rPr>
            </w:pPr>
          </w:p>
        </w:tc>
        <w:tc>
          <w:tcPr>
            <w:tcW w:w="1545" w:type="dxa"/>
            <w:shd w:val="clear" w:color="auto" w:fill="auto"/>
          </w:tcPr>
          <w:p w14:paraId="39410B65" w14:textId="2839A8BC" w:rsidR="00E76F73" w:rsidRPr="00F741DC" w:rsidRDefault="00E76F73" w:rsidP="00D76E0A">
            <w:pPr>
              <w:spacing w:line="288" w:lineRule="auto"/>
              <w:jc w:val="both"/>
              <w:rPr>
                <w:rFonts w:cs="Arial"/>
                <w:lang w:val="en-GB"/>
              </w:rPr>
            </w:pPr>
          </w:p>
        </w:tc>
        <w:tc>
          <w:tcPr>
            <w:tcW w:w="1209" w:type="dxa"/>
            <w:shd w:val="clear" w:color="auto" w:fill="auto"/>
          </w:tcPr>
          <w:p w14:paraId="0F5F0307" w14:textId="470AF6E8" w:rsidR="00E76F73" w:rsidRPr="00F741DC" w:rsidRDefault="00E76F73" w:rsidP="00D76E0A">
            <w:pPr>
              <w:spacing w:line="288" w:lineRule="auto"/>
              <w:jc w:val="center"/>
              <w:rPr>
                <w:rFonts w:cs="Arial"/>
                <w:lang w:val="en-GB"/>
              </w:rPr>
            </w:pPr>
          </w:p>
        </w:tc>
        <w:tc>
          <w:tcPr>
            <w:tcW w:w="1452" w:type="dxa"/>
          </w:tcPr>
          <w:p w14:paraId="4B03D525" w14:textId="0AAF0E7B" w:rsidR="00E76F73" w:rsidRPr="00F741DC" w:rsidRDefault="00E76F73" w:rsidP="00D76E0A">
            <w:pPr>
              <w:spacing w:line="288" w:lineRule="auto"/>
              <w:jc w:val="center"/>
              <w:rPr>
                <w:rFonts w:cs="Arial"/>
                <w:lang w:val="en-GB"/>
              </w:rPr>
            </w:pPr>
          </w:p>
        </w:tc>
      </w:tr>
      <w:tr w:rsidR="002640D0" w:rsidRPr="00F741DC" w14:paraId="5A2A25C5" w14:textId="775DDF15" w:rsidTr="006A767B">
        <w:trPr>
          <w:jc w:val="center"/>
        </w:trPr>
        <w:tc>
          <w:tcPr>
            <w:tcW w:w="489" w:type="dxa"/>
            <w:shd w:val="clear" w:color="auto" w:fill="auto"/>
          </w:tcPr>
          <w:p w14:paraId="5271B988" w14:textId="519F3F2B" w:rsidR="00E76F73" w:rsidRPr="00F741DC" w:rsidRDefault="00E76F73" w:rsidP="006A767B">
            <w:pPr>
              <w:numPr>
                <w:ilvl w:val="0"/>
                <w:numId w:val="10"/>
              </w:numPr>
              <w:spacing w:line="288" w:lineRule="auto"/>
              <w:jc w:val="both"/>
              <w:rPr>
                <w:rFonts w:cs="Arial"/>
                <w:lang w:val="en-GB"/>
              </w:rPr>
            </w:pPr>
          </w:p>
        </w:tc>
        <w:tc>
          <w:tcPr>
            <w:tcW w:w="1517" w:type="dxa"/>
            <w:shd w:val="clear" w:color="auto" w:fill="auto"/>
          </w:tcPr>
          <w:p w14:paraId="0691E158" w14:textId="77777777" w:rsidR="00E76F73" w:rsidRPr="00F741DC" w:rsidRDefault="00E76F73" w:rsidP="00D76E0A">
            <w:pPr>
              <w:spacing w:line="288" w:lineRule="auto"/>
              <w:jc w:val="both"/>
              <w:rPr>
                <w:rFonts w:cs="Arial"/>
                <w:lang w:val="en-GB"/>
              </w:rPr>
            </w:pPr>
          </w:p>
          <w:p w14:paraId="6FE781A0" w14:textId="29CF08D0" w:rsidR="00646BBC" w:rsidRPr="00F741DC" w:rsidRDefault="00646BBC" w:rsidP="00D76E0A">
            <w:pPr>
              <w:spacing w:line="288" w:lineRule="auto"/>
              <w:jc w:val="both"/>
              <w:rPr>
                <w:rFonts w:cs="Arial"/>
                <w:lang w:val="en-GB"/>
              </w:rPr>
            </w:pPr>
          </w:p>
        </w:tc>
        <w:tc>
          <w:tcPr>
            <w:tcW w:w="1150" w:type="dxa"/>
          </w:tcPr>
          <w:p w14:paraId="1F64D48F" w14:textId="78EA9E39" w:rsidR="00E76F73" w:rsidRPr="00F741DC" w:rsidRDefault="00E76F73" w:rsidP="00D76E0A">
            <w:pPr>
              <w:spacing w:line="288" w:lineRule="auto"/>
              <w:jc w:val="both"/>
              <w:rPr>
                <w:rFonts w:cs="Arial"/>
                <w:lang w:val="en-GB"/>
              </w:rPr>
            </w:pPr>
          </w:p>
        </w:tc>
        <w:tc>
          <w:tcPr>
            <w:tcW w:w="1821" w:type="dxa"/>
          </w:tcPr>
          <w:p w14:paraId="24F77E74" w14:textId="5BC4E8F7" w:rsidR="00E76F73" w:rsidRPr="00F741DC" w:rsidRDefault="00E76F73" w:rsidP="00D76E0A">
            <w:pPr>
              <w:spacing w:line="288" w:lineRule="auto"/>
              <w:jc w:val="both"/>
              <w:rPr>
                <w:rFonts w:cs="Arial"/>
                <w:lang w:val="en-GB"/>
              </w:rPr>
            </w:pPr>
          </w:p>
        </w:tc>
        <w:tc>
          <w:tcPr>
            <w:tcW w:w="1545" w:type="dxa"/>
            <w:shd w:val="clear" w:color="auto" w:fill="auto"/>
          </w:tcPr>
          <w:p w14:paraId="7A3B281F" w14:textId="2C2A3A1A" w:rsidR="00E76F73" w:rsidRPr="00F741DC" w:rsidRDefault="00E76F73" w:rsidP="00D76E0A">
            <w:pPr>
              <w:spacing w:line="288" w:lineRule="auto"/>
              <w:jc w:val="both"/>
              <w:rPr>
                <w:rFonts w:cs="Arial"/>
                <w:lang w:val="en-GB"/>
              </w:rPr>
            </w:pPr>
          </w:p>
        </w:tc>
        <w:tc>
          <w:tcPr>
            <w:tcW w:w="1209" w:type="dxa"/>
            <w:shd w:val="clear" w:color="auto" w:fill="auto"/>
          </w:tcPr>
          <w:p w14:paraId="4A7F139D" w14:textId="6B03C046" w:rsidR="00E76F73" w:rsidRPr="00F741DC" w:rsidRDefault="00E76F73" w:rsidP="00D76E0A">
            <w:pPr>
              <w:spacing w:line="288" w:lineRule="auto"/>
              <w:jc w:val="center"/>
              <w:rPr>
                <w:rFonts w:cs="Arial"/>
                <w:lang w:val="en-GB"/>
              </w:rPr>
            </w:pPr>
          </w:p>
        </w:tc>
        <w:tc>
          <w:tcPr>
            <w:tcW w:w="1452" w:type="dxa"/>
          </w:tcPr>
          <w:p w14:paraId="08204CAC" w14:textId="09F42C8D" w:rsidR="00E76F73" w:rsidRPr="00F741DC" w:rsidRDefault="00E76F73" w:rsidP="00D76E0A">
            <w:pPr>
              <w:spacing w:line="288" w:lineRule="auto"/>
              <w:jc w:val="center"/>
              <w:rPr>
                <w:rFonts w:cs="Arial"/>
                <w:lang w:val="en-GB"/>
              </w:rPr>
            </w:pPr>
          </w:p>
        </w:tc>
      </w:tr>
      <w:tr w:rsidR="002640D0" w:rsidRPr="00F741DC" w14:paraId="7B194B3A" w14:textId="1F32E6A5" w:rsidTr="006A767B">
        <w:trPr>
          <w:jc w:val="center"/>
        </w:trPr>
        <w:tc>
          <w:tcPr>
            <w:tcW w:w="489" w:type="dxa"/>
            <w:shd w:val="clear" w:color="auto" w:fill="auto"/>
          </w:tcPr>
          <w:p w14:paraId="1DF7D4C1" w14:textId="67441BDE" w:rsidR="00E76F73" w:rsidRPr="00F741DC" w:rsidRDefault="00E76F73" w:rsidP="006A767B">
            <w:pPr>
              <w:numPr>
                <w:ilvl w:val="0"/>
                <w:numId w:val="10"/>
              </w:numPr>
              <w:spacing w:line="288" w:lineRule="auto"/>
              <w:jc w:val="both"/>
              <w:rPr>
                <w:rFonts w:cs="Arial"/>
                <w:lang w:val="en-GB"/>
              </w:rPr>
            </w:pPr>
          </w:p>
        </w:tc>
        <w:tc>
          <w:tcPr>
            <w:tcW w:w="1517" w:type="dxa"/>
            <w:shd w:val="clear" w:color="auto" w:fill="auto"/>
          </w:tcPr>
          <w:p w14:paraId="033D655A" w14:textId="77777777" w:rsidR="00E76F73" w:rsidRPr="00F741DC" w:rsidRDefault="00E76F73" w:rsidP="00D76E0A">
            <w:pPr>
              <w:spacing w:line="288" w:lineRule="auto"/>
              <w:jc w:val="both"/>
              <w:rPr>
                <w:rFonts w:cs="Arial"/>
                <w:lang w:val="en-GB"/>
              </w:rPr>
            </w:pPr>
          </w:p>
          <w:p w14:paraId="47A9AFF4" w14:textId="257E8EEA" w:rsidR="00646BBC" w:rsidRPr="00F741DC" w:rsidRDefault="00646BBC" w:rsidP="00D76E0A">
            <w:pPr>
              <w:spacing w:line="288" w:lineRule="auto"/>
              <w:jc w:val="both"/>
              <w:rPr>
                <w:rFonts w:cs="Arial"/>
                <w:lang w:val="en-GB"/>
              </w:rPr>
            </w:pPr>
          </w:p>
        </w:tc>
        <w:tc>
          <w:tcPr>
            <w:tcW w:w="1150" w:type="dxa"/>
          </w:tcPr>
          <w:p w14:paraId="53CFF430" w14:textId="56D90DC5" w:rsidR="00E76F73" w:rsidRPr="00F741DC" w:rsidRDefault="00E76F73" w:rsidP="00D76E0A">
            <w:pPr>
              <w:spacing w:line="288" w:lineRule="auto"/>
              <w:jc w:val="both"/>
              <w:rPr>
                <w:rFonts w:cs="Arial"/>
                <w:lang w:val="en-GB"/>
              </w:rPr>
            </w:pPr>
          </w:p>
        </w:tc>
        <w:tc>
          <w:tcPr>
            <w:tcW w:w="1821" w:type="dxa"/>
          </w:tcPr>
          <w:p w14:paraId="304B02BF" w14:textId="5FF21076" w:rsidR="00E76F73" w:rsidRPr="00F741DC" w:rsidRDefault="00E76F73" w:rsidP="00D76E0A">
            <w:pPr>
              <w:spacing w:line="288" w:lineRule="auto"/>
              <w:jc w:val="both"/>
              <w:rPr>
                <w:rFonts w:cs="Arial"/>
                <w:lang w:val="en-GB"/>
              </w:rPr>
            </w:pPr>
          </w:p>
        </w:tc>
        <w:tc>
          <w:tcPr>
            <w:tcW w:w="1545" w:type="dxa"/>
            <w:shd w:val="clear" w:color="auto" w:fill="auto"/>
          </w:tcPr>
          <w:p w14:paraId="6BD7B964" w14:textId="646E6D29" w:rsidR="00E76F73" w:rsidRPr="00F741DC" w:rsidRDefault="00E76F73" w:rsidP="00D76E0A">
            <w:pPr>
              <w:spacing w:line="288" w:lineRule="auto"/>
              <w:jc w:val="both"/>
              <w:rPr>
                <w:rFonts w:cs="Arial"/>
                <w:lang w:val="en-GB"/>
              </w:rPr>
            </w:pPr>
          </w:p>
        </w:tc>
        <w:tc>
          <w:tcPr>
            <w:tcW w:w="1209" w:type="dxa"/>
            <w:shd w:val="clear" w:color="auto" w:fill="auto"/>
          </w:tcPr>
          <w:p w14:paraId="4DF01701" w14:textId="7B5EA61E" w:rsidR="00E76F73" w:rsidRPr="00F741DC" w:rsidRDefault="00E76F73" w:rsidP="00D76E0A">
            <w:pPr>
              <w:spacing w:line="288" w:lineRule="auto"/>
              <w:jc w:val="center"/>
              <w:rPr>
                <w:rFonts w:cs="Arial"/>
                <w:lang w:val="en-GB"/>
              </w:rPr>
            </w:pPr>
          </w:p>
        </w:tc>
        <w:tc>
          <w:tcPr>
            <w:tcW w:w="1452" w:type="dxa"/>
          </w:tcPr>
          <w:p w14:paraId="0EAF6DF0" w14:textId="7917C023" w:rsidR="00E76F73" w:rsidRPr="00F741DC" w:rsidRDefault="00E76F73" w:rsidP="00D76E0A">
            <w:pPr>
              <w:spacing w:line="288" w:lineRule="auto"/>
              <w:jc w:val="center"/>
              <w:rPr>
                <w:rFonts w:cs="Arial"/>
                <w:lang w:val="en-GB"/>
              </w:rPr>
            </w:pPr>
          </w:p>
        </w:tc>
      </w:tr>
      <w:tr w:rsidR="002640D0" w:rsidRPr="00F741DC" w14:paraId="3A124CE6" w14:textId="2F2FBA75" w:rsidTr="006A767B">
        <w:trPr>
          <w:jc w:val="center"/>
        </w:trPr>
        <w:tc>
          <w:tcPr>
            <w:tcW w:w="489" w:type="dxa"/>
            <w:shd w:val="clear" w:color="auto" w:fill="auto"/>
          </w:tcPr>
          <w:p w14:paraId="1467F55F" w14:textId="7EC6F904" w:rsidR="00E76F73" w:rsidRPr="00F741DC" w:rsidRDefault="00E76F73" w:rsidP="006A767B">
            <w:pPr>
              <w:numPr>
                <w:ilvl w:val="0"/>
                <w:numId w:val="10"/>
              </w:numPr>
              <w:spacing w:line="288" w:lineRule="auto"/>
              <w:jc w:val="both"/>
              <w:rPr>
                <w:rFonts w:cs="Arial"/>
                <w:lang w:val="en-GB"/>
              </w:rPr>
            </w:pPr>
          </w:p>
        </w:tc>
        <w:tc>
          <w:tcPr>
            <w:tcW w:w="1517" w:type="dxa"/>
            <w:shd w:val="clear" w:color="auto" w:fill="auto"/>
          </w:tcPr>
          <w:p w14:paraId="11341E63" w14:textId="77777777" w:rsidR="00E76F73" w:rsidRPr="00F741DC" w:rsidRDefault="00E76F73" w:rsidP="00D76E0A">
            <w:pPr>
              <w:spacing w:line="288" w:lineRule="auto"/>
              <w:jc w:val="both"/>
              <w:rPr>
                <w:rFonts w:cs="Arial"/>
                <w:lang w:val="en-GB"/>
              </w:rPr>
            </w:pPr>
          </w:p>
          <w:p w14:paraId="733CF661" w14:textId="6565E5F7" w:rsidR="00646BBC" w:rsidRPr="00F741DC" w:rsidRDefault="00646BBC" w:rsidP="00D76E0A">
            <w:pPr>
              <w:spacing w:line="288" w:lineRule="auto"/>
              <w:jc w:val="both"/>
              <w:rPr>
                <w:rFonts w:cs="Arial"/>
                <w:lang w:val="en-GB"/>
              </w:rPr>
            </w:pPr>
          </w:p>
        </w:tc>
        <w:tc>
          <w:tcPr>
            <w:tcW w:w="1150" w:type="dxa"/>
          </w:tcPr>
          <w:p w14:paraId="04C4E246" w14:textId="2AB5B689" w:rsidR="00E76F73" w:rsidRPr="00F741DC" w:rsidRDefault="00E76F73" w:rsidP="00D76E0A">
            <w:pPr>
              <w:spacing w:line="288" w:lineRule="auto"/>
              <w:jc w:val="both"/>
              <w:rPr>
                <w:rFonts w:cs="Arial"/>
                <w:lang w:val="en-GB"/>
              </w:rPr>
            </w:pPr>
          </w:p>
        </w:tc>
        <w:tc>
          <w:tcPr>
            <w:tcW w:w="1821" w:type="dxa"/>
          </w:tcPr>
          <w:p w14:paraId="6A7DE99C" w14:textId="182875F2" w:rsidR="00E76F73" w:rsidRPr="00F741DC" w:rsidRDefault="00E76F73" w:rsidP="00D76E0A">
            <w:pPr>
              <w:spacing w:line="288" w:lineRule="auto"/>
              <w:jc w:val="both"/>
              <w:rPr>
                <w:rFonts w:cs="Arial"/>
                <w:lang w:val="en-GB"/>
              </w:rPr>
            </w:pPr>
          </w:p>
        </w:tc>
        <w:tc>
          <w:tcPr>
            <w:tcW w:w="1545" w:type="dxa"/>
            <w:shd w:val="clear" w:color="auto" w:fill="auto"/>
          </w:tcPr>
          <w:p w14:paraId="102954CD" w14:textId="63418606" w:rsidR="00E76F73" w:rsidRPr="00F741DC" w:rsidRDefault="00E76F73" w:rsidP="00D76E0A">
            <w:pPr>
              <w:spacing w:line="288" w:lineRule="auto"/>
              <w:jc w:val="both"/>
              <w:rPr>
                <w:rFonts w:cs="Arial"/>
                <w:lang w:val="en-GB"/>
              </w:rPr>
            </w:pPr>
          </w:p>
        </w:tc>
        <w:tc>
          <w:tcPr>
            <w:tcW w:w="1209" w:type="dxa"/>
            <w:shd w:val="clear" w:color="auto" w:fill="auto"/>
          </w:tcPr>
          <w:p w14:paraId="1CA6E6E2" w14:textId="63BF8E76" w:rsidR="00E76F73" w:rsidRPr="00F741DC" w:rsidRDefault="00E76F73" w:rsidP="00D76E0A">
            <w:pPr>
              <w:spacing w:line="288" w:lineRule="auto"/>
              <w:jc w:val="center"/>
              <w:rPr>
                <w:rFonts w:cs="Arial"/>
                <w:lang w:val="en-GB"/>
              </w:rPr>
            </w:pPr>
          </w:p>
        </w:tc>
        <w:tc>
          <w:tcPr>
            <w:tcW w:w="1452" w:type="dxa"/>
          </w:tcPr>
          <w:p w14:paraId="49F43E99" w14:textId="46C92F7D" w:rsidR="00E76F73" w:rsidRPr="00F741DC" w:rsidRDefault="00E76F73" w:rsidP="00D76E0A">
            <w:pPr>
              <w:spacing w:line="288" w:lineRule="auto"/>
              <w:jc w:val="center"/>
              <w:rPr>
                <w:rFonts w:cs="Arial"/>
                <w:lang w:val="en-GB"/>
              </w:rPr>
            </w:pPr>
          </w:p>
        </w:tc>
      </w:tr>
    </w:tbl>
    <w:p w14:paraId="0AB34D0E" w14:textId="28DFBB6E" w:rsidR="00D76E0A" w:rsidRPr="00F741DC" w:rsidRDefault="00D76E0A" w:rsidP="00D76E0A">
      <w:pPr>
        <w:spacing w:line="288" w:lineRule="auto"/>
        <w:jc w:val="both"/>
        <w:rPr>
          <w:rFonts w:cs="Arial"/>
          <w:lang w:val="en-GB"/>
        </w:rPr>
      </w:pPr>
    </w:p>
    <w:p w14:paraId="1B9FCC4F" w14:textId="77777777" w:rsidR="00573BFD" w:rsidRPr="00F741DC" w:rsidRDefault="00573BFD" w:rsidP="00D76E0A">
      <w:pPr>
        <w:spacing w:line="288" w:lineRule="auto"/>
        <w:jc w:val="both"/>
        <w:rPr>
          <w:rFonts w:cs="Arial"/>
          <w:lang w:val="en-GB"/>
        </w:rPr>
      </w:pPr>
      <w:r w:rsidRPr="00F741DC">
        <w:rPr>
          <w:rFonts w:cs="Arial"/>
          <w:lang w:val="en-GB"/>
        </w:rPr>
        <w:t xml:space="preserve">Please also provide a </w:t>
      </w:r>
      <w:bookmarkStart w:id="56" w:name="_Hlk11916442"/>
      <w:r w:rsidRPr="00F741DC">
        <w:rPr>
          <w:rFonts w:cs="Arial"/>
          <w:lang w:val="en-GB"/>
        </w:rPr>
        <w:t>substantive description of the implemented programmes in the appendix.</w:t>
      </w:r>
      <w:bookmarkEnd w:id="56"/>
    </w:p>
    <w:p w14:paraId="5C6DAB58" w14:textId="77777777" w:rsidR="00573BFD" w:rsidRPr="00F741DC" w:rsidRDefault="00573BFD" w:rsidP="002D6F8E">
      <w:pPr>
        <w:autoSpaceDE w:val="0"/>
        <w:autoSpaceDN w:val="0"/>
        <w:adjustRightInd w:val="0"/>
        <w:spacing w:line="288" w:lineRule="auto"/>
        <w:jc w:val="both"/>
        <w:rPr>
          <w:rFonts w:cs="Arial"/>
          <w:lang w:val="en-GB"/>
        </w:rPr>
      </w:pPr>
    </w:p>
    <w:p w14:paraId="76533518" w14:textId="730C1848" w:rsidR="00D76E0A" w:rsidRPr="00F741DC" w:rsidRDefault="008C1951" w:rsidP="002D6F8E">
      <w:pPr>
        <w:autoSpaceDE w:val="0"/>
        <w:autoSpaceDN w:val="0"/>
        <w:adjustRightInd w:val="0"/>
        <w:spacing w:line="288" w:lineRule="auto"/>
        <w:jc w:val="both"/>
        <w:rPr>
          <w:rFonts w:cs="Arial"/>
          <w:lang w:val="en-GB"/>
        </w:rPr>
      </w:pPr>
      <w:r w:rsidRPr="00F741DC">
        <w:rPr>
          <w:rFonts w:cs="Arial"/>
          <w:lang w:val="en-GB"/>
        </w:rPr>
        <w:t>The contracting authority reserves the right to verify the statements and request evidence (for example: contract, etc.) about the execution of that reference project, or to check the statements directly with the reference contracting authority.</w:t>
      </w:r>
    </w:p>
    <w:p w14:paraId="7128C9A9" w14:textId="77777777" w:rsidR="00D76E0A" w:rsidRPr="00F741DC" w:rsidRDefault="00D76E0A" w:rsidP="00BF4851">
      <w:pPr>
        <w:autoSpaceDE w:val="0"/>
        <w:autoSpaceDN w:val="0"/>
        <w:adjustRightInd w:val="0"/>
        <w:spacing w:line="288" w:lineRule="auto"/>
        <w:jc w:val="both"/>
        <w:rPr>
          <w:rFonts w:cs="Arial"/>
          <w:lang w:val="en-GB"/>
        </w:rPr>
      </w:pPr>
    </w:p>
    <w:p w14:paraId="44CD409F" w14:textId="77777777" w:rsidR="00B55BEB" w:rsidRPr="00F741DC" w:rsidRDefault="00B55BEB" w:rsidP="00B55BEB">
      <w:pPr>
        <w:spacing w:line="288" w:lineRule="auto"/>
        <w:jc w:val="both"/>
        <w:rPr>
          <w:rFonts w:cs="Arial"/>
          <w:lang w:val="en-GB"/>
        </w:rPr>
      </w:pPr>
    </w:p>
    <w:p w14:paraId="1C64A799" w14:textId="5493C174" w:rsidR="00D76E0A" w:rsidRPr="00F741DC" w:rsidRDefault="00D76E0A" w:rsidP="00246A81">
      <w:pPr>
        <w:spacing w:line="288" w:lineRule="auto"/>
        <w:jc w:val="both"/>
        <w:rPr>
          <w:rFonts w:cs="Arial"/>
          <w:lang w:val="en-GB"/>
        </w:rPr>
      </w:pPr>
      <w:r w:rsidRPr="00F741DC">
        <w:rPr>
          <w:rFonts w:cs="Arial"/>
          <w:lang w:val="en-GB"/>
        </w:rPr>
        <w:t xml:space="preserve">Place and date: ______________ </w:t>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The tenderer:</w:t>
      </w:r>
    </w:p>
    <w:p w14:paraId="74528BF4" w14:textId="63336170" w:rsidR="00D76E0A" w:rsidRPr="00F741DC" w:rsidRDefault="00D76E0A" w:rsidP="00792798">
      <w:pPr>
        <w:spacing w:line="288" w:lineRule="auto"/>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    </w:t>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         </w:t>
      </w:r>
      <w:r w:rsidRPr="00F741DC">
        <w:rPr>
          <w:rFonts w:cs="Arial"/>
          <w:lang w:val="en-GB"/>
        </w:rPr>
        <w:tab/>
        <w:t xml:space="preserve">    __________________________________</w:t>
      </w:r>
      <w:r w:rsidR="00336C37">
        <w:rPr>
          <w:rFonts w:cs="Arial"/>
          <w:lang w:val="en-GB"/>
        </w:rPr>
        <w:t>_______</w:t>
      </w:r>
    </w:p>
    <w:p w14:paraId="06B0125D" w14:textId="458D128A" w:rsidR="00246A81" w:rsidRPr="00F741DC" w:rsidRDefault="00D76E0A" w:rsidP="00246A81">
      <w:pPr>
        <w:spacing w:line="288" w:lineRule="auto"/>
        <w:ind w:firstLine="2410"/>
        <w:jc w:val="both"/>
        <w:rPr>
          <w:rFonts w:cs="Arial"/>
          <w:b/>
          <w:sz w:val="28"/>
          <w:szCs w:val="28"/>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           (Stamp and signature of the tenderer’s authorised person)</w:t>
      </w:r>
      <w:r w:rsidRPr="00F741DC">
        <w:rPr>
          <w:rFonts w:cs="Arial"/>
          <w:lang w:val="en-GB"/>
        </w:rPr>
        <w:br w:type="page"/>
      </w:r>
    </w:p>
    <w:p w14:paraId="18E7F52B" w14:textId="65543056" w:rsidR="00C83C5A" w:rsidRPr="00F741DC" w:rsidRDefault="00C83C5A" w:rsidP="00507778">
      <w:pPr>
        <w:spacing w:after="60" w:line="288" w:lineRule="auto"/>
        <w:ind w:left="6532"/>
        <w:contextualSpacing/>
        <w:jc w:val="both"/>
        <w:rPr>
          <w:rFonts w:cs="Arial"/>
          <w:bCs/>
          <w:lang w:val="en-GB"/>
        </w:rPr>
      </w:pPr>
      <w:r w:rsidRPr="00F741DC">
        <w:rPr>
          <w:lang w:val="en-GB"/>
        </w:rPr>
        <w:lastRenderedPageBreak/>
        <w:t>N-4 form: List of personnel</w:t>
      </w:r>
    </w:p>
    <w:p w14:paraId="34BB1097" w14:textId="77777777" w:rsidR="003F0DA1" w:rsidRPr="00F741DC" w:rsidRDefault="003F0DA1" w:rsidP="00197FA1">
      <w:pPr>
        <w:rPr>
          <w:rFonts w:cs="Arial"/>
          <w:lang w:val="en-GB"/>
        </w:rPr>
      </w:pPr>
    </w:p>
    <w:tbl>
      <w:tblPr>
        <w:tblStyle w:val="Tabelamrea"/>
        <w:tblpPr w:leftFromText="141" w:rightFromText="141" w:vertAnchor="text" w:horzAnchor="margin" w:tblpY="-50"/>
        <w:tblW w:w="0" w:type="auto"/>
        <w:tblLook w:val="04A0" w:firstRow="1" w:lastRow="0" w:firstColumn="1" w:lastColumn="0" w:noHBand="0" w:noVBand="1"/>
      </w:tblPr>
      <w:tblGrid>
        <w:gridCol w:w="9062"/>
      </w:tblGrid>
      <w:tr w:rsidR="00C83C5A" w:rsidRPr="00F741DC" w14:paraId="4F65FEA1" w14:textId="77777777" w:rsidTr="00C83C5A">
        <w:tc>
          <w:tcPr>
            <w:tcW w:w="9202" w:type="dxa"/>
          </w:tcPr>
          <w:p w14:paraId="033CD28C" w14:textId="688C3138" w:rsidR="00C83C5A" w:rsidRPr="00F741DC" w:rsidRDefault="005123F9" w:rsidP="00507778">
            <w:pPr>
              <w:jc w:val="center"/>
              <w:rPr>
                <w:rFonts w:cs="Arial"/>
                <w:b/>
                <w:sz w:val="28"/>
                <w:szCs w:val="28"/>
                <w:lang w:val="en-GB"/>
              </w:rPr>
            </w:pPr>
            <w:r w:rsidRPr="00F741DC">
              <w:rPr>
                <w:rFonts w:cs="Arial"/>
                <w:b/>
                <w:bCs/>
                <w:sz w:val="28"/>
                <w:szCs w:val="28"/>
                <w:lang w:val="en-GB"/>
              </w:rPr>
              <w:t>LIST OF PERSONNEL</w:t>
            </w:r>
          </w:p>
        </w:tc>
      </w:tr>
    </w:tbl>
    <w:p w14:paraId="2EBA7257" w14:textId="74B5FF2C" w:rsidR="00B77489" w:rsidRPr="00F741DC" w:rsidRDefault="00B77489" w:rsidP="00197FA1">
      <w:pPr>
        <w:rPr>
          <w:rFonts w:cs="Arial"/>
          <w:lang w:val="en-GB"/>
        </w:rPr>
      </w:pPr>
    </w:p>
    <w:p w14:paraId="050B2430" w14:textId="77777777" w:rsidR="00246A81" w:rsidRPr="00F741DC" w:rsidRDefault="00246A81" w:rsidP="00C83C5A">
      <w:pPr>
        <w:rPr>
          <w:rFonts w:cs="Arial"/>
          <w:lang w:val="en-GB"/>
        </w:rPr>
      </w:pPr>
    </w:p>
    <w:p w14:paraId="2FED1E47" w14:textId="6DCA06CB" w:rsidR="00B77489" w:rsidRPr="00F741DC" w:rsidRDefault="00B77489" w:rsidP="00197FA1">
      <w:pPr>
        <w:rPr>
          <w:rFonts w:cs="Arial"/>
          <w:b/>
          <w:lang w:val="en-GB"/>
        </w:rPr>
      </w:pPr>
      <w:r w:rsidRPr="00F741DC">
        <w:rPr>
          <w:rFonts w:cs="Arial"/>
          <w:b/>
          <w:bCs/>
          <w:lang w:val="en-GB"/>
        </w:rPr>
        <w:t>List of personnel</w:t>
      </w:r>
    </w:p>
    <w:p w14:paraId="7A737CDF" w14:textId="3B8A8334" w:rsidR="00B77489" w:rsidRPr="00F741DC" w:rsidRDefault="00B77489" w:rsidP="00197FA1">
      <w:pPr>
        <w:rPr>
          <w:rFonts w:cs="Arial"/>
          <w:lang w:val="en-GB"/>
        </w:rPr>
      </w:pPr>
    </w:p>
    <w:p w14:paraId="4BD83609" w14:textId="409DD06F" w:rsidR="00B77489" w:rsidRPr="00F741DC" w:rsidRDefault="00B77489" w:rsidP="00197FA1">
      <w:pPr>
        <w:rPr>
          <w:rFonts w:cs="Arial"/>
          <w:b/>
          <w:lang w:val="en-GB"/>
        </w:rPr>
      </w:pPr>
    </w:p>
    <w:p w14:paraId="01521203" w14:textId="25C6BE48" w:rsidR="00B77489" w:rsidRPr="00F741DC" w:rsidRDefault="00B77489" w:rsidP="00197FA1">
      <w:pPr>
        <w:rPr>
          <w:rFonts w:cs="Arial"/>
          <w:b/>
          <w:lang w:val="en-GB"/>
        </w:rPr>
      </w:pPr>
      <w:r w:rsidRPr="00F741DC">
        <w:rPr>
          <w:rFonts w:cs="Arial"/>
          <w:b/>
          <w:bCs/>
          <w:lang w:val="en-GB"/>
        </w:rPr>
        <w:t>Within the professional qualification (condition for recognition of qualification) we nominate:</w:t>
      </w:r>
    </w:p>
    <w:p w14:paraId="547EA6C6" w14:textId="19D0D2DF" w:rsidR="00B77489" w:rsidRPr="00F741DC" w:rsidRDefault="00B77489" w:rsidP="00197FA1">
      <w:pPr>
        <w:rPr>
          <w:rFonts w:cs="Arial"/>
          <w:lang w:val="en-GB"/>
        </w:rPr>
      </w:pPr>
    </w:p>
    <w:p w14:paraId="7B367FC9" w14:textId="74D14CDC" w:rsidR="00B77489" w:rsidRPr="00F741DC" w:rsidRDefault="00B77489" w:rsidP="00197FA1">
      <w:pPr>
        <w:rPr>
          <w:rFonts w:cs="Arial"/>
          <w:lang w:val="en-GB"/>
        </w:rPr>
      </w:pPr>
    </w:p>
    <w:tbl>
      <w:tblPr>
        <w:tblStyle w:val="Tabelamrea"/>
        <w:tblW w:w="0" w:type="auto"/>
        <w:tblLook w:val="04A0" w:firstRow="1" w:lastRow="0" w:firstColumn="1" w:lastColumn="0" w:noHBand="0" w:noVBand="1"/>
      </w:tblPr>
      <w:tblGrid>
        <w:gridCol w:w="4530"/>
        <w:gridCol w:w="4532"/>
      </w:tblGrid>
      <w:tr w:rsidR="00B77489" w:rsidRPr="00F741DC" w14:paraId="39451CA3" w14:textId="77777777" w:rsidTr="00B77489">
        <w:tc>
          <w:tcPr>
            <w:tcW w:w="4601" w:type="dxa"/>
          </w:tcPr>
          <w:p w14:paraId="10A6ABBB" w14:textId="12DD46DD" w:rsidR="00B77489" w:rsidRPr="00F741DC" w:rsidRDefault="00F25F7A" w:rsidP="00197FA1">
            <w:pPr>
              <w:rPr>
                <w:rFonts w:cs="Arial"/>
                <w:lang w:val="en-GB"/>
              </w:rPr>
            </w:pPr>
            <w:r w:rsidRPr="00F741DC">
              <w:rPr>
                <w:rFonts w:cs="Arial"/>
                <w:lang w:val="en-GB"/>
              </w:rPr>
              <w:t>Position</w:t>
            </w:r>
          </w:p>
        </w:tc>
        <w:tc>
          <w:tcPr>
            <w:tcW w:w="4601" w:type="dxa"/>
          </w:tcPr>
          <w:p w14:paraId="6516DDBA" w14:textId="26291F5B" w:rsidR="00B77489" w:rsidRPr="00F741DC" w:rsidRDefault="00F25F7A" w:rsidP="00197FA1">
            <w:pPr>
              <w:rPr>
                <w:rFonts w:cs="Arial"/>
                <w:lang w:val="en-GB"/>
              </w:rPr>
            </w:pPr>
            <w:r w:rsidRPr="00F741DC">
              <w:rPr>
                <w:rFonts w:cs="Arial"/>
                <w:lang w:val="en-GB"/>
              </w:rPr>
              <w:t>Name and surname</w:t>
            </w:r>
          </w:p>
        </w:tc>
      </w:tr>
      <w:tr w:rsidR="00B77489" w:rsidRPr="00F741DC" w14:paraId="4948F69E" w14:textId="77777777" w:rsidTr="00B77489">
        <w:tc>
          <w:tcPr>
            <w:tcW w:w="4601" w:type="dxa"/>
          </w:tcPr>
          <w:p w14:paraId="37992FC4" w14:textId="77777777" w:rsidR="00B77489" w:rsidRPr="00F741DC" w:rsidRDefault="00F25F7A" w:rsidP="00197FA1">
            <w:pPr>
              <w:rPr>
                <w:rFonts w:cs="Arial"/>
                <w:lang w:val="en-GB"/>
              </w:rPr>
            </w:pPr>
            <w:r w:rsidRPr="00F741DC">
              <w:rPr>
                <w:rFonts w:cs="Arial"/>
                <w:lang w:val="en-GB"/>
              </w:rPr>
              <w:t>Expert 1</w:t>
            </w:r>
          </w:p>
          <w:p w14:paraId="2B685A8E" w14:textId="66F3F209" w:rsidR="005123F9" w:rsidRPr="00F741DC" w:rsidRDefault="005123F9" w:rsidP="00197FA1">
            <w:pPr>
              <w:rPr>
                <w:rFonts w:cs="Arial"/>
                <w:lang w:val="en-GB"/>
              </w:rPr>
            </w:pPr>
          </w:p>
        </w:tc>
        <w:tc>
          <w:tcPr>
            <w:tcW w:w="4601" w:type="dxa"/>
          </w:tcPr>
          <w:p w14:paraId="5D66BC0C" w14:textId="77777777" w:rsidR="00B77489" w:rsidRPr="00F741DC" w:rsidRDefault="00B77489" w:rsidP="00197FA1">
            <w:pPr>
              <w:rPr>
                <w:rFonts w:cs="Arial"/>
                <w:lang w:val="en-GB"/>
              </w:rPr>
            </w:pPr>
          </w:p>
        </w:tc>
      </w:tr>
      <w:tr w:rsidR="00F25F7A" w:rsidRPr="00F741DC" w14:paraId="0BF4B776" w14:textId="77777777" w:rsidTr="00B57743">
        <w:tc>
          <w:tcPr>
            <w:tcW w:w="4601" w:type="dxa"/>
          </w:tcPr>
          <w:p w14:paraId="0DEB12A3" w14:textId="77777777" w:rsidR="00F25F7A" w:rsidRPr="00F741DC" w:rsidRDefault="00F25F7A" w:rsidP="00B57743">
            <w:pPr>
              <w:rPr>
                <w:rFonts w:cs="Arial"/>
                <w:lang w:val="en-GB"/>
              </w:rPr>
            </w:pPr>
            <w:r w:rsidRPr="00F741DC">
              <w:rPr>
                <w:rFonts w:cs="Arial"/>
                <w:lang w:val="en-GB"/>
              </w:rPr>
              <w:t>Expert 2</w:t>
            </w:r>
          </w:p>
          <w:p w14:paraId="404150AC" w14:textId="0ACA4CA5" w:rsidR="005123F9" w:rsidRPr="00F741DC" w:rsidRDefault="005123F9" w:rsidP="00B57743">
            <w:pPr>
              <w:rPr>
                <w:rFonts w:cs="Arial"/>
                <w:lang w:val="en-GB"/>
              </w:rPr>
            </w:pPr>
          </w:p>
        </w:tc>
        <w:tc>
          <w:tcPr>
            <w:tcW w:w="4601" w:type="dxa"/>
          </w:tcPr>
          <w:p w14:paraId="24C09A85" w14:textId="77777777" w:rsidR="00F25F7A" w:rsidRPr="00F741DC" w:rsidRDefault="00F25F7A" w:rsidP="00B57743">
            <w:pPr>
              <w:rPr>
                <w:rFonts w:cs="Arial"/>
                <w:lang w:val="en-GB"/>
              </w:rPr>
            </w:pPr>
          </w:p>
        </w:tc>
      </w:tr>
    </w:tbl>
    <w:p w14:paraId="462EE6DC" w14:textId="77777777" w:rsidR="00F25F7A" w:rsidRPr="00F741DC" w:rsidRDefault="00F25F7A" w:rsidP="00F25F7A">
      <w:pPr>
        <w:rPr>
          <w:rFonts w:cs="Arial"/>
          <w:lang w:val="en-GB"/>
        </w:rPr>
      </w:pPr>
    </w:p>
    <w:p w14:paraId="1C7E8418" w14:textId="77777777" w:rsidR="00B77489" w:rsidRPr="00F741DC" w:rsidRDefault="00B77489" w:rsidP="00197FA1">
      <w:pPr>
        <w:rPr>
          <w:rFonts w:cs="Arial"/>
          <w:b/>
          <w:lang w:val="en-GB"/>
        </w:rPr>
      </w:pPr>
    </w:p>
    <w:p w14:paraId="7E9731A9" w14:textId="4AA6400C" w:rsidR="00B77489" w:rsidRPr="00F741DC" w:rsidRDefault="00C139AE" w:rsidP="00197FA1">
      <w:pPr>
        <w:rPr>
          <w:rFonts w:cs="Arial"/>
          <w:b/>
          <w:lang w:val="en-GB"/>
        </w:rPr>
      </w:pPr>
      <w:r w:rsidRPr="00F741DC">
        <w:rPr>
          <w:rFonts w:cs="Arial"/>
          <w:b/>
          <w:bCs/>
          <w:lang w:val="en-GB"/>
        </w:rPr>
        <w:t>Under the selection criteria we nominate:</w:t>
      </w:r>
    </w:p>
    <w:p w14:paraId="6325902F" w14:textId="33195283" w:rsidR="00C139AE" w:rsidRPr="00F741DC" w:rsidRDefault="00C139AE" w:rsidP="00197FA1">
      <w:pPr>
        <w:rPr>
          <w:rFonts w:cs="Arial"/>
          <w:b/>
          <w:lang w:val="en-GB"/>
        </w:rPr>
      </w:pPr>
    </w:p>
    <w:tbl>
      <w:tblPr>
        <w:tblStyle w:val="Tabelamrea"/>
        <w:tblW w:w="0" w:type="auto"/>
        <w:tblLook w:val="04A0" w:firstRow="1" w:lastRow="0" w:firstColumn="1" w:lastColumn="0" w:noHBand="0" w:noVBand="1"/>
      </w:tblPr>
      <w:tblGrid>
        <w:gridCol w:w="4530"/>
        <w:gridCol w:w="4532"/>
      </w:tblGrid>
      <w:tr w:rsidR="00C139AE" w:rsidRPr="00F741DC" w14:paraId="3C45EE97" w14:textId="77777777" w:rsidTr="00B57743">
        <w:tc>
          <w:tcPr>
            <w:tcW w:w="4601" w:type="dxa"/>
          </w:tcPr>
          <w:p w14:paraId="2A3421FC" w14:textId="77777777" w:rsidR="00C139AE" w:rsidRPr="00F741DC" w:rsidRDefault="00C139AE" w:rsidP="00B57743">
            <w:pPr>
              <w:rPr>
                <w:rFonts w:cs="Arial"/>
                <w:lang w:val="en-GB"/>
              </w:rPr>
            </w:pPr>
            <w:r w:rsidRPr="00F741DC">
              <w:rPr>
                <w:rFonts w:cs="Arial"/>
                <w:lang w:val="en-GB"/>
              </w:rPr>
              <w:t>Position</w:t>
            </w:r>
          </w:p>
        </w:tc>
        <w:tc>
          <w:tcPr>
            <w:tcW w:w="4601" w:type="dxa"/>
          </w:tcPr>
          <w:p w14:paraId="2D088E40" w14:textId="77777777" w:rsidR="00C139AE" w:rsidRPr="00F741DC" w:rsidRDefault="00C139AE" w:rsidP="00B57743">
            <w:pPr>
              <w:rPr>
                <w:rFonts w:cs="Arial"/>
                <w:lang w:val="en-GB"/>
              </w:rPr>
            </w:pPr>
            <w:r w:rsidRPr="00F741DC">
              <w:rPr>
                <w:rFonts w:cs="Arial"/>
                <w:lang w:val="en-GB"/>
              </w:rPr>
              <w:t>Name and surname</w:t>
            </w:r>
          </w:p>
        </w:tc>
      </w:tr>
      <w:tr w:rsidR="00C139AE" w:rsidRPr="00F741DC" w14:paraId="6E8FE4BE" w14:textId="77777777" w:rsidTr="00B57743">
        <w:tc>
          <w:tcPr>
            <w:tcW w:w="4601" w:type="dxa"/>
          </w:tcPr>
          <w:p w14:paraId="62FCD16F" w14:textId="77777777" w:rsidR="00C139AE" w:rsidRPr="00F741DC" w:rsidRDefault="00C139AE" w:rsidP="00B57743">
            <w:pPr>
              <w:rPr>
                <w:rFonts w:cs="Arial"/>
                <w:lang w:val="en-GB"/>
              </w:rPr>
            </w:pPr>
            <w:r w:rsidRPr="00F741DC">
              <w:rPr>
                <w:rFonts w:cs="Arial"/>
                <w:lang w:val="en-GB"/>
              </w:rPr>
              <w:t>Expert 1</w:t>
            </w:r>
          </w:p>
          <w:p w14:paraId="61DED951" w14:textId="0E36AFA4" w:rsidR="005123F9" w:rsidRPr="00F741DC" w:rsidRDefault="005123F9" w:rsidP="00B57743">
            <w:pPr>
              <w:rPr>
                <w:rFonts w:cs="Arial"/>
                <w:lang w:val="en-GB"/>
              </w:rPr>
            </w:pPr>
          </w:p>
        </w:tc>
        <w:tc>
          <w:tcPr>
            <w:tcW w:w="4601" w:type="dxa"/>
          </w:tcPr>
          <w:p w14:paraId="3D43D6B0" w14:textId="77777777" w:rsidR="00C139AE" w:rsidRPr="00F741DC" w:rsidRDefault="00C139AE" w:rsidP="00B57743">
            <w:pPr>
              <w:rPr>
                <w:rFonts w:cs="Arial"/>
                <w:lang w:val="en-GB"/>
              </w:rPr>
            </w:pPr>
          </w:p>
        </w:tc>
      </w:tr>
      <w:tr w:rsidR="00C139AE" w:rsidRPr="00F741DC" w14:paraId="3FDDF6FC" w14:textId="77777777" w:rsidTr="00B57743">
        <w:tc>
          <w:tcPr>
            <w:tcW w:w="4601" w:type="dxa"/>
          </w:tcPr>
          <w:p w14:paraId="28288671" w14:textId="77777777" w:rsidR="00C139AE" w:rsidRPr="00F741DC" w:rsidRDefault="00C139AE" w:rsidP="00B57743">
            <w:pPr>
              <w:rPr>
                <w:rFonts w:cs="Arial"/>
                <w:lang w:val="en-GB"/>
              </w:rPr>
            </w:pPr>
            <w:r w:rsidRPr="00F741DC">
              <w:rPr>
                <w:rFonts w:cs="Arial"/>
                <w:lang w:val="en-GB"/>
              </w:rPr>
              <w:t>Expert 2</w:t>
            </w:r>
          </w:p>
          <w:p w14:paraId="21473FD1" w14:textId="17FB8BA2" w:rsidR="005123F9" w:rsidRPr="00F741DC" w:rsidRDefault="005123F9" w:rsidP="00B57743">
            <w:pPr>
              <w:rPr>
                <w:rFonts w:cs="Arial"/>
                <w:lang w:val="en-GB"/>
              </w:rPr>
            </w:pPr>
          </w:p>
        </w:tc>
        <w:tc>
          <w:tcPr>
            <w:tcW w:w="4601" w:type="dxa"/>
          </w:tcPr>
          <w:p w14:paraId="4567F2E4" w14:textId="77777777" w:rsidR="00C139AE" w:rsidRPr="00F741DC" w:rsidRDefault="00C139AE" w:rsidP="00B57743">
            <w:pPr>
              <w:rPr>
                <w:rFonts w:cs="Arial"/>
                <w:lang w:val="en-GB"/>
              </w:rPr>
            </w:pPr>
          </w:p>
        </w:tc>
      </w:tr>
    </w:tbl>
    <w:p w14:paraId="0D661A01" w14:textId="77777777" w:rsidR="00C139AE" w:rsidRPr="00F741DC" w:rsidRDefault="00C139AE" w:rsidP="00C139AE">
      <w:pPr>
        <w:rPr>
          <w:rFonts w:cs="Arial"/>
          <w:lang w:val="en-GB"/>
        </w:rPr>
      </w:pPr>
    </w:p>
    <w:p w14:paraId="6D7F3398" w14:textId="578DAD38" w:rsidR="00C139AE" w:rsidRPr="00F741DC" w:rsidRDefault="00C139AE" w:rsidP="00197FA1">
      <w:pPr>
        <w:rPr>
          <w:rFonts w:cs="Arial"/>
          <w:lang w:val="en-GB"/>
        </w:rPr>
      </w:pPr>
    </w:p>
    <w:p w14:paraId="713B2D0F" w14:textId="77B9D187" w:rsidR="00A90709" w:rsidRPr="00F741DC" w:rsidRDefault="00A90709" w:rsidP="00197FA1">
      <w:pPr>
        <w:rPr>
          <w:rFonts w:cs="Arial"/>
          <w:lang w:val="en-GB"/>
        </w:rPr>
      </w:pPr>
    </w:p>
    <w:p w14:paraId="2EA825C6" w14:textId="5078D358" w:rsidR="00A90709" w:rsidRPr="00F741DC" w:rsidRDefault="00A90709" w:rsidP="00197FA1">
      <w:pPr>
        <w:rPr>
          <w:rFonts w:cs="Arial"/>
          <w:lang w:val="en-GB"/>
        </w:rPr>
      </w:pPr>
    </w:p>
    <w:p w14:paraId="4650B96D" w14:textId="6A2C178E" w:rsidR="00A90709" w:rsidRPr="00F741DC" w:rsidRDefault="00A90709" w:rsidP="00197FA1">
      <w:pPr>
        <w:rPr>
          <w:rFonts w:cs="Arial"/>
          <w:lang w:val="en-GB"/>
        </w:rPr>
      </w:pPr>
    </w:p>
    <w:p w14:paraId="38908F75" w14:textId="6E6560A4" w:rsidR="00A90709" w:rsidRPr="00F741DC" w:rsidRDefault="00A90709" w:rsidP="00197FA1">
      <w:pPr>
        <w:rPr>
          <w:rFonts w:cs="Arial"/>
          <w:lang w:val="en-GB"/>
        </w:rPr>
      </w:pPr>
    </w:p>
    <w:p w14:paraId="42396F36" w14:textId="1DDCAFEF" w:rsidR="00A90709" w:rsidRPr="00F741DC" w:rsidRDefault="00A90709" w:rsidP="00197FA1">
      <w:pPr>
        <w:rPr>
          <w:rFonts w:cs="Arial"/>
          <w:lang w:val="en-GB"/>
        </w:rPr>
      </w:pPr>
    </w:p>
    <w:p w14:paraId="36561A73" w14:textId="5095C5AB" w:rsidR="00A90709" w:rsidRPr="00F741DC" w:rsidRDefault="00A90709" w:rsidP="00197FA1">
      <w:pPr>
        <w:rPr>
          <w:rFonts w:cs="Arial"/>
          <w:lang w:val="en-GB"/>
        </w:rPr>
      </w:pPr>
    </w:p>
    <w:p w14:paraId="1CCD1155" w14:textId="2E6DDF7B" w:rsidR="00A90709" w:rsidRPr="00F741DC" w:rsidRDefault="00A90709" w:rsidP="00197FA1">
      <w:pPr>
        <w:rPr>
          <w:rFonts w:cs="Arial"/>
          <w:lang w:val="en-GB"/>
        </w:rPr>
      </w:pPr>
    </w:p>
    <w:p w14:paraId="482348AD" w14:textId="6E26465A" w:rsidR="00A90709" w:rsidRPr="00F741DC" w:rsidRDefault="00A90709" w:rsidP="00197FA1">
      <w:pPr>
        <w:rPr>
          <w:rFonts w:cs="Arial"/>
          <w:lang w:val="en-GB"/>
        </w:rPr>
      </w:pPr>
    </w:p>
    <w:p w14:paraId="4D65E833" w14:textId="0430BBAB" w:rsidR="00A90709" w:rsidRPr="00F741DC" w:rsidRDefault="00A90709" w:rsidP="00197FA1">
      <w:pPr>
        <w:rPr>
          <w:rFonts w:cs="Arial"/>
          <w:lang w:val="en-GB"/>
        </w:rPr>
      </w:pPr>
    </w:p>
    <w:p w14:paraId="5C9C3D80" w14:textId="0D570B0C" w:rsidR="00A90709" w:rsidRPr="00F741DC" w:rsidRDefault="00A90709" w:rsidP="00197FA1">
      <w:pPr>
        <w:rPr>
          <w:rFonts w:cs="Arial"/>
          <w:lang w:val="en-GB"/>
        </w:rPr>
      </w:pPr>
    </w:p>
    <w:p w14:paraId="5F4F8534" w14:textId="12465259" w:rsidR="00A90709" w:rsidRPr="00F741DC" w:rsidRDefault="00A90709" w:rsidP="00197FA1">
      <w:pPr>
        <w:rPr>
          <w:rFonts w:cs="Arial"/>
          <w:lang w:val="en-GB"/>
        </w:rPr>
      </w:pPr>
    </w:p>
    <w:p w14:paraId="2ED1ED96" w14:textId="626E0CB2" w:rsidR="00A90709" w:rsidRPr="00F741DC" w:rsidRDefault="00A90709" w:rsidP="00197FA1">
      <w:pPr>
        <w:rPr>
          <w:rFonts w:cs="Arial"/>
          <w:lang w:val="en-GB"/>
        </w:rPr>
      </w:pPr>
    </w:p>
    <w:p w14:paraId="32E9F097" w14:textId="1383AF0B" w:rsidR="00A90709" w:rsidRPr="00F741DC" w:rsidRDefault="00A90709" w:rsidP="00197FA1">
      <w:pPr>
        <w:rPr>
          <w:rFonts w:cs="Arial"/>
          <w:lang w:val="en-GB"/>
        </w:rPr>
      </w:pPr>
    </w:p>
    <w:p w14:paraId="3DDF01E7" w14:textId="5C5150C7" w:rsidR="00A90709" w:rsidRPr="00F741DC" w:rsidRDefault="00A90709" w:rsidP="00197FA1">
      <w:pPr>
        <w:rPr>
          <w:rFonts w:cs="Arial"/>
          <w:lang w:val="en-GB"/>
        </w:rPr>
      </w:pPr>
    </w:p>
    <w:p w14:paraId="3694C054" w14:textId="7D795C89" w:rsidR="00A90709" w:rsidRPr="00F741DC" w:rsidRDefault="00A90709" w:rsidP="00197FA1">
      <w:pPr>
        <w:rPr>
          <w:rFonts w:cs="Arial"/>
          <w:lang w:val="en-GB"/>
        </w:rPr>
      </w:pPr>
    </w:p>
    <w:p w14:paraId="33E0020F" w14:textId="060C16F8" w:rsidR="00A90709" w:rsidRPr="00F741DC" w:rsidRDefault="00A90709" w:rsidP="00197FA1">
      <w:pPr>
        <w:rPr>
          <w:rFonts w:cs="Arial"/>
          <w:lang w:val="en-GB"/>
        </w:rPr>
      </w:pPr>
    </w:p>
    <w:p w14:paraId="18D9DA26" w14:textId="6BA6EA95" w:rsidR="00A90709" w:rsidRPr="00F741DC" w:rsidRDefault="00A90709" w:rsidP="00197FA1">
      <w:pPr>
        <w:rPr>
          <w:rFonts w:cs="Arial"/>
          <w:lang w:val="en-GB"/>
        </w:rPr>
      </w:pPr>
    </w:p>
    <w:p w14:paraId="7D824671" w14:textId="7474097B" w:rsidR="00A90709" w:rsidRPr="00F741DC" w:rsidRDefault="00A90709" w:rsidP="00197FA1">
      <w:pPr>
        <w:rPr>
          <w:rFonts w:cs="Arial"/>
          <w:lang w:val="en-GB"/>
        </w:rPr>
      </w:pPr>
    </w:p>
    <w:p w14:paraId="229CA294" w14:textId="0F01C3B8" w:rsidR="00A90709" w:rsidRPr="00F741DC" w:rsidRDefault="00A90709" w:rsidP="00197FA1">
      <w:pPr>
        <w:rPr>
          <w:rFonts w:cs="Arial"/>
          <w:lang w:val="en-GB"/>
        </w:rPr>
      </w:pPr>
    </w:p>
    <w:p w14:paraId="51BE355F" w14:textId="12F52AAD" w:rsidR="00A90709" w:rsidRPr="00F741DC" w:rsidRDefault="00A90709" w:rsidP="00197FA1">
      <w:pPr>
        <w:rPr>
          <w:rFonts w:cs="Arial"/>
          <w:lang w:val="en-GB"/>
        </w:rPr>
      </w:pPr>
    </w:p>
    <w:p w14:paraId="6272EDA3" w14:textId="1E617896" w:rsidR="00F43D49" w:rsidRPr="00F741DC" w:rsidRDefault="00F43D49" w:rsidP="00197FA1">
      <w:pPr>
        <w:rPr>
          <w:rFonts w:cs="Arial"/>
          <w:lang w:val="en-GB"/>
        </w:rPr>
      </w:pPr>
    </w:p>
    <w:p w14:paraId="1C5BD5C8" w14:textId="48DE0A9D" w:rsidR="00F14F31" w:rsidRPr="00F741DC" w:rsidRDefault="00F14F31" w:rsidP="00197FA1">
      <w:pPr>
        <w:rPr>
          <w:rFonts w:cs="Arial"/>
          <w:lang w:val="en-GB"/>
        </w:rPr>
      </w:pPr>
    </w:p>
    <w:p w14:paraId="094A05A6" w14:textId="46E879B3" w:rsidR="00F14F31" w:rsidRPr="00F741DC" w:rsidRDefault="00F14F31" w:rsidP="00197FA1">
      <w:pPr>
        <w:rPr>
          <w:rFonts w:cs="Arial"/>
          <w:lang w:val="en-GB"/>
        </w:rPr>
      </w:pPr>
    </w:p>
    <w:p w14:paraId="5F91A1CA" w14:textId="2C52D512" w:rsidR="00F14F31" w:rsidRPr="00F741DC" w:rsidRDefault="00F14F31" w:rsidP="00197FA1">
      <w:pPr>
        <w:rPr>
          <w:rFonts w:cs="Arial"/>
          <w:lang w:val="en-GB"/>
        </w:rPr>
      </w:pPr>
    </w:p>
    <w:p w14:paraId="00C4D2B5" w14:textId="7680BB48" w:rsidR="00F14F31" w:rsidRPr="00F741DC" w:rsidRDefault="00F14F31" w:rsidP="00197FA1">
      <w:pPr>
        <w:rPr>
          <w:rFonts w:cs="Arial"/>
          <w:lang w:val="en-GB"/>
        </w:rPr>
      </w:pPr>
    </w:p>
    <w:p w14:paraId="439DA474" w14:textId="77777777" w:rsidR="00F14F31" w:rsidRPr="00F741DC" w:rsidRDefault="00F14F31" w:rsidP="00197FA1">
      <w:pPr>
        <w:rPr>
          <w:rFonts w:cs="Arial"/>
          <w:lang w:val="en-GB"/>
        </w:rPr>
      </w:pPr>
    </w:p>
    <w:p w14:paraId="151C9585" w14:textId="77777777" w:rsidR="00F43D49" w:rsidRPr="00F741DC" w:rsidRDefault="00F43D49" w:rsidP="00197FA1">
      <w:pPr>
        <w:rPr>
          <w:rFonts w:cs="Arial"/>
          <w:lang w:val="en-GB"/>
        </w:rPr>
      </w:pPr>
    </w:p>
    <w:p w14:paraId="7E021A29" w14:textId="77777777" w:rsidR="00D640CE" w:rsidRDefault="00D640CE">
      <w:pPr>
        <w:rPr>
          <w:lang w:val="en-GB"/>
        </w:rPr>
      </w:pPr>
      <w:r>
        <w:rPr>
          <w:lang w:val="en-GB"/>
        </w:rPr>
        <w:br w:type="page"/>
      </w:r>
    </w:p>
    <w:p w14:paraId="52A1FD57" w14:textId="2BA3FC72" w:rsidR="005123F9" w:rsidRPr="00F741DC" w:rsidRDefault="00D640CE" w:rsidP="00D640CE">
      <w:pPr>
        <w:spacing w:after="60" w:line="288" w:lineRule="auto"/>
        <w:contextualSpacing/>
        <w:jc w:val="both"/>
        <w:rPr>
          <w:rFonts w:cs="Arial"/>
          <w:bCs/>
          <w:lang w:val="en-GB"/>
        </w:rPr>
      </w:pPr>
      <w:r>
        <w:rPr>
          <w:lang w:val="en-GB"/>
        </w:rPr>
        <w:lastRenderedPageBreak/>
        <w:t xml:space="preserve">                     </w:t>
      </w:r>
      <w:r w:rsidR="005123F9" w:rsidRPr="00F741DC">
        <w:rPr>
          <w:lang w:val="en-GB"/>
        </w:rPr>
        <w:t>N-4a form: References of the tenderer’s expert team with detailed information on the expert</w:t>
      </w:r>
    </w:p>
    <w:p w14:paraId="2B80E061" w14:textId="77777777" w:rsidR="005123F9" w:rsidRPr="00F741DC" w:rsidRDefault="005123F9" w:rsidP="005123F9">
      <w:pPr>
        <w:tabs>
          <w:tab w:val="left" w:pos="5295"/>
        </w:tabs>
        <w:rPr>
          <w:rFonts w:cs="Arial"/>
          <w:lang w:val="en-GB"/>
        </w:rPr>
      </w:pPr>
    </w:p>
    <w:p w14:paraId="049E4983" w14:textId="3E428ED9" w:rsidR="00A90709" w:rsidRPr="00F741DC" w:rsidRDefault="00A90709" w:rsidP="00197FA1">
      <w:pPr>
        <w:rPr>
          <w:rFonts w:cs="Arial"/>
          <w:lang w:val="en-GB"/>
        </w:rPr>
      </w:pPr>
    </w:p>
    <w:tbl>
      <w:tblPr>
        <w:tblStyle w:val="Tabelamrea"/>
        <w:tblW w:w="0" w:type="auto"/>
        <w:tblLook w:val="04A0" w:firstRow="1" w:lastRow="0" w:firstColumn="1" w:lastColumn="0" w:noHBand="0" w:noVBand="1"/>
      </w:tblPr>
      <w:tblGrid>
        <w:gridCol w:w="9062"/>
      </w:tblGrid>
      <w:tr w:rsidR="00507778" w:rsidRPr="00F741DC" w14:paraId="74D700C6" w14:textId="77777777" w:rsidTr="00507778">
        <w:tc>
          <w:tcPr>
            <w:tcW w:w="9062" w:type="dxa"/>
          </w:tcPr>
          <w:p w14:paraId="1E2E64A0" w14:textId="014D741B" w:rsidR="00507778" w:rsidRPr="00F741DC" w:rsidRDefault="00507778" w:rsidP="00507778">
            <w:pPr>
              <w:jc w:val="center"/>
              <w:rPr>
                <w:rFonts w:cs="Arial"/>
                <w:b/>
                <w:bCs/>
                <w:sz w:val="28"/>
                <w:szCs w:val="28"/>
                <w:lang w:val="en-GB"/>
              </w:rPr>
            </w:pPr>
            <w:r w:rsidRPr="00F741DC">
              <w:rPr>
                <w:rFonts w:cs="Arial"/>
                <w:b/>
                <w:bCs/>
                <w:sz w:val="28"/>
                <w:szCs w:val="28"/>
                <w:lang w:val="en-GB"/>
              </w:rPr>
              <w:t>References of the tenderer’s expert team with detailed information on the expert</w:t>
            </w:r>
          </w:p>
        </w:tc>
      </w:tr>
    </w:tbl>
    <w:p w14:paraId="72206B49" w14:textId="18E22250" w:rsidR="00A90709" w:rsidRPr="00F741DC" w:rsidRDefault="00A90709" w:rsidP="00197FA1">
      <w:pPr>
        <w:rPr>
          <w:rFonts w:cs="Arial"/>
          <w:b/>
          <w:bCs/>
          <w:sz w:val="28"/>
          <w:szCs w:val="28"/>
          <w:lang w:val="en-GB"/>
        </w:rPr>
      </w:pPr>
    </w:p>
    <w:p w14:paraId="364B11F5" w14:textId="1C43DF84" w:rsidR="00A90709" w:rsidRPr="00F741DC" w:rsidRDefault="00A90709" w:rsidP="00197FA1">
      <w:pPr>
        <w:rPr>
          <w:rFonts w:cs="Arial"/>
          <w:lang w:val="en-GB"/>
        </w:rPr>
      </w:pPr>
    </w:p>
    <w:p w14:paraId="01B8F80D" w14:textId="4C7375AC" w:rsidR="00B77489" w:rsidRPr="00F741DC" w:rsidRDefault="00B77489" w:rsidP="00197FA1">
      <w:pPr>
        <w:rPr>
          <w:rFonts w:cs="Arial"/>
          <w:lang w:val="en-GB"/>
        </w:rPr>
      </w:pPr>
    </w:p>
    <w:p w14:paraId="2991E5F9" w14:textId="77777777" w:rsidR="0008075A" w:rsidRPr="00F741DC" w:rsidRDefault="006D2638" w:rsidP="006D2638">
      <w:pPr>
        <w:pStyle w:val="Napis"/>
        <w:spacing w:after="0"/>
        <w:rPr>
          <w:rFonts w:cs="Arial"/>
          <w:b/>
          <w:i w:val="0"/>
          <w:color w:val="auto"/>
          <w:sz w:val="20"/>
          <w:szCs w:val="20"/>
          <w:lang w:val="en-GB"/>
        </w:rPr>
      </w:pPr>
      <w:r w:rsidRPr="00F741DC">
        <w:rPr>
          <w:rFonts w:cs="Arial"/>
          <w:b/>
          <w:bCs/>
          <w:i w:val="0"/>
          <w:iCs w:val="0"/>
          <w:color w:val="auto"/>
          <w:sz w:val="20"/>
          <w:szCs w:val="20"/>
          <w:lang w:val="en-GB"/>
        </w:rPr>
        <w:t xml:space="preserve">Table 1: Basic information on the expert </w:t>
      </w:r>
    </w:p>
    <w:tbl>
      <w:tblPr>
        <w:tblW w:w="9211" w:type="dxa"/>
        <w:tblLayout w:type="fixed"/>
        <w:tblCellMar>
          <w:left w:w="10" w:type="dxa"/>
          <w:right w:w="10" w:type="dxa"/>
        </w:tblCellMar>
        <w:tblLook w:val="04A0" w:firstRow="1" w:lastRow="0" w:firstColumn="1" w:lastColumn="0" w:noHBand="0" w:noVBand="1"/>
      </w:tblPr>
      <w:tblGrid>
        <w:gridCol w:w="5100"/>
        <w:gridCol w:w="4111"/>
      </w:tblGrid>
      <w:tr w:rsidR="00F56DB2" w:rsidRPr="00F741DC" w14:paraId="760217A3" w14:textId="77777777" w:rsidTr="00B03ECB">
        <w:trPr>
          <w:trHeight w:hRule="exact" w:val="567"/>
        </w:trPr>
        <w:tc>
          <w:tcPr>
            <w:tcW w:w="5100"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vAlign w:val="center"/>
          </w:tcPr>
          <w:p w14:paraId="5D303E72" w14:textId="2E28480F" w:rsidR="00C43366" w:rsidRPr="00F741DC" w:rsidRDefault="00C43366" w:rsidP="00D20A76">
            <w:pPr>
              <w:suppressAutoHyphens/>
              <w:autoSpaceDN w:val="0"/>
              <w:textAlignment w:val="baseline"/>
              <w:rPr>
                <w:rFonts w:cs="Arial"/>
                <w:kern w:val="3"/>
                <w:lang w:val="en-GB"/>
              </w:rPr>
            </w:pPr>
            <w:r w:rsidRPr="00F741DC">
              <w:rPr>
                <w:rFonts w:cs="Arial"/>
                <w:kern w:val="3"/>
                <w:lang w:val="en-GB"/>
              </w:rPr>
              <w:t>Name and surname of the expert team member:</w:t>
            </w:r>
          </w:p>
        </w:tc>
        <w:tc>
          <w:tcPr>
            <w:tcW w:w="411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1ED89613" w14:textId="77777777" w:rsidR="00C43366" w:rsidRPr="00F741DC" w:rsidRDefault="00C43366" w:rsidP="00C43366">
            <w:pPr>
              <w:suppressAutoHyphens/>
              <w:autoSpaceDN w:val="0"/>
              <w:jc w:val="both"/>
              <w:textAlignment w:val="baseline"/>
              <w:rPr>
                <w:rFonts w:cs="Arial"/>
                <w:kern w:val="3"/>
                <w:lang w:val="en-GB"/>
              </w:rPr>
            </w:pPr>
            <w:r w:rsidRPr="00F741DC">
              <w:rPr>
                <w:rFonts w:cs="Arial"/>
                <w:kern w:val="3"/>
                <w:lang w:val="en-GB"/>
              </w:rPr>
              <w:fldChar w:fldCharType="begin"/>
            </w:r>
            <w:r w:rsidRPr="00F741DC">
              <w:rPr>
                <w:rFonts w:cs="Arial"/>
                <w:kern w:val="3"/>
                <w:lang w:val="en-GB"/>
              </w:rPr>
              <w:instrText xml:space="preserve"> FILLIN "" </w:instrText>
            </w:r>
            <w:r w:rsidRPr="00F741DC">
              <w:rPr>
                <w:rFonts w:cs="Arial"/>
                <w:kern w:val="3"/>
                <w:lang w:val="en-GB"/>
              </w:rPr>
              <w:fldChar w:fldCharType="end"/>
            </w:r>
          </w:p>
        </w:tc>
      </w:tr>
      <w:tr w:rsidR="00257AD4" w:rsidRPr="00F741DC" w14:paraId="07A6A440" w14:textId="77777777" w:rsidTr="00B03ECB">
        <w:trPr>
          <w:trHeight w:hRule="exact" w:val="567"/>
        </w:trPr>
        <w:tc>
          <w:tcPr>
            <w:tcW w:w="5100"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vAlign w:val="center"/>
          </w:tcPr>
          <w:p w14:paraId="359B0B99" w14:textId="2BBFEEFA" w:rsidR="00257AD4" w:rsidRPr="00F741DC" w:rsidRDefault="00257AD4" w:rsidP="00D20A76">
            <w:pPr>
              <w:suppressAutoHyphens/>
              <w:autoSpaceDN w:val="0"/>
              <w:textAlignment w:val="baseline"/>
              <w:rPr>
                <w:rFonts w:cs="Arial"/>
                <w:kern w:val="3"/>
                <w:lang w:val="en-GB"/>
              </w:rPr>
            </w:pPr>
            <w:r w:rsidRPr="00F741DC">
              <w:rPr>
                <w:rFonts w:cs="Arial"/>
                <w:kern w:val="3"/>
                <w:lang w:val="en-GB"/>
              </w:rPr>
              <w:t>Role of the member in the expert team:</w:t>
            </w:r>
          </w:p>
        </w:tc>
        <w:tc>
          <w:tcPr>
            <w:tcW w:w="411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1818BA10" w14:textId="77777777" w:rsidR="00257AD4" w:rsidRPr="00F741DC" w:rsidRDefault="00257AD4" w:rsidP="00C43366">
            <w:pPr>
              <w:suppressAutoHyphens/>
              <w:autoSpaceDN w:val="0"/>
              <w:jc w:val="both"/>
              <w:textAlignment w:val="baseline"/>
              <w:rPr>
                <w:rFonts w:cs="Arial"/>
                <w:kern w:val="3"/>
                <w:lang w:val="en-GB"/>
              </w:rPr>
            </w:pPr>
          </w:p>
        </w:tc>
      </w:tr>
      <w:tr w:rsidR="00F56DB2" w:rsidRPr="00F741DC" w14:paraId="2AD38E6E" w14:textId="77777777" w:rsidTr="00B03ECB">
        <w:trPr>
          <w:trHeight w:hRule="exact" w:val="621"/>
        </w:trPr>
        <w:tc>
          <w:tcPr>
            <w:tcW w:w="5100"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vAlign w:val="center"/>
          </w:tcPr>
          <w:p w14:paraId="62472117" w14:textId="77777777" w:rsidR="00D20A76" w:rsidRPr="00F741DC" w:rsidRDefault="00D20A76" w:rsidP="00D20A76">
            <w:pPr>
              <w:suppressAutoHyphens/>
              <w:autoSpaceDN w:val="0"/>
              <w:textAlignment w:val="baseline"/>
              <w:rPr>
                <w:rFonts w:cs="Arial"/>
                <w:kern w:val="3"/>
                <w:lang w:val="en-GB"/>
              </w:rPr>
            </w:pPr>
            <w:r w:rsidRPr="00F741DC">
              <w:rPr>
                <w:rFonts w:cs="Arial"/>
                <w:lang w:val="en-GB"/>
              </w:rPr>
              <w:t>Working experience in total (years):</w:t>
            </w:r>
          </w:p>
        </w:tc>
        <w:tc>
          <w:tcPr>
            <w:tcW w:w="411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5DCD5F72" w14:textId="77777777" w:rsidR="00D20A76" w:rsidRPr="00F741DC" w:rsidRDefault="00D20A76" w:rsidP="00C43366">
            <w:pPr>
              <w:suppressAutoHyphens/>
              <w:autoSpaceDN w:val="0"/>
              <w:jc w:val="both"/>
              <w:textAlignment w:val="baseline"/>
              <w:rPr>
                <w:rFonts w:cs="Arial"/>
                <w:kern w:val="3"/>
                <w:lang w:val="en-GB"/>
              </w:rPr>
            </w:pPr>
          </w:p>
        </w:tc>
      </w:tr>
      <w:tr w:rsidR="00F56DB2" w:rsidRPr="00F741DC" w14:paraId="6D3A0B1B" w14:textId="77777777" w:rsidTr="00B03ECB">
        <w:trPr>
          <w:trHeight w:hRule="exact" w:val="1376"/>
        </w:trPr>
        <w:tc>
          <w:tcPr>
            <w:tcW w:w="5100" w:type="dxa"/>
            <w:tcBorders>
              <w:left w:val="single" w:sz="2" w:space="0" w:color="000000"/>
              <w:bottom w:val="single" w:sz="2" w:space="0" w:color="000000"/>
            </w:tcBorders>
            <w:shd w:val="clear" w:color="auto" w:fill="E7E6E6" w:themeFill="background2"/>
            <w:tcMar>
              <w:top w:w="55" w:type="dxa"/>
              <w:left w:w="55" w:type="dxa"/>
              <w:bottom w:w="55" w:type="dxa"/>
              <w:right w:w="55" w:type="dxa"/>
            </w:tcMar>
            <w:vAlign w:val="center"/>
          </w:tcPr>
          <w:p w14:paraId="110BC8A9" w14:textId="5D8D8114" w:rsidR="0050601D" w:rsidRPr="00F741DC" w:rsidRDefault="0050601D" w:rsidP="0050601D">
            <w:pPr>
              <w:suppressAutoHyphens/>
              <w:autoSpaceDN w:val="0"/>
              <w:textAlignment w:val="baseline"/>
              <w:rPr>
                <w:rFonts w:cs="Arial"/>
                <w:kern w:val="3"/>
                <w:lang w:val="en-GB"/>
              </w:rPr>
            </w:pPr>
            <w:r w:rsidRPr="00F741DC">
              <w:rPr>
                <w:rFonts w:cs="Arial"/>
                <w:kern w:val="3"/>
                <w:lang w:val="en-GB"/>
              </w:rPr>
              <w:t>Experience in organising and implementing comparable “Lead Generation” programme</w:t>
            </w:r>
            <w:bookmarkStart w:id="57" w:name="_Hlk10640419"/>
            <w:bookmarkStart w:id="58" w:name="_Hlk10641899"/>
            <w:r w:rsidRPr="00F741DC">
              <w:rPr>
                <w:rFonts w:cs="Arial"/>
                <w:kern w:val="3"/>
                <w:lang w:val="en-GB"/>
              </w:rPr>
              <w:t xml:space="preserve"> activities to identify qualified contacts </w:t>
            </w:r>
            <w:bookmarkEnd w:id="57"/>
            <w:bookmarkEnd w:id="58"/>
            <w:r w:rsidRPr="00F741DC">
              <w:rPr>
                <w:rFonts w:cs="Arial"/>
                <w:kern w:val="3"/>
                <w:lang w:val="en-GB"/>
              </w:rPr>
              <w:t xml:space="preserve">of potential foreign buyers </w:t>
            </w:r>
            <w:r w:rsidRPr="00F741DC">
              <w:rPr>
                <w:rFonts w:cs="Arial"/>
                <w:lang w:val="en-GB"/>
              </w:rPr>
              <w:t xml:space="preserve">in the markets of </w:t>
            </w:r>
            <w:r w:rsidR="00CB6E59" w:rsidRPr="00CB6E59">
              <w:rPr>
                <w:rFonts w:cs="Arial"/>
                <w:bCs/>
                <w:lang w:val="en-GB"/>
              </w:rPr>
              <w:t>Scandinavia</w:t>
            </w:r>
            <w:r w:rsidR="00CB6E59" w:rsidRPr="00F741DC">
              <w:rPr>
                <w:rFonts w:cs="Arial"/>
                <w:lang w:val="en-GB"/>
              </w:rPr>
              <w:t xml:space="preserve"> </w:t>
            </w:r>
            <w:r w:rsidRPr="00F741DC">
              <w:rPr>
                <w:rFonts w:cs="Arial"/>
                <w:lang w:val="en-GB"/>
              </w:rPr>
              <w:t>and the work area</w:t>
            </w:r>
            <w:r w:rsidRPr="00F741DC">
              <w:rPr>
                <w:rFonts w:cs="Arial"/>
                <w:kern w:val="3"/>
                <w:lang w:val="en-GB"/>
              </w:rPr>
              <w:t xml:space="preserve"> (in years):</w:t>
            </w:r>
          </w:p>
        </w:tc>
        <w:tc>
          <w:tcPr>
            <w:tcW w:w="411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C1DC5CD" w14:textId="77777777" w:rsidR="00ED15F9" w:rsidRPr="00F741DC" w:rsidRDefault="00ED15F9" w:rsidP="0050601D">
            <w:pPr>
              <w:spacing w:line="288" w:lineRule="auto"/>
              <w:jc w:val="both"/>
              <w:rPr>
                <w:rFonts w:cs="Arial"/>
                <w:kern w:val="3"/>
                <w:lang w:val="en-GB"/>
              </w:rPr>
            </w:pPr>
          </w:p>
        </w:tc>
      </w:tr>
      <w:tr w:rsidR="00F56DB2" w:rsidRPr="00F741DC" w14:paraId="15901A8B" w14:textId="77777777" w:rsidTr="00B03ECB">
        <w:trPr>
          <w:trHeight w:hRule="exact" w:val="808"/>
        </w:trPr>
        <w:tc>
          <w:tcPr>
            <w:tcW w:w="5100" w:type="dxa"/>
            <w:tcBorders>
              <w:left w:val="single" w:sz="2" w:space="0" w:color="000000"/>
              <w:bottom w:val="single" w:sz="2" w:space="0" w:color="auto"/>
            </w:tcBorders>
            <w:shd w:val="clear" w:color="auto" w:fill="E7E6E6" w:themeFill="background2"/>
            <w:tcMar>
              <w:top w:w="55" w:type="dxa"/>
              <w:left w:w="55" w:type="dxa"/>
              <w:bottom w:w="55" w:type="dxa"/>
              <w:right w:w="55" w:type="dxa"/>
            </w:tcMar>
            <w:vAlign w:val="center"/>
          </w:tcPr>
          <w:p w14:paraId="66C90F81" w14:textId="3599111B" w:rsidR="00C43366" w:rsidRPr="00F741DC" w:rsidRDefault="004973E9" w:rsidP="00C7060F">
            <w:pPr>
              <w:suppressAutoHyphens/>
              <w:autoSpaceDN w:val="0"/>
              <w:textAlignment w:val="baseline"/>
              <w:rPr>
                <w:rFonts w:cs="Arial"/>
                <w:kern w:val="3"/>
                <w:lang w:val="en-GB"/>
              </w:rPr>
            </w:pPr>
            <w:r w:rsidRPr="00F741DC">
              <w:rPr>
                <w:rFonts w:cs="Arial"/>
                <w:kern w:val="3"/>
                <w:lang w:val="en-GB"/>
              </w:rPr>
              <w:t xml:space="preserve">Knowledge and experience in the field / </w:t>
            </w:r>
            <w:r w:rsidRPr="00F741DC">
              <w:rPr>
                <w:rFonts w:cs="Arial"/>
                <w:lang w:val="en-GB"/>
              </w:rPr>
              <w:t xml:space="preserve">markets of the </w:t>
            </w:r>
            <w:r w:rsidR="00CB6E59" w:rsidRPr="00CB6E59">
              <w:rPr>
                <w:rFonts w:cs="Arial"/>
                <w:bCs/>
                <w:lang w:val="en-GB"/>
              </w:rPr>
              <w:t>Scandinavia</w:t>
            </w:r>
            <w:r w:rsidR="00CB6E59" w:rsidRPr="00F741DC">
              <w:rPr>
                <w:rFonts w:cs="Arial"/>
                <w:kern w:val="3"/>
                <w:lang w:val="en-GB"/>
              </w:rPr>
              <w:t xml:space="preserve"> </w:t>
            </w:r>
            <w:r w:rsidRPr="00F741DC">
              <w:rPr>
                <w:rFonts w:cs="Arial"/>
                <w:kern w:val="3"/>
                <w:lang w:val="en-GB"/>
              </w:rPr>
              <w:t>(in years):</w:t>
            </w:r>
          </w:p>
        </w:tc>
        <w:tc>
          <w:tcPr>
            <w:tcW w:w="4111" w:type="dxa"/>
            <w:tcBorders>
              <w:left w:val="single" w:sz="2" w:space="0" w:color="000000"/>
              <w:bottom w:val="single" w:sz="2" w:space="0" w:color="auto"/>
              <w:right w:val="single" w:sz="2" w:space="0" w:color="000000"/>
            </w:tcBorders>
            <w:tcMar>
              <w:top w:w="55" w:type="dxa"/>
              <w:left w:w="55" w:type="dxa"/>
              <w:bottom w:w="55" w:type="dxa"/>
              <w:right w:w="55" w:type="dxa"/>
            </w:tcMar>
            <w:vAlign w:val="center"/>
          </w:tcPr>
          <w:p w14:paraId="4A64BC14" w14:textId="77777777" w:rsidR="00C43366" w:rsidRPr="00F741DC" w:rsidRDefault="00C43366" w:rsidP="00C43366">
            <w:pPr>
              <w:suppressAutoHyphens/>
              <w:autoSpaceDN w:val="0"/>
              <w:textAlignment w:val="baseline"/>
              <w:rPr>
                <w:rFonts w:cs="Arial"/>
                <w:kern w:val="3"/>
                <w:lang w:val="en-GB"/>
              </w:rPr>
            </w:pPr>
            <w:r w:rsidRPr="00F741DC">
              <w:rPr>
                <w:rFonts w:cs="Arial"/>
                <w:kern w:val="3"/>
                <w:lang w:val="en-GB"/>
              </w:rPr>
              <w:fldChar w:fldCharType="begin"/>
            </w:r>
            <w:r w:rsidRPr="00F741DC">
              <w:rPr>
                <w:rFonts w:cs="Arial"/>
                <w:kern w:val="3"/>
                <w:lang w:val="en-GB"/>
              </w:rPr>
              <w:instrText xml:space="preserve"> FILLIN "" </w:instrText>
            </w:r>
            <w:r w:rsidRPr="00F741DC">
              <w:rPr>
                <w:rFonts w:cs="Arial"/>
                <w:kern w:val="3"/>
                <w:lang w:val="en-GB"/>
              </w:rPr>
              <w:fldChar w:fldCharType="end"/>
            </w:r>
          </w:p>
        </w:tc>
      </w:tr>
    </w:tbl>
    <w:p w14:paraId="545700B7" w14:textId="77777777" w:rsidR="00C43366" w:rsidRPr="00F741DC" w:rsidRDefault="00C43366" w:rsidP="00197FA1">
      <w:pPr>
        <w:rPr>
          <w:rFonts w:cs="Arial"/>
          <w:lang w:val="en-GB"/>
        </w:rPr>
      </w:pPr>
    </w:p>
    <w:p w14:paraId="28C34B7E" w14:textId="00C9E1E7" w:rsidR="00336C37" w:rsidRDefault="00304315" w:rsidP="009A2D38">
      <w:pPr>
        <w:spacing w:before="240" w:after="240" w:line="288" w:lineRule="auto"/>
        <w:jc w:val="both"/>
        <w:rPr>
          <w:rFonts w:cs="Arial"/>
          <w:lang w:val="en-GB"/>
        </w:rPr>
      </w:pPr>
      <w:r w:rsidRPr="00F741DC">
        <w:rPr>
          <w:rFonts w:cs="Arial"/>
          <w:b/>
          <w:bCs/>
          <w:lang w:val="en-GB"/>
        </w:rPr>
        <w:t xml:space="preserve">Table 2: </w:t>
      </w:r>
      <w:bookmarkStart w:id="59" w:name="_Hlk10642585"/>
      <w:r w:rsidRPr="00F741DC">
        <w:rPr>
          <w:rFonts w:cs="Arial"/>
          <w:lang w:val="en-GB"/>
        </w:rPr>
        <w:t xml:space="preserve">List of implemented comparable “Lead Generation” programmes of identifying qualified contacts of potential foreign buyers in the field of connecting domestic and foreign business partners in the appointed </w:t>
      </w:r>
      <w:r w:rsidR="00CB6E59" w:rsidRPr="00CB6E59">
        <w:rPr>
          <w:rFonts w:cs="Arial"/>
          <w:bCs/>
          <w:lang w:val="en-GB"/>
        </w:rPr>
        <w:t>Scandinavia</w:t>
      </w:r>
      <w:r w:rsidRPr="00F741DC">
        <w:rPr>
          <w:rFonts w:cs="Arial"/>
          <w:lang w:val="en-GB"/>
        </w:rPr>
        <w:t xml:space="preserve">, carried out by the </w:t>
      </w:r>
      <w:r w:rsidRPr="00F741DC">
        <w:rPr>
          <w:rFonts w:cs="Arial"/>
          <w:b/>
          <w:bCs/>
          <w:lang w:val="en-GB"/>
        </w:rPr>
        <w:t>expert team member</w:t>
      </w:r>
      <w:bookmarkEnd w:id="59"/>
      <w:r w:rsidRPr="00F741DC">
        <w:rPr>
          <w:rFonts w:cs="Arial"/>
          <w:b/>
          <w:bCs/>
          <w:lang w:val="en-GB"/>
        </w:rPr>
        <w:t xml:space="preserve"> </w:t>
      </w:r>
      <w:r w:rsidRPr="00F741DC">
        <w:rPr>
          <w:rFonts w:cs="Arial"/>
          <w:lang w:val="en-GB"/>
        </w:rPr>
        <w:t xml:space="preserve">in his / her area of work, </w:t>
      </w:r>
      <w:bookmarkStart w:id="60" w:name="_Hlk12970407"/>
      <w:r w:rsidRPr="00F741DC">
        <w:rPr>
          <w:rFonts w:cs="Arial"/>
          <w:lang w:val="en-GB"/>
        </w:rPr>
        <w:t>over the last three (3) years</w:t>
      </w:r>
      <w:bookmarkEnd w:id="60"/>
      <w:r w:rsidRPr="00F741DC">
        <w:rPr>
          <w:rFonts w:cs="Arial"/>
          <w:lang w:val="en-GB"/>
        </w:rPr>
        <w:t xml:space="preserve"> from the publication of a small value procurement notice on the Public Procurement Portal</w:t>
      </w:r>
      <w:r w:rsidRPr="00F741DC">
        <w:rPr>
          <w:rStyle w:val="Sprotnaopomba-sklic"/>
          <w:rFonts w:cs="Arial"/>
          <w:lang w:val="en-GB"/>
        </w:rPr>
        <w:footnoteReference w:id="3"/>
      </w:r>
      <w:r w:rsidRPr="00F741DC">
        <w:rPr>
          <w:rFonts w:cs="Arial"/>
          <w:lang w:val="en-GB"/>
        </w:rPr>
        <w:t xml:space="preserve"> </w:t>
      </w:r>
    </w:p>
    <w:p w14:paraId="0E7FF1B7" w14:textId="6DDA4A84" w:rsidR="000C37F7" w:rsidRPr="00F741DC" w:rsidRDefault="00336C37" w:rsidP="00336C37">
      <w:pPr>
        <w:rPr>
          <w:rFonts w:cs="Arial"/>
          <w:lang w:val="en-GB"/>
        </w:rPr>
      </w:pPr>
      <w:r>
        <w:rPr>
          <w:rFonts w:cs="Arial"/>
          <w:lang w:val="en-GB"/>
        </w:rPr>
        <w:br w:type="page"/>
      </w:r>
    </w:p>
    <w:tbl>
      <w:tblPr>
        <w:tblW w:w="960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39"/>
        <w:gridCol w:w="1569"/>
        <w:gridCol w:w="1694"/>
        <w:gridCol w:w="2438"/>
        <w:gridCol w:w="1694"/>
        <w:gridCol w:w="1570"/>
      </w:tblGrid>
      <w:tr w:rsidR="00F56DB2" w:rsidRPr="00F741DC" w14:paraId="4C39D7B6" w14:textId="77777777" w:rsidTr="005647E3">
        <w:tc>
          <w:tcPr>
            <w:tcW w:w="9604" w:type="dxa"/>
            <w:gridSpan w:val="6"/>
            <w:shd w:val="clear" w:color="auto" w:fill="BFBFBF" w:themeFill="background1" w:themeFillShade="BF"/>
          </w:tcPr>
          <w:p w14:paraId="6733E089" w14:textId="68C940C9" w:rsidR="00304315" w:rsidRPr="00F741DC" w:rsidRDefault="00304315" w:rsidP="005647E3">
            <w:pPr>
              <w:spacing w:line="288" w:lineRule="auto"/>
              <w:jc w:val="center"/>
              <w:rPr>
                <w:rFonts w:cs="Arial"/>
                <w:b/>
                <w:bCs/>
                <w:lang w:val="en-GB"/>
              </w:rPr>
            </w:pPr>
            <w:r w:rsidRPr="00F741DC">
              <w:rPr>
                <w:rFonts w:cs="Arial"/>
                <w:b/>
                <w:bCs/>
                <w:lang w:val="en-GB"/>
              </w:rPr>
              <w:lastRenderedPageBreak/>
              <w:t>Description and timing of working experience, indication of concrete (comparable) projects</w:t>
            </w:r>
            <w:r w:rsidRPr="00F741DC">
              <w:rPr>
                <w:rFonts w:cs="Arial"/>
                <w:lang w:val="en-GB"/>
              </w:rPr>
              <w:t xml:space="preserve"> and the responsible persons who can confirm this experience (name and surname of the person, e-mail, phone no.)</w:t>
            </w:r>
          </w:p>
        </w:tc>
      </w:tr>
      <w:tr w:rsidR="007866E0" w:rsidRPr="00F741DC" w14:paraId="7AE3177D" w14:textId="77777777" w:rsidTr="00E76F73">
        <w:tc>
          <w:tcPr>
            <w:tcW w:w="628" w:type="dxa"/>
            <w:shd w:val="clear" w:color="auto" w:fill="E7E6E6" w:themeFill="background2"/>
          </w:tcPr>
          <w:p w14:paraId="62154931" w14:textId="77777777" w:rsidR="007866E0" w:rsidRPr="00F741DC" w:rsidRDefault="007866E0" w:rsidP="007866E0">
            <w:pPr>
              <w:spacing w:line="288" w:lineRule="auto"/>
              <w:jc w:val="both"/>
              <w:rPr>
                <w:rFonts w:cs="Arial"/>
                <w:b/>
                <w:lang w:val="en-GB"/>
              </w:rPr>
            </w:pPr>
            <w:r w:rsidRPr="00F741DC">
              <w:rPr>
                <w:rFonts w:cs="Arial"/>
                <w:b/>
                <w:bCs/>
                <w:lang w:val="en-GB"/>
              </w:rPr>
              <w:t>Seq. no.</w:t>
            </w:r>
          </w:p>
        </w:tc>
        <w:tc>
          <w:tcPr>
            <w:tcW w:w="1640" w:type="dxa"/>
            <w:shd w:val="clear" w:color="auto" w:fill="E7E6E6" w:themeFill="background2"/>
          </w:tcPr>
          <w:p w14:paraId="23144F77" w14:textId="0B6A95F1" w:rsidR="007866E0" w:rsidRPr="00F741DC" w:rsidRDefault="007866E0" w:rsidP="007866E0">
            <w:pPr>
              <w:spacing w:line="288" w:lineRule="auto"/>
              <w:jc w:val="center"/>
              <w:rPr>
                <w:rFonts w:cs="Arial"/>
                <w:b/>
                <w:lang w:val="en-GB"/>
              </w:rPr>
            </w:pPr>
            <w:r w:rsidRPr="00F741DC">
              <w:rPr>
                <w:rFonts w:cs="Arial"/>
                <w:b/>
                <w:bCs/>
                <w:lang w:val="en-GB"/>
              </w:rPr>
              <w:t>Indication of the reference contracting authority</w:t>
            </w:r>
          </w:p>
        </w:tc>
        <w:tc>
          <w:tcPr>
            <w:tcW w:w="1418" w:type="dxa"/>
            <w:shd w:val="clear" w:color="auto" w:fill="E7E6E6" w:themeFill="background2"/>
          </w:tcPr>
          <w:p w14:paraId="5D3950E9" w14:textId="7FBAC639" w:rsidR="007866E0" w:rsidRPr="00F741DC" w:rsidRDefault="006779DC" w:rsidP="007866E0">
            <w:pPr>
              <w:spacing w:line="288" w:lineRule="auto"/>
              <w:jc w:val="center"/>
              <w:rPr>
                <w:rFonts w:cs="Arial"/>
                <w:b/>
                <w:lang w:val="en-GB"/>
              </w:rPr>
            </w:pPr>
            <w:r w:rsidRPr="00F741DC">
              <w:rPr>
                <w:rFonts w:cs="Arial"/>
                <w:b/>
                <w:bCs/>
                <w:lang w:val="en-GB"/>
              </w:rPr>
              <w:t>Implementation date (project duration)</w:t>
            </w:r>
          </w:p>
        </w:tc>
        <w:tc>
          <w:tcPr>
            <w:tcW w:w="2693" w:type="dxa"/>
            <w:shd w:val="clear" w:color="auto" w:fill="E7E6E6" w:themeFill="background2"/>
          </w:tcPr>
          <w:p w14:paraId="367C7785" w14:textId="256D8DAA" w:rsidR="007866E0" w:rsidRPr="00F741DC" w:rsidRDefault="006779DC" w:rsidP="00742375">
            <w:pPr>
              <w:spacing w:line="288" w:lineRule="auto"/>
              <w:jc w:val="center"/>
              <w:rPr>
                <w:rFonts w:cs="Arial"/>
                <w:b/>
                <w:bCs/>
                <w:lang w:val="en-GB"/>
              </w:rPr>
            </w:pPr>
            <w:r w:rsidRPr="00F741DC">
              <w:rPr>
                <w:rFonts w:cs="Arial"/>
                <w:b/>
                <w:bCs/>
                <w:lang w:val="en-GB"/>
              </w:rPr>
              <w:t>The content description of the comparable programme implemented (including an indication of all elements according to the definition of the comparable Lead Generation programmes)</w:t>
            </w:r>
          </w:p>
        </w:tc>
        <w:tc>
          <w:tcPr>
            <w:tcW w:w="1617" w:type="dxa"/>
            <w:shd w:val="clear" w:color="auto" w:fill="E7E6E6" w:themeFill="background2"/>
          </w:tcPr>
          <w:p w14:paraId="6001F5E4" w14:textId="097930B5" w:rsidR="007866E0" w:rsidRPr="00F741DC" w:rsidRDefault="007866E0" w:rsidP="007866E0">
            <w:pPr>
              <w:spacing w:line="288" w:lineRule="auto"/>
              <w:jc w:val="center"/>
              <w:rPr>
                <w:rFonts w:cs="Arial"/>
                <w:b/>
                <w:lang w:val="en-GB"/>
              </w:rPr>
            </w:pPr>
            <w:r w:rsidRPr="00F741DC">
              <w:rPr>
                <w:rFonts w:cs="Arial"/>
                <w:b/>
                <w:bCs/>
                <w:lang w:val="en-GB"/>
              </w:rPr>
              <w:t>Implementation scope (region and sector)</w:t>
            </w:r>
            <w:r w:rsidRPr="00F741DC">
              <w:rPr>
                <w:rStyle w:val="Sprotnaopomba-sklic"/>
                <w:rFonts w:cs="Arial"/>
                <w:b/>
                <w:bCs/>
                <w:lang w:val="en-GB"/>
              </w:rPr>
              <w:footnoteReference w:id="4"/>
            </w:r>
          </w:p>
          <w:p w14:paraId="46431E18" w14:textId="77777777" w:rsidR="007866E0" w:rsidRPr="00F741DC" w:rsidRDefault="007866E0" w:rsidP="007866E0">
            <w:pPr>
              <w:spacing w:line="288" w:lineRule="auto"/>
              <w:jc w:val="center"/>
              <w:rPr>
                <w:rFonts w:cs="Arial"/>
                <w:b/>
                <w:lang w:val="en-GB"/>
              </w:rPr>
            </w:pPr>
          </w:p>
        </w:tc>
        <w:tc>
          <w:tcPr>
            <w:tcW w:w="1608" w:type="dxa"/>
            <w:shd w:val="clear" w:color="auto" w:fill="E7E6E6" w:themeFill="background2"/>
          </w:tcPr>
          <w:p w14:paraId="17E658A3" w14:textId="77777777" w:rsidR="007866E0" w:rsidRPr="00F741DC" w:rsidRDefault="007866E0" w:rsidP="007866E0">
            <w:pPr>
              <w:spacing w:line="288" w:lineRule="auto"/>
              <w:jc w:val="center"/>
              <w:rPr>
                <w:rFonts w:cs="Arial"/>
                <w:b/>
                <w:lang w:val="en-GB"/>
              </w:rPr>
            </w:pPr>
            <w:r w:rsidRPr="00F741DC">
              <w:rPr>
                <w:rFonts w:cs="Arial"/>
                <w:b/>
                <w:bCs/>
                <w:lang w:val="en-GB"/>
              </w:rPr>
              <w:t>Name and surname of the person, e-mail and telephone number for the confirmation of the reference</w:t>
            </w:r>
          </w:p>
        </w:tc>
      </w:tr>
      <w:tr w:rsidR="00F56DB2" w:rsidRPr="00F741DC" w14:paraId="179DE190" w14:textId="77777777" w:rsidTr="007D3125">
        <w:trPr>
          <w:trHeight w:val="366"/>
        </w:trPr>
        <w:tc>
          <w:tcPr>
            <w:tcW w:w="628" w:type="dxa"/>
            <w:shd w:val="clear" w:color="auto" w:fill="auto"/>
          </w:tcPr>
          <w:p w14:paraId="7509120A" w14:textId="77777777" w:rsidR="00304315" w:rsidRPr="00F741DC" w:rsidRDefault="00304315" w:rsidP="008B4E53">
            <w:pPr>
              <w:numPr>
                <w:ilvl w:val="0"/>
                <w:numId w:val="21"/>
              </w:numPr>
              <w:spacing w:line="288" w:lineRule="auto"/>
              <w:rPr>
                <w:rFonts w:cs="Arial"/>
                <w:lang w:val="en-GB"/>
              </w:rPr>
            </w:pPr>
          </w:p>
        </w:tc>
        <w:tc>
          <w:tcPr>
            <w:tcW w:w="1640" w:type="dxa"/>
            <w:shd w:val="clear" w:color="auto" w:fill="auto"/>
          </w:tcPr>
          <w:p w14:paraId="190ABBA2" w14:textId="77777777" w:rsidR="00304315" w:rsidRPr="00F741DC" w:rsidRDefault="00304315" w:rsidP="005647E3">
            <w:pPr>
              <w:spacing w:line="288" w:lineRule="auto"/>
              <w:jc w:val="both"/>
              <w:rPr>
                <w:rFonts w:cs="Arial"/>
                <w:lang w:val="en-GB"/>
              </w:rPr>
            </w:pPr>
          </w:p>
        </w:tc>
        <w:tc>
          <w:tcPr>
            <w:tcW w:w="1418" w:type="dxa"/>
          </w:tcPr>
          <w:p w14:paraId="4BCCEC06" w14:textId="77777777" w:rsidR="00304315" w:rsidRPr="00F741DC" w:rsidRDefault="00304315" w:rsidP="005647E3">
            <w:pPr>
              <w:spacing w:line="288" w:lineRule="auto"/>
              <w:jc w:val="both"/>
              <w:rPr>
                <w:rFonts w:cs="Arial"/>
                <w:lang w:val="en-GB"/>
              </w:rPr>
            </w:pPr>
          </w:p>
        </w:tc>
        <w:tc>
          <w:tcPr>
            <w:tcW w:w="2693" w:type="dxa"/>
            <w:shd w:val="clear" w:color="auto" w:fill="auto"/>
          </w:tcPr>
          <w:p w14:paraId="0F878889" w14:textId="77777777" w:rsidR="00304315" w:rsidRPr="00F741DC" w:rsidRDefault="00304315" w:rsidP="005647E3">
            <w:pPr>
              <w:spacing w:line="288" w:lineRule="auto"/>
              <w:jc w:val="both"/>
              <w:rPr>
                <w:rFonts w:cs="Arial"/>
                <w:lang w:val="en-GB"/>
              </w:rPr>
            </w:pPr>
          </w:p>
        </w:tc>
        <w:tc>
          <w:tcPr>
            <w:tcW w:w="1617" w:type="dxa"/>
            <w:shd w:val="clear" w:color="auto" w:fill="auto"/>
          </w:tcPr>
          <w:p w14:paraId="5D8DA7E4" w14:textId="77777777" w:rsidR="00304315" w:rsidRPr="00F741DC" w:rsidRDefault="00304315" w:rsidP="005647E3">
            <w:pPr>
              <w:spacing w:line="288" w:lineRule="auto"/>
              <w:jc w:val="center"/>
              <w:rPr>
                <w:rFonts w:cs="Arial"/>
                <w:lang w:val="en-GB"/>
              </w:rPr>
            </w:pPr>
          </w:p>
        </w:tc>
        <w:tc>
          <w:tcPr>
            <w:tcW w:w="1608" w:type="dxa"/>
          </w:tcPr>
          <w:p w14:paraId="1E6EB18B" w14:textId="77777777" w:rsidR="00304315" w:rsidRPr="00F741DC" w:rsidRDefault="00304315" w:rsidP="005647E3">
            <w:pPr>
              <w:spacing w:line="288" w:lineRule="auto"/>
              <w:jc w:val="center"/>
              <w:rPr>
                <w:rFonts w:cs="Arial"/>
                <w:lang w:val="en-GB"/>
              </w:rPr>
            </w:pPr>
          </w:p>
        </w:tc>
      </w:tr>
      <w:tr w:rsidR="00F56DB2" w:rsidRPr="00F741DC" w14:paraId="25D3EB43" w14:textId="77777777" w:rsidTr="007D3125">
        <w:trPr>
          <w:trHeight w:val="400"/>
        </w:trPr>
        <w:tc>
          <w:tcPr>
            <w:tcW w:w="628" w:type="dxa"/>
            <w:shd w:val="clear" w:color="auto" w:fill="auto"/>
          </w:tcPr>
          <w:p w14:paraId="1EE31068" w14:textId="77777777" w:rsidR="00304315" w:rsidRPr="00F741DC" w:rsidRDefault="00304315" w:rsidP="008B4E53">
            <w:pPr>
              <w:numPr>
                <w:ilvl w:val="0"/>
                <w:numId w:val="21"/>
              </w:numPr>
              <w:spacing w:line="288" w:lineRule="auto"/>
              <w:rPr>
                <w:rFonts w:cs="Arial"/>
                <w:lang w:val="en-GB"/>
              </w:rPr>
            </w:pPr>
          </w:p>
        </w:tc>
        <w:tc>
          <w:tcPr>
            <w:tcW w:w="1640" w:type="dxa"/>
            <w:shd w:val="clear" w:color="auto" w:fill="auto"/>
          </w:tcPr>
          <w:p w14:paraId="79F48E86" w14:textId="77777777" w:rsidR="00304315" w:rsidRPr="00F741DC" w:rsidRDefault="00304315" w:rsidP="005647E3">
            <w:pPr>
              <w:spacing w:line="288" w:lineRule="auto"/>
              <w:jc w:val="both"/>
              <w:rPr>
                <w:rFonts w:cs="Arial"/>
                <w:lang w:val="en-GB"/>
              </w:rPr>
            </w:pPr>
          </w:p>
        </w:tc>
        <w:tc>
          <w:tcPr>
            <w:tcW w:w="1418" w:type="dxa"/>
          </w:tcPr>
          <w:p w14:paraId="360CB2FA" w14:textId="77777777" w:rsidR="00304315" w:rsidRPr="00F741DC" w:rsidRDefault="00304315" w:rsidP="005647E3">
            <w:pPr>
              <w:spacing w:line="288" w:lineRule="auto"/>
              <w:jc w:val="both"/>
              <w:rPr>
                <w:rFonts w:cs="Arial"/>
                <w:lang w:val="en-GB"/>
              </w:rPr>
            </w:pPr>
          </w:p>
        </w:tc>
        <w:tc>
          <w:tcPr>
            <w:tcW w:w="2693" w:type="dxa"/>
            <w:shd w:val="clear" w:color="auto" w:fill="auto"/>
          </w:tcPr>
          <w:p w14:paraId="203AE3E2" w14:textId="77777777" w:rsidR="00304315" w:rsidRPr="00F741DC" w:rsidRDefault="00304315" w:rsidP="005647E3">
            <w:pPr>
              <w:spacing w:line="288" w:lineRule="auto"/>
              <w:jc w:val="both"/>
              <w:rPr>
                <w:rFonts w:cs="Arial"/>
                <w:lang w:val="en-GB"/>
              </w:rPr>
            </w:pPr>
          </w:p>
        </w:tc>
        <w:tc>
          <w:tcPr>
            <w:tcW w:w="1617" w:type="dxa"/>
            <w:shd w:val="clear" w:color="auto" w:fill="auto"/>
          </w:tcPr>
          <w:p w14:paraId="0E451E63" w14:textId="77777777" w:rsidR="00304315" w:rsidRPr="00F741DC" w:rsidRDefault="00304315" w:rsidP="005647E3">
            <w:pPr>
              <w:spacing w:line="288" w:lineRule="auto"/>
              <w:jc w:val="center"/>
              <w:rPr>
                <w:rFonts w:cs="Arial"/>
                <w:lang w:val="en-GB"/>
              </w:rPr>
            </w:pPr>
          </w:p>
        </w:tc>
        <w:tc>
          <w:tcPr>
            <w:tcW w:w="1608" w:type="dxa"/>
          </w:tcPr>
          <w:p w14:paraId="0CAB61CF" w14:textId="77777777" w:rsidR="00304315" w:rsidRPr="00F741DC" w:rsidRDefault="00304315" w:rsidP="005647E3">
            <w:pPr>
              <w:spacing w:line="288" w:lineRule="auto"/>
              <w:jc w:val="center"/>
              <w:rPr>
                <w:rFonts w:cs="Arial"/>
                <w:lang w:val="en-GB"/>
              </w:rPr>
            </w:pPr>
          </w:p>
        </w:tc>
      </w:tr>
      <w:tr w:rsidR="00F56DB2" w:rsidRPr="00F741DC" w14:paraId="1F9CE238" w14:textId="77777777" w:rsidTr="007D3125">
        <w:trPr>
          <w:trHeight w:val="419"/>
        </w:trPr>
        <w:tc>
          <w:tcPr>
            <w:tcW w:w="628" w:type="dxa"/>
            <w:shd w:val="clear" w:color="auto" w:fill="auto"/>
          </w:tcPr>
          <w:p w14:paraId="4DF5317F" w14:textId="77777777" w:rsidR="00304315" w:rsidRPr="00F741DC" w:rsidRDefault="00304315" w:rsidP="008B4E53">
            <w:pPr>
              <w:numPr>
                <w:ilvl w:val="0"/>
                <w:numId w:val="21"/>
              </w:numPr>
              <w:spacing w:line="288" w:lineRule="auto"/>
              <w:rPr>
                <w:rFonts w:cs="Arial"/>
                <w:lang w:val="en-GB"/>
              </w:rPr>
            </w:pPr>
          </w:p>
        </w:tc>
        <w:tc>
          <w:tcPr>
            <w:tcW w:w="1640" w:type="dxa"/>
            <w:shd w:val="clear" w:color="auto" w:fill="auto"/>
          </w:tcPr>
          <w:p w14:paraId="7A67A3CB" w14:textId="77777777" w:rsidR="00304315" w:rsidRPr="00F741DC" w:rsidRDefault="00304315" w:rsidP="005647E3">
            <w:pPr>
              <w:spacing w:line="288" w:lineRule="auto"/>
              <w:jc w:val="both"/>
              <w:rPr>
                <w:rFonts w:cs="Arial"/>
                <w:lang w:val="en-GB"/>
              </w:rPr>
            </w:pPr>
          </w:p>
        </w:tc>
        <w:tc>
          <w:tcPr>
            <w:tcW w:w="1418" w:type="dxa"/>
          </w:tcPr>
          <w:p w14:paraId="75038BA5" w14:textId="77777777" w:rsidR="00304315" w:rsidRPr="00F741DC" w:rsidRDefault="00304315" w:rsidP="005647E3">
            <w:pPr>
              <w:spacing w:line="288" w:lineRule="auto"/>
              <w:jc w:val="both"/>
              <w:rPr>
                <w:rFonts w:cs="Arial"/>
                <w:lang w:val="en-GB"/>
              </w:rPr>
            </w:pPr>
          </w:p>
        </w:tc>
        <w:tc>
          <w:tcPr>
            <w:tcW w:w="2693" w:type="dxa"/>
            <w:shd w:val="clear" w:color="auto" w:fill="auto"/>
          </w:tcPr>
          <w:p w14:paraId="24111E2C" w14:textId="77777777" w:rsidR="00304315" w:rsidRPr="00F741DC" w:rsidRDefault="00304315" w:rsidP="005647E3">
            <w:pPr>
              <w:spacing w:line="288" w:lineRule="auto"/>
              <w:jc w:val="both"/>
              <w:rPr>
                <w:rFonts w:cs="Arial"/>
                <w:lang w:val="en-GB"/>
              </w:rPr>
            </w:pPr>
          </w:p>
        </w:tc>
        <w:tc>
          <w:tcPr>
            <w:tcW w:w="1617" w:type="dxa"/>
            <w:shd w:val="clear" w:color="auto" w:fill="auto"/>
          </w:tcPr>
          <w:p w14:paraId="3FBF40BF" w14:textId="77777777" w:rsidR="00304315" w:rsidRPr="00F741DC" w:rsidRDefault="00304315" w:rsidP="005647E3">
            <w:pPr>
              <w:spacing w:line="288" w:lineRule="auto"/>
              <w:jc w:val="center"/>
              <w:rPr>
                <w:rFonts w:cs="Arial"/>
                <w:lang w:val="en-GB"/>
              </w:rPr>
            </w:pPr>
          </w:p>
        </w:tc>
        <w:tc>
          <w:tcPr>
            <w:tcW w:w="1608" w:type="dxa"/>
          </w:tcPr>
          <w:p w14:paraId="2723B329" w14:textId="77777777" w:rsidR="00304315" w:rsidRPr="00F741DC" w:rsidRDefault="00304315" w:rsidP="005647E3">
            <w:pPr>
              <w:spacing w:line="288" w:lineRule="auto"/>
              <w:jc w:val="center"/>
              <w:rPr>
                <w:rFonts w:cs="Arial"/>
                <w:lang w:val="en-GB"/>
              </w:rPr>
            </w:pPr>
          </w:p>
        </w:tc>
      </w:tr>
    </w:tbl>
    <w:p w14:paraId="6237F351" w14:textId="093EDF63" w:rsidR="007D3125" w:rsidRPr="00F741DC" w:rsidRDefault="007D3125" w:rsidP="003C2897">
      <w:pPr>
        <w:spacing w:line="288" w:lineRule="auto"/>
        <w:jc w:val="both"/>
        <w:rPr>
          <w:rFonts w:cs="Arial"/>
          <w:b/>
          <w:bCs/>
          <w:lang w:val="en-GB"/>
        </w:rPr>
      </w:pPr>
    </w:p>
    <w:p w14:paraId="47F7A4F5" w14:textId="4EA84EED" w:rsidR="004D39CE" w:rsidRPr="00F741DC" w:rsidRDefault="004D39CE" w:rsidP="003C2897">
      <w:pPr>
        <w:spacing w:line="288" w:lineRule="auto"/>
        <w:jc w:val="both"/>
        <w:rPr>
          <w:rFonts w:cs="Arial"/>
          <w:b/>
          <w:bCs/>
          <w:lang w:val="en-GB"/>
        </w:rPr>
      </w:pPr>
    </w:p>
    <w:p w14:paraId="29E8AC98" w14:textId="77777777" w:rsidR="00507778" w:rsidRPr="00F741DC" w:rsidRDefault="00507778" w:rsidP="003C2897">
      <w:pPr>
        <w:spacing w:line="288" w:lineRule="auto"/>
        <w:jc w:val="both"/>
        <w:rPr>
          <w:rFonts w:cs="Arial"/>
          <w:b/>
          <w:bCs/>
          <w:lang w:val="en-GB"/>
        </w:rPr>
      </w:pPr>
    </w:p>
    <w:p w14:paraId="681D4018" w14:textId="77777777" w:rsidR="00507778" w:rsidRPr="00F741DC" w:rsidRDefault="00757211" w:rsidP="002D6F8E">
      <w:pPr>
        <w:spacing w:line="288" w:lineRule="auto"/>
        <w:jc w:val="both"/>
        <w:rPr>
          <w:rFonts w:eastAsia="Lucida Sans Unicode" w:cs="Arial"/>
          <w:iCs/>
          <w:lang w:val="en-GB"/>
        </w:rPr>
      </w:pPr>
      <w:r w:rsidRPr="00F741DC">
        <w:rPr>
          <w:rFonts w:eastAsia="Lucida Sans Unicode" w:cs="Arial"/>
          <w:b/>
          <w:bCs/>
          <w:lang w:val="en-GB"/>
        </w:rPr>
        <w:t>The tenderer must complete the N-4a form and submit a separate form for each expert team member.</w:t>
      </w:r>
      <w:r w:rsidRPr="00F741DC">
        <w:rPr>
          <w:rFonts w:eastAsia="Lucida Sans Unicode" w:cs="Arial"/>
          <w:lang w:val="en-GB"/>
        </w:rPr>
        <w:t xml:space="preserve"> </w:t>
      </w:r>
    </w:p>
    <w:p w14:paraId="33906E1A" w14:textId="20C95DB9" w:rsidR="00D20A76" w:rsidRPr="00F741DC" w:rsidRDefault="001C1D73" w:rsidP="002D6F8E">
      <w:pPr>
        <w:spacing w:line="288" w:lineRule="auto"/>
        <w:jc w:val="both"/>
        <w:rPr>
          <w:rFonts w:eastAsia="Lucida Sans Unicode" w:cs="Arial"/>
          <w:iCs/>
          <w:lang w:val="en-GB"/>
        </w:rPr>
      </w:pPr>
      <w:r w:rsidRPr="00F741DC">
        <w:rPr>
          <w:rFonts w:eastAsia="Lucida Sans Unicode" w:cs="Arial"/>
          <w:lang w:val="en-GB"/>
        </w:rPr>
        <w:t>The contracting authority reserves the right to check the detailed content and quality of the implementation of the programmes directly with the reference contracting authority.</w:t>
      </w:r>
    </w:p>
    <w:p w14:paraId="46DCA733" w14:textId="77777777" w:rsidR="00E35357" w:rsidRPr="00F741DC" w:rsidRDefault="00E35357" w:rsidP="002D6F8E">
      <w:pPr>
        <w:spacing w:line="288" w:lineRule="auto"/>
        <w:jc w:val="both"/>
        <w:rPr>
          <w:rFonts w:cs="Arial"/>
          <w:lang w:val="en-GB"/>
        </w:rPr>
      </w:pPr>
    </w:p>
    <w:p w14:paraId="1A071B82" w14:textId="77777777" w:rsidR="00E35357" w:rsidRPr="00F741DC" w:rsidRDefault="00E35357" w:rsidP="002D6F8E">
      <w:pPr>
        <w:spacing w:line="288" w:lineRule="auto"/>
        <w:jc w:val="both"/>
        <w:rPr>
          <w:rFonts w:cs="Arial"/>
          <w:lang w:val="en-GB"/>
        </w:rPr>
      </w:pPr>
    </w:p>
    <w:p w14:paraId="113DE7E9" w14:textId="1768A262" w:rsidR="00E35357" w:rsidRPr="00F741DC" w:rsidRDefault="00E35357" w:rsidP="00336C37">
      <w:pPr>
        <w:spacing w:line="288" w:lineRule="auto"/>
        <w:jc w:val="both"/>
        <w:rPr>
          <w:rFonts w:cs="Arial"/>
          <w:lang w:val="en-GB"/>
        </w:rPr>
      </w:pPr>
      <w:r w:rsidRPr="00F741DC">
        <w:rPr>
          <w:rFonts w:cs="Arial"/>
          <w:lang w:val="en-GB"/>
        </w:rPr>
        <w:t xml:space="preserve">Place and date: ______________ </w:t>
      </w:r>
      <w:r w:rsidRPr="00F741DC">
        <w:rPr>
          <w:rFonts w:cs="Arial"/>
          <w:lang w:val="en-GB"/>
        </w:rPr>
        <w:tab/>
      </w:r>
    </w:p>
    <w:p w14:paraId="0EF684ED" w14:textId="77777777" w:rsidR="00E35357" w:rsidRPr="00F741DC" w:rsidRDefault="00E35357" w:rsidP="002D6F8E">
      <w:pPr>
        <w:spacing w:line="288" w:lineRule="auto"/>
        <w:jc w:val="both"/>
        <w:rPr>
          <w:rFonts w:cs="Arial"/>
          <w:lang w:val="en-GB"/>
        </w:rPr>
      </w:pPr>
    </w:p>
    <w:p w14:paraId="2256432E" w14:textId="01F64417" w:rsidR="00E35357" w:rsidRPr="00F741DC" w:rsidRDefault="00E35357" w:rsidP="002D6F8E">
      <w:pPr>
        <w:spacing w:line="288" w:lineRule="auto"/>
        <w:ind w:firstLine="2410"/>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Expert team member: </w:t>
      </w:r>
    </w:p>
    <w:p w14:paraId="625BEF56" w14:textId="6CD3FDE6" w:rsidR="00E35357" w:rsidRPr="00F741DC" w:rsidRDefault="00E35357" w:rsidP="003C2897">
      <w:pPr>
        <w:spacing w:line="288" w:lineRule="auto"/>
        <w:ind w:left="568" w:firstLine="2410"/>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p>
    <w:p w14:paraId="7BF995D9" w14:textId="77777777" w:rsidR="00E35357" w:rsidRPr="00F741DC" w:rsidRDefault="00E35357" w:rsidP="003C2897">
      <w:pPr>
        <w:spacing w:line="288" w:lineRule="auto"/>
        <w:ind w:left="568" w:firstLine="2410"/>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         </w:t>
      </w:r>
      <w:r w:rsidRPr="00F741DC">
        <w:rPr>
          <w:rFonts w:cs="Arial"/>
          <w:lang w:val="en-GB"/>
        </w:rPr>
        <w:tab/>
        <w:t xml:space="preserve">    __________________________________</w:t>
      </w:r>
    </w:p>
    <w:p w14:paraId="30F69D58" w14:textId="72DCB069" w:rsidR="00E35357" w:rsidRPr="00F741DC" w:rsidRDefault="00E35357" w:rsidP="003C2897">
      <w:pPr>
        <w:spacing w:line="288" w:lineRule="auto"/>
        <w:ind w:left="568" w:firstLine="2410"/>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                    </w:t>
      </w:r>
      <w:r w:rsidRPr="00F741DC">
        <w:rPr>
          <w:rFonts w:cs="Arial"/>
          <w:lang w:val="en-GB"/>
        </w:rPr>
        <w:tab/>
      </w:r>
      <w:r w:rsidRPr="00F741DC">
        <w:rPr>
          <w:rFonts w:cs="Arial"/>
          <w:lang w:val="en-GB"/>
        </w:rPr>
        <w:tab/>
        <w:t>(Stamp and signature of the member)</w:t>
      </w:r>
    </w:p>
    <w:p w14:paraId="7FFF0804" w14:textId="77777777" w:rsidR="00E35357" w:rsidRPr="00F741DC" w:rsidRDefault="00E35357" w:rsidP="002D6F8E">
      <w:pPr>
        <w:spacing w:line="288" w:lineRule="auto"/>
        <w:jc w:val="both"/>
        <w:rPr>
          <w:rFonts w:cs="Arial"/>
          <w:lang w:val="en-GB"/>
        </w:rPr>
      </w:pPr>
    </w:p>
    <w:p w14:paraId="202F85AB" w14:textId="242A555B" w:rsidR="00507778" w:rsidRDefault="00507778" w:rsidP="002D6F8E">
      <w:pPr>
        <w:spacing w:line="288" w:lineRule="auto"/>
        <w:jc w:val="both"/>
        <w:rPr>
          <w:rFonts w:cs="Arial"/>
          <w:b/>
          <w:bCs/>
          <w:lang w:val="en-GB"/>
        </w:rPr>
      </w:pPr>
    </w:p>
    <w:p w14:paraId="0719500A" w14:textId="77777777" w:rsidR="00336C37" w:rsidRPr="00F741DC" w:rsidRDefault="00336C37" w:rsidP="002D6F8E">
      <w:pPr>
        <w:spacing w:line="288" w:lineRule="auto"/>
        <w:jc w:val="both"/>
        <w:rPr>
          <w:rFonts w:cs="Arial"/>
          <w:b/>
          <w:bCs/>
          <w:lang w:val="en-GB"/>
        </w:rPr>
      </w:pPr>
    </w:p>
    <w:p w14:paraId="02AD9756" w14:textId="77777777" w:rsidR="00507778" w:rsidRPr="00F741DC" w:rsidRDefault="00507778" w:rsidP="002D6F8E">
      <w:pPr>
        <w:spacing w:line="288" w:lineRule="auto"/>
        <w:jc w:val="both"/>
        <w:rPr>
          <w:rFonts w:cs="Arial"/>
          <w:b/>
          <w:bCs/>
          <w:lang w:val="en-GB"/>
        </w:rPr>
      </w:pPr>
    </w:p>
    <w:p w14:paraId="0B9A8137" w14:textId="7274B76C" w:rsidR="00757211" w:rsidRPr="00F741DC" w:rsidRDefault="0096584C" w:rsidP="002D6F8E">
      <w:pPr>
        <w:spacing w:line="288" w:lineRule="auto"/>
        <w:jc w:val="both"/>
        <w:rPr>
          <w:rFonts w:cs="Arial"/>
          <w:b/>
          <w:bCs/>
          <w:lang w:val="en-GB"/>
        </w:rPr>
      </w:pPr>
      <w:r w:rsidRPr="00F741DC">
        <w:rPr>
          <w:rFonts w:cs="Arial"/>
          <w:b/>
          <w:bCs/>
          <w:lang w:val="en-GB"/>
        </w:rPr>
        <w:t xml:space="preserve">Mandatory appendixes: </w:t>
      </w:r>
    </w:p>
    <w:p w14:paraId="415BCA8F" w14:textId="6EE0480B" w:rsidR="00757211" w:rsidRPr="00F741DC" w:rsidRDefault="00757211" w:rsidP="008B4E53">
      <w:pPr>
        <w:numPr>
          <w:ilvl w:val="0"/>
          <w:numId w:val="18"/>
        </w:numPr>
        <w:autoSpaceDE w:val="0"/>
        <w:autoSpaceDN w:val="0"/>
        <w:adjustRightInd w:val="0"/>
        <w:spacing w:after="160" w:line="288" w:lineRule="auto"/>
        <w:contextualSpacing/>
        <w:jc w:val="both"/>
        <w:rPr>
          <w:rFonts w:eastAsia="Calibri" w:cs="Arial"/>
          <w:b/>
          <w:lang w:val="en-GB"/>
        </w:rPr>
      </w:pPr>
      <w:r w:rsidRPr="00F741DC">
        <w:rPr>
          <w:rFonts w:cs="Arial"/>
          <w:b/>
          <w:bCs/>
          <w:lang w:val="en-GB"/>
        </w:rPr>
        <w:t>Europass CV for each expert team member in Slovenian or English.</w:t>
      </w:r>
    </w:p>
    <w:p w14:paraId="7976B6E6" w14:textId="71179A80" w:rsidR="005B780B" w:rsidRPr="00F741DC" w:rsidRDefault="005757DF" w:rsidP="008B4E53">
      <w:pPr>
        <w:numPr>
          <w:ilvl w:val="0"/>
          <w:numId w:val="18"/>
        </w:numPr>
        <w:autoSpaceDE w:val="0"/>
        <w:autoSpaceDN w:val="0"/>
        <w:adjustRightInd w:val="0"/>
        <w:spacing w:after="160" w:line="288" w:lineRule="auto"/>
        <w:contextualSpacing/>
        <w:jc w:val="both"/>
        <w:rPr>
          <w:rFonts w:eastAsia="Calibri" w:cs="Arial"/>
          <w:b/>
          <w:lang w:val="en-GB"/>
        </w:rPr>
      </w:pPr>
      <w:r w:rsidRPr="00F741DC">
        <w:rPr>
          <w:rFonts w:eastAsia="Calibri" w:cs="Arial"/>
          <w:b/>
          <w:bCs/>
          <w:lang w:val="en-GB"/>
        </w:rPr>
        <w:t xml:space="preserve">A substantive description of organisation and implementation of the comparable “Lead Generation” project or cooperation (depending on the individual personnel) indicating the range of activities performed by each expert team member (max. 1xA4 per reference); </w:t>
      </w:r>
    </w:p>
    <w:p w14:paraId="4CCEEF63" w14:textId="74FDF889" w:rsidR="00246A81" w:rsidRPr="00336C37" w:rsidRDefault="00757211" w:rsidP="00336C37">
      <w:pPr>
        <w:numPr>
          <w:ilvl w:val="0"/>
          <w:numId w:val="18"/>
        </w:numPr>
        <w:autoSpaceDE w:val="0"/>
        <w:autoSpaceDN w:val="0"/>
        <w:adjustRightInd w:val="0"/>
        <w:spacing w:after="160" w:line="288" w:lineRule="auto"/>
        <w:contextualSpacing/>
        <w:jc w:val="both"/>
        <w:rPr>
          <w:rFonts w:eastAsia="Calibri" w:cs="Arial"/>
          <w:lang w:val="en-GB"/>
        </w:rPr>
      </w:pPr>
      <w:r w:rsidRPr="00F741DC">
        <w:rPr>
          <w:rFonts w:eastAsia="Calibri" w:cs="Arial"/>
          <w:lang w:val="en-GB"/>
        </w:rPr>
        <w:t>Evidence of acquired special skills, certificates and additional training (to be provided in case the individual expert has such evidence)</w:t>
      </w:r>
    </w:p>
    <w:p w14:paraId="3BB1FCC1" w14:textId="47A44588" w:rsidR="00F43D49" w:rsidRPr="00F741DC" w:rsidRDefault="00F43D49" w:rsidP="00F43D49">
      <w:pPr>
        <w:pStyle w:val="Glava"/>
        <w:tabs>
          <w:tab w:val="clear" w:pos="4536"/>
          <w:tab w:val="center" w:pos="4820"/>
        </w:tabs>
        <w:jc w:val="right"/>
        <w:rPr>
          <w:lang w:val="en-GB"/>
        </w:rPr>
      </w:pPr>
      <w:r w:rsidRPr="00F741DC">
        <w:rPr>
          <w:lang w:val="en-GB"/>
        </w:rPr>
        <w:lastRenderedPageBreak/>
        <w:t>N-5 form: Competence statement</w:t>
      </w:r>
    </w:p>
    <w:p w14:paraId="21A3E228" w14:textId="301D4C54" w:rsidR="00B83229" w:rsidRPr="00F741DC" w:rsidRDefault="00B83229" w:rsidP="00C35E88">
      <w:pPr>
        <w:jc w:val="both"/>
        <w:rPr>
          <w:rFonts w:cs="Arial"/>
          <w:lang w:val="en-GB"/>
        </w:rPr>
      </w:pPr>
    </w:p>
    <w:p w14:paraId="14D00FE7" w14:textId="0A7C6B06" w:rsidR="00D20A76" w:rsidRPr="00F741DC" w:rsidRDefault="00D20A76" w:rsidP="00B83229">
      <w:pPr>
        <w:pBdr>
          <w:top w:val="single" w:sz="4" w:space="0" w:color="auto"/>
          <w:left w:val="single" w:sz="4" w:space="4" w:color="auto"/>
          <w:bottom w:val="single" w:sz="4" w:space="2" w:color="auto"/>
          <w:right w:val="single" w:sz="4" w:space="4" w:color="auto"/>
        </w:pBdr>
        <w:jc w:val="center"/>
        <w:rPr>
          <w:rFonts w:cs="Arial"/>
          <w:b/>
          <w:sz w:val="28"/>
          <w:szCs w:val="28"/>
          <w:lang w:val="en-GB"/>
        </w:rPr>
      </w:pPr>
      <w:r w:rsidRPr="00F741DC">
        <w:rPr>
          <w:rFonts w:cs="Arial"/>
          <w:b/>
          <w:bCs/>
          <w:sz w:val="28"/>
          <w:szCs w:val="28"/>
          <w:lang w:val="en-GB"/>
        </w:rPr>
        <w:t xml:space="preserve">COMPETENCE STATEMENT </w:t>
      </w:r>
    </w:p>
    <w:p w14:paraId="4A1FEF5F" w14:textId="77777777" w:rsidR="00D20A76" w:rsidRPr="00F741DC" w:rsidRDefault="00D20A76" w:rsidP="00D20A76">
      <w:pPr>
        <w:rPr>
          <w:rFonts w:cs="Arial"/>
          <w:lang w:val="en-GB"/>
        </w:rPr>
      </w:pPr>
    </w:p>
    <w:p w14:paraId="462EE96D" w14:textId="096D7990" w:rsidR="008C1951" w:rsidRPr="00F741DC" w:rsidRDefault="008C1951" w:rsidP="00D20A76">
      <w:pPr>
        <w:rPr>
          <w:rFonts w:cs="Arial"/>
          <w:lang w:val="en-GB"/>
        </w:rPr>
      </w:pPr>
    </w:p>
    <w:p w14:paraId="47DD3B11" w14:textId="77777777" w:rsidR="00044F77" w:rsidRPr="00F741DC" w:rsidRDefault="00044F77" w:rsidP="00D20A76">
      <w:pPr>
        <w:rPr>
          <w:rFonts w:cs="Arial"/>
          <w:lang w:val="en-GB"/>
        </w:rPr>
      </w:pPr>
    </w:p>
    <w:p w14:paraId="1B64DE8C" w14:textId="77777777" w:rsidR="00C5601C" w:rsidRPr="00F741DC" w:rsidRDefault="00C5601C" w:rsidP="00044F77">
      <w:pPr>
        <w:spacing w:line="360" w:lineRule="auto"/>
        <w:jc w:val="both"/>
        <w:rPr>
          <w:rFonts w:cs="Arial"/>
          <w:lang w:val="en-GB"/>
        </w:rPr>
      </w:pPr>
      <w:r w:rsidRPr="00F741DC">
        <w:rPr>
          <w:rFonts w:cs="Arial"/>
          <w:lang w:val="en-GB"/>
        </w:rPr>
        <w:t xml:space="preserve">By signing this form, I, _______________________________________ (name and surname), the legal representative of the tenderer, hereby declare that: </w:t>
      </w:r>
    </w:p>
    <w:p w14:paraId="1BD25202" w14:textId="2FEA41A2" w:rsidR="00044F77" w:rsidRPr="00F741DC" w:rsidRDefault="00044F77" w:rsidP="00044F77">
      <w:pPr>
        <w:spacing w:line="360" w:lineRule="auto"/>
        <w:jc w:val="both"/>
        <w:rPr>
          <w:rFonts w:cs="Arial"/>
          <w:lang w:val="en-GB"/>
        </w:rPr>
      </w:pPr>
    </w:p>
    <w:p w14:paraId="48E4B2E7" w14:textId="77777777" w:rsidR="00044F77" w:rsidRPr="00F741DC" w:rsidRDefault="00044F77" w:rsidP="003D5E7F">
      <w:pPr>
        <w:spacing w:line="276" w:lineRule="auto"/>
        <w:jc w:val="both"/>
        <w:rPr>
          <w:rFonts w:cs="Arial"/>
          <w:lang w:val="en-GB"/>
        </w:rPr>
      </w:pPr>
    </w:p>
    <w:p w14:paraId="77DBC4B5" w14:textId="77777777" w:rsidR="00DF382A" w:rsidRPr="00F741DC" w:rsidRDefault="00DF382A" w:rsidP="008B4E53">
      <w:pPr>
        <w:pStyle w:val="Odstavekseznama"/>
        <w:numPr>
          <w:ilvl w:val="0"/>
          <w:numId w:val="13"/>
        </w:numPr>
        <w:spacing w:line="288" w:lineRule="auto"/>
        <w:ind w:left="426" w:hanging="426"/>
        <w:rPr>
          <w:rFonts w:cs="Arial"/>
          <w:b/>
          <w:lang w:val="en-GB"/>
        </w:rPr>
      </w:pPr>
      <w:r w:rsidRPr="00F741DC">
        <w:rPr>
          <w:rFonts w:cs="Arial"/>
          <w:b/>
          <w:bCs/>
          <w:lang w:val="en-GB"/>
        </w:rPr>
        <w:t>Concerning the exclusion grounds</w:t>
      </w:r>
    </w:p>
    <w:p w14:paraId="45165BD3" w14:textId="77777777" w:rsidR="00DF382A" w:rsidRPr="00F741DC" w:rsidRDefault="00DF382A" w:rsidP="002D6F8E">
      <w:pPr>
        <w:spacing w:line="288" w:lineRule="auto"/>
        <w:jc w:val="both"/>
        <w:rPr>
          <w:rFonts w:cs="Arial"/>
          <w:lang w:val="en-GB"/>
        </w:rPr>
      </w:pPr>
    </w:p>
    <w:p w14:paraId="05CD821A" w14:textId="5AC4AFE0" w:rsidR="00DF382A" w:rsidRPr="00F741DC" w:rsidRDefault="00C023D2" w:rsidP="008B4E53">
      <w:pPr>
        <w:pStyle w:val="Odstavekseznama"/>
        <w:numPr>
          <w:ilvl w:val="0"/>
          <w:numId w:val="14"/>
        </w:numPr>
        <w:spacing w:after="120" w:line="288" w:lineRule="auto"/>
        <w:jc w:val="both"/>
        <w:rPr>
          <w:rFonts w:cs="Arial"/>
          <w:lang w:val="en-GB"/>
        </w:rPr>
      </w:pPr>
      <w:r w:rsidRPr="00F741DC">
        <w:rPr>
          <w:rFonts w:cs="Arial"/>
          <w:lang w:val="en-GB"/>
        </w:rPr>
        <w:t>The tenderer, or on a person who is a member of the administrative, management or supervisory body of that economic entity, or who has powers of representation, decision-making or control therein, has not been convicted of a</w:t>
      </w:r>
      <w:r w:rsidRPr="00F741DC">
        <w:rPr>
          <w:rFonts w:cs="Arial"/>
          <w:b/>
          <w:bCs/>
          <w:lang w:val="en-GB"/>
        </w:rPr>
        <w:t xml:space="preserve"> criminal offences</w:t>
      </w:r>
      <w:r w:rsidRPr="00F741DC">
        <w:rPr>
          <w:rFonts w:cs="Arial"/>
          <w:lang w:val="en-GB"/>
        </w:rPr>
        <w:t xml:space="preserve"> set out in paragraph 1 of Article 75 of the Public Procurement Act (ZJN-3).</w:t>
      </w:r>
    </w:p>
    <w:p w14:paraId="3804C7C2" w14:textId="77777777" w:rsidR="00DF382A" w:rsidRPr="00F741DC" w:rsidRDefault="00DF382A" w:rsidP="002D6F8E">
      <w:pPr>
        <w:pStyle w:val="Odstavekseznama"/>
        <w:spacing w:after="120" w:line="288" w:lineRule="auto"/>
        <w:jc w:val="both"/>
        <w:rPr>
          <w:rFonts w:cs="Arial"/>
          <w:lang w:val="en-GB"/>
        </w:rPr>
      </w:pPr>
    </w:p>
    <w:p w14:paraId="2A702CAD" w14:textId="77777777" w:rsidR="00DF382A" w:rsidRPr="00F741DC" w:rsidRDefault="00C023D2" w:rsidP="008B4E53">
      <w:pPr>
        <w:pStyle w:val="Odstavekseznama"/>
        <w:numPr>
          <w:ilvl w:val="0"/>
          <w:numId w:val="14"/>
        </w:numPr>
        <w:spacing w:after="120" w:line="288" w:lineRule="auto"/>
        <w:jc w:val="both"/>
        <w:rPr>
          <w:rFonts w:cs="Arial"/>
          <w:lang w:val="en-GB"/>
        </w:rPr>
      </w:pPr>
      <w:r w:rsidRPr="00F741DC">
        <w:rPr>
          <w:rFonts w:cs="Arial"/>
          <w:lang w:val="en-GB"/>
        </w:rPr>
        <w:t xml:space="preserve">The tenderer has no outstanding liabilities from </w:t>
      </w:r>
      <w:r w:rsidRPr="00F741DC">
        <w:rPr>
          <w:rFonts w:cs="Arial"/>
          <w:b/>
          <w:bCs/>
          <w:lang w:val="en-GB"/>
        </w:rPr>
        <w:t>mandatory duties</w:t>
      </w:r>
      <w:r w:rsidRPr="00F741DC">
        <w:rPr>
          <w:rFonts w:cs="Arial"/>
          <w:lang w:val="en-GB"/>
        </w:rPr>
        <w:t xml:space="preserve"> or other non-monetary obligations collected by the tax authority of EUR 50 or more.</w:t>
      </w:r>
    </w:p>
    <w:p w14:paraId="2C6EC277" w14:textId="77777777" w:rsidR="00DF382A" w:rsidRPr="00F741DC" w:rsidRDefault="00DF382A" w:rsidP="002D6F8E">
      <w:pPr>
        <w:pStyle w:val="Odstavekseznama"/>
        <w:spacing w:line="288" w:lineRule="auto"/>
        <w:rPr>
          <w:rFonts w:cs="Arial"/>
          <w:lang w:val="en-GB"/>
        </w:rPr>
      </w:pPr>
    </w:p>
    <w:p w14:paraId="30270C00" w14:textId="77777777" w:rsidR="00DF382A" w:rsidRPr="00F741DC" w:rsidRDefault="00C023D2" w:rsidP="008B4E53">
      <w:pPr>
        <w:pStyle w:val="Odstavekseznama"/>
        <w:numPr>
          <w:ilvl w:val="0"/>
          <w:numId w:val="14"/>
        </w:numPr>
        <w:spacing w:after="120" w:line="288" w:lineRule="auto"/>
        <w:jc w:val="both"/>
        <w:rPr>
          <w:rFonts w:cs="Arial"/>
          <w:lang w:val="en-GB"/>
        </w:rPr>
      </w:pPr>
      <w:r w:rsidRPr="00F741DC">
        <w:rPr>
          <w:rFonts w:cs="Arial"/>
          <w:lang w:val="en-GB"/>
        </w:rPr>
        <w:t xml:space="preserve">On the day of the deadline for the submission of the tender, the tenderer may not be included in the in the list of economic entities </w:t>
      </w:r>
      <w:r w:rsidRPr="00F741DC">
        <w:rPr>
          <w:rFonts w:cs="Arial"/>
          <w:b/>
          <w:bCs/>
          <w:lang w:val="en-GB"/>
        </w:rPr>
        <w:t xml:space="preserve">with negative references </w:t>
      </w:r>
      <w:r w:rsidRPr="00F741DC">
        <w:rPr>
          <w:rFonts w:cs="Arial"/>
          <w:lang w:val="en-GB"/>
        </w:rPr>
        <w:t xml:space="preserve">referred to in Article 75 of the Public Procurement Act (ZJN-3). </w:t>
      </w:r>
    </w:p>
    <w:p w14:paraId="65041B63" w14:textId="77777777" w:rsidR="00DF382A" w:rsidRPr="00F741DC" w:rsidRDefault="00DF382A" w:rsidP="002D6F8E">
      <w:pPr>
        <w:pStyle w:val="Odstavekseznama"/>
        <w:spacing w:line="288" w:lineRule="auto"/>
        <w:rPr>
          <w:rFonts w:cs="Arial"/>
          <w:lang w:val="en-GB"/>
        </w:rPr>
      </w:pPr>
    </w:p>
    <w:p w14:paraId="699B986D" w14:textId="51734402" w:rsidR="00DF382A" w:rsidRPr="00F741DC" w:rsidRDefault="00C023D2" w:rsidP="008B4E53">
      <w:pPr>
        <w:pStyle w:val="Odstavekseznama"/>
        <w:numPr>
          <w:ilvl w:val="0"/>
          <w:numId w:val="14"/>
        </w:numPr>
        <w:spacing w:after="120" w:line="288" w:lineRule="auto"/>
        <w:jc w:val="both"/>
        <w:rPr>
          <w:rFonts w:cs="Arial"/>
          <w:lang w:val="en-GB"/>
        </w:rPr>
      </w:pPr>
      <w:r w:rsidRPr="00F741DC">
        <w:rPr>
          <w:rFonts w:cs="Arial"/>
          <w:lang w:val="en-GB"/>
        </w:rPr>
        <w:t xml:space="preserve">Within the last three (3) years preceding the expiry of the deadline for the submission of tender, the competent authority of the Republic of Slovenia or of another Member State or a third country </w:t>
      </w:r>
      <w:r w:rsidRPr="00F741DC">
        <w:rPr>
          <w:rFonts w:cs="Arial"/>
          <w:b/>
          <w:bCs/>
          <w:lang w:val="en-GB"/>
        </w:rPr>
        <w:t>has not identified at least two (2) infringements</w:t>
      </w:r>
      <w:r w:rsidRPr="00F741DC">
        <w:rPr>
          <w:rFonts w:cs="Arial"/>
          <w:lang w:val="en-GB"/>
        </w:rPr>
        <w:t xml:space="preserve"> of the tenderer concerning remuneration, working time, rest elements of an employment relationship or in connection with undeclared employment, for which it had been </w:t>
      </w:r>
      <w:r w:rsidRPr="00F741DC">
        <w:rPr>
          <w:rFonts w:cs="Arial"/>
          <w:b/>
          <w:bCs/>
          <w:lang w:val="en-GB"/>
        </w:rPr>
        <w:t xml:space="preserve">fined for a </w:t>
      </w:r>
      <w:r w:rsidR="00BA2C0F" w:rsidRPr="00F741DC">
        <w:rPr>
          <w:rFonts w:cs="Arial"/>
          <w:b/>
          <w:bCs/>
          <w:lang w:val="en-GB"/>
        </w:rPr>
        <w:t>misdemeanour</w:t>
      </w:r>
      <w:r w:rsidRPr="00F741DC">
        <w:rPr>
          <w:rFonts w:cs="Arial"/>
          <w:lang w:val="en-GB"/>
        </w:rPr>
        <w:t xml:space="preserve"> by a final decision or several final decisions.</w:t>
      </w:r>
    </w:p>
    <w:p w14:paraId="11338A48" w14:textId="77777777" w:rsidR="00DF382A" w:rsidRPr="00F741DC" w:rsidRDefault="00DF382A" w:rsidP="002D6F8E">
      <w:pPr>
        <w:pStyle w:val="Odstavekseznama"/>
        <w:spacing w:line="288" w:lineRule="auto"/>
        <w:rPr>
          <w:rFonts w:cs="Arial"/>
          <w:lang w:val="en-GB"/>
        </w:rPr>
      </w:pPr>
    </w:p>
    <w:p w14:paraId="4B860B24" w14:textId="77777777" w:rsidR="00DF382A" w:rsidRPr="00F741DC" w:rsidRDefault="00DF382A" w:rsidP="008B4E53">
      <w:pPr>
        <w:pStyle w:val="Odstavekseznama"/>
        <w:numPr>
          <w:ilvl w:val="0"/>
          <w:numId w:val="13"/>
        </w:numPr>
        <w:spacing w:line="288" w:lineRule="auto"/>
        <w:ind w:left="426" w:hanging="426"/>
        <w:jc w:val="both"/>
        <w:rPr>
          <w:rFonts w:cs="Arial"/>
          <w:lang w:val="en-GB"/>
        </w:rPr>
      </w:pPr>
      <w:bookmarkStart w:id="63" w:name="_Hlk2600664"/>
      <w:r w:rsidRPr="00F741DC">
        <w:rPr>
          <w:rFonts w:cs="Arial"/>
          <w:b/>
          <w:bCs/>
          <w:lang w:val="en-GB"/>
        </w:rPr>
        <w:t>Regarding the terms and conditions for participation</w:t>
      </w:r>
    </w:p>
    <w:bookmarkEnd w:id="63"/>
    <w:p w14:paraId="7066470E" w14:textId="77777777" w:rsidR="00DF382A" w:rsidRPr="00F741DC" w:rsidRDefault="00DF382A" w:rsidP="002D6F8E">
      <w:pPr>
        <w:spacing w:line="288" w:lineRule="auto"/>
        <w:jc w:val="both"/>
        <w:rPr>
          <w:rFonts w:cs="Arial"/>
          <w:lang w:val="en-GB"/>
        </w:rPr>
      </w:pPr>
    </w:p>
    <w:p w14:paraId="1EC0E244" w14:textId="79CB9FF9" w:rsidR="005954CB" w:rsidRPr="00F741DC" w:rsidRDefault="00D53A7B" w:rsidP="008B4E53">
      <w:pPr>
        <w:pStyle w:val="Odstavekseznama"/>
        <w:numPr>
          <w:ilvl w:val="0"/>
          <w:numId w:val="15"/>
        </w:numPr>
        <w:autoSpaceDE w:val="0"/>
        <w:autoSpaceDN w:val="0"/>
        <w:adjustRightInd w:val="0"/>
        <w:spacing w:after="120" w:line="288" w:lineRule="auto"/>
        <w:ind w:right="68"/>
        <w:jc w:val="both"/>
        <w:rPr>
          <w:rFonts w:cs="Arial"/>
          <w:lang w:val="en-GB"/>
        </w:rPr>
      </w:pPr>
      <w:r w:rsidRPr="00F741DC">
        <w:rPr>
          <w:rFonts w:cs="Arial"/>
          <w:lang w:val="en-GB"/>
        </w:rPr>
        <w:t xml:space="preserve">The tenderer is </w:t>
      </w:r>
      <w:r w:rsidRPr="00F741DC">
        <w:rPr>
          <w:rFonts w:cs="Arial"/>
          <w:b/>
          <w:bCs/>
          <w:lang w:val="en-GB"/>
        </w:rPr>
        <w:t>registered with</w:t>
      </w:r>
      <w:r w:rsidRPr="00F741DC">
        <w:rPr>
          <w:rFonts w:cs="Arial"/>
          <w:lang w:val="en-GB"/>
        </w:rPr>
        <w:t xml:space="preserve"> the competent court or other body, namely: at </w:t>
      </w:r>
      <w:bookmarkStart w:id="64" w:name="Besedilo3"/>
      <w:r w:rsidRPr="00F741DC">
        <w:rPr>
          <w:rFonts w:cs="Arial"/>
          <w:lang w:val="en-GB"/>
        </w:rPr>
        <w:fldChar w:fldCharType="begin">
          <w:ffData>
            <w:name w:val="Besedilo3"/>
            <w:enabled/>
            <w:calcOnExit w:val="0"/>
            <w:textInput/>
          </w:ffData>
        </w:fldChar>
      </w:r>
      <w:r w:rsidRPr="00F741DC">
        <w:rPr>
          <w:rFonts w:cs="Arial"/>
          <w:lang w:val="en-GB"/>
        </w:rPr>
        <w:instrText xml:space="preserve"> FORMTEXT </w:instrText>
      </w:r>
      <w:r w:rsidRPr="00F741DC">
        <w:rPr>
          <w:rFonts w:cs="Arial"/>
          <w:lang w:val="en-GB"/>
        </w:rPr>
      </w:r>
      <w:r w:rsidRPr="00F741DC">
        <w:rPr>
          <w:rFonts w:cs="Arial"/>
          <w:lang w:val="en-GB"/>
        </w:rPr>
        <w:fldChar w:fldCharType="separate"/>
      </w:r>
      <w:r w:rsidRPr="00F741DC">
        <w:rPr>
          <w:rFonts w:cs="Arial"/>
          <w:noProof/>
          <w:lang w:val="en-GB"/>
        </w:rPr>
        <w:t>     </w:t>
      </w:r>
      <w:r w:rsidRPr="00F741DC">
        <w:rPr>
          <w:rFonts w:cs="Arial"/>
          <w:lang w:val="en-GB"/>
        </w:rPr>
        <w:fldChar w:fldCharType="end"/>
      </w:r>
      <w:bookmarkEnd w:id="64"/>
      <w:r w:rsidRPr="00F741DC">
        <w:rPr>
          <w:rFonts w:cs="Arial"/>
          <w:lang w:val="en-GB"/>
        </w:rPr>
        <w:t xml:space="preserve"> </w:t>
      </w:r>
      <w:r w:rsidRPr="00F741DC">
        <w:rPr>
          <w:rFonts w:cs="Arial"/>
          <w:i/>
          <w:iCs/>
          <w:lang w:val="en-GB"/>
        </w:rPr>
        <w:t>(name of the registration body)</w:t>
      </w:r>
      <w:r w:rsidRPr="00F741DC">
        <w:rPr>
          <w:rFonts w:cs="Arial"/>
          <w:lang w:val="en-GB"/>
        </w:rPr>
        <w:t xml:space="preserve">, the date of entry in the register </w:t>
      </w:r>
      <w:bookmarkStart w:id="65" w:name="Besedilo4"/>
      <w:r w:rsidRPr="00F741DC">
        <w:rPr>
          <w:rFonts w:cs="Arial"/>
          <w:lang w:val="en-GB"/>
        </w:rPr>
        <w:fldChar w:fldCharType="begin">
          <w:ffData>
            <w:name w:val="Besedilo4"/>
            <w:enabled/>
            <w:calcOnExit w:val="0"/>
            <w:textInput/>
          </w:ffData>
        </w:fldChar>
      </w:r>
      <w:r w:rsidRPr="00F741DC">
        <w:rPr>
          <w:rFonts w:cs="Arial"/>
          <w:lang w:val="en-GB"/>
        </w:rPr>
        <w:instrText xml:space="preserve"> FORMTEXT </w:instrText>
      </w:r>
      <w:r w:rsidRPr="00F741DC">
        <w:rPr>
          <w:rFonts w:cs="Arial"/>
          <w:lang w:val="en-GB"/>
        </w:rPr>
      </w:r>
      <w:r w:rsidRPr="00F741DC">
        <w:rPr>
          <w:rFonts w:cs="Arial"/>
          <w:lang w:val="en-GB"/>
        </w:rPr>
        <w:fldChar w:fldCharType="separate"/>
      </w:r>
      <w:r w:rsidRPr="00F741DC">
        <w:rPr>
          <w:rFonts w:cs="Arial"/>
          <w:noProof/>
          <w:lang w:val="en-GB"/>
        </w:rPr>
        <w:t xml:space="preserve">      </w:t>
      </w:r>
      <w:r w:rsidRPr="00F741DC">
        <w:rPr>
          <w:rFonts w:cs="Arial"/>
          <w:lang w:val="en-GB"/>
        </w:rPr>
        <w:fldChar w:fldCharType="end"/>
      </w:r>
      <w:bookmarkEnd w:id="65"/>
      <w:r w:rsidRPr="00F741DC">
        <w:rPr>
          <w:rFonts w:cs="Arial"/>
          <w:lang w:val="en-GB"/>
        </w:rPr>
        <w:t xml:space="preserve">, for the purposes of carrying out the activities that are the subject of the procurement. </w:t>
      </w:r>
    </w:p>
    <w:p w14:paraId="079B41EE" w14:textId="77777777" w:rsidR="005954CB" w:rsidRPr="00F741DC" w:rsidRDefault="005954CB" w:rsidP="002D6F8E">
      <w:pPr>
        <w:pStyle w:val="Odstavekseznama"/>
        <w:autoSpaceDE w:val="0"/>
        <w:autoSpaceDN w:val="0"/>
        <w:adjustRightInd w:val="0"/>
        <w:spacing w:after="120" w:line="288" w:lineRule="auto"/>
        <w:ind w:right="68"/>
        <w:jc w:val="both"/>
        <w:rPr>
          <w:rFonts w:cs="Arial"/>
          <w:lang w:val="en-GB"/>
        </w:rPr>
      </w:pPr>
    </w:p>
    <w:p w14:paraId="6A3D0B92" w14:textId="3D1372A5" w:rsidR="00D53A7B" w:rsidRPr="00F741DC" w:rsidRDefault="00466B0E" w:rsidP="008B4E53">
      <w:pPr>
        <w:pStyle w:val="Odstavekseznama"/>
        <w:numPr>
          <w:ilvl w:val="0"/>
          <w:numId w:val="15"/>
        </w:numPr>
        <w:autoSpaceDE w:val="0"/>
        <w:autoSpaceDN w:val="0"/>
        <w:adjustRightInd w:val="0"/>
        <w:spacing w:after="120" w:line="288" w:lineRule="auto"/>
        <w:ind w:right="68"/>
        <w:jc w:val="both"/>
        <w:rPr>
          <w:rFonts w:cs="Arial"/>
          <w:lang w:val="en-GB"/>
        </w:rPr>
      </w:pPr>
      <w:r w:rsidRPr="00F741DC">
        <w:rPr>
          <w:rFonts w:cs="Arial"/>
          <w:lang w:val="en-GB"/>
        </w:rPr>
        <w:t xml:space="preserve">The tenderer demonstrates an average annual turnover of at least EUR 60,000 (excluding VAT) during the last three (3) financial years. </w:t>
      </w:r>
    </w:p>
    <w:p w14:paraId="4F18970A" w14:textId="3E1EBE21" w:rsidR="001C1255" w:rsidRPr="00F741DC" w:rsidRDefault="001C1255" w:rsidP="007D3125">
      <w:pPr>
        <w:spacing w:line="288" w:lineRule="auto"/>
        <w:jc w:val="both"/>
        <w:rPr>
          <w:rFonts w:cs="Arial"/>
          <w:i/>
          <w:lang w:val="en-GB"/>
        </w:rPr>
      </w:pPr>
    </w:p>
    <w:p w14:paraId="7A8E808D" w14:textId="77777777" w:rsidR="00C5601C" w:rsidRPr="00F741DC" w:rsidRDefault="00D71687" w:rsidP="008B4E53">
      <w:pPr>
        <w:pStyle w:val="Odstavekseznama"/>
        <w:numPr>
          <w:ilvl w:val="0"/>
          <w:numId w:val="16"/>
        </w:numPr>
        <w:autoSpaceDE w:val="0"/>
        <w:autoSpaceDN w:val="0"/>
        <w:adjustRightInd w:val="0"/>
        <w:spacing w:after="120" w:line="288" w:lineRule="auto"/>
        <w:ind w:right="68"/>
        <w:jc w:val="both"/>
        <w:rPr>
          <w:rFonts w:cs="Arial"/>
          <w:b/>
          <w:lang w:val="en-GB"/>
        </w:rPr>
      </w:pPr>
      <w:r w:rsidRPr="00F741DC">
        <w:rPr>
          <w:rFonts w:cs="Arial"/>
          <w:b/>
          <w:bCs/>
          <w:lang w:val="en-GB"/>
        </w:rPr>
        <w:t>Other statements</w:t>
      </w:r>
    </w:p>
    <w:p w14:paraId="47E68A7F" w14:textId="77777777" w:rsidR="00394530" w:rsidRPr="00F741DC" w:rsidRDefault="00394530" w:rsidP="002D6F8E">
      <w:pPr>
        <w:pStyle w:val="Odstavekseznama"/>
        <w:autoSpaceDE w:val="0"/>
        <w:autoSpaceDN w:val="0"/>
        <w:adjustRightInd w:val="0"/>
        <w:spacing w:after="120" w:line="288" w:lineRule="auto"/>
        <w:ind w:right="68"/>
        <w:jc w:val="both"/>
        <w:rPr>
          <w:rFonts w:cs="Arial"/>
          <w:lang w:val="en-GB"/>
        </w:rPr>
      </w:pPr>
    </w:p>
    <w:p w14:paraId="725C0BEA" w14:textId="77777777" w:rsidR="00D71687" w:rsidRPr="00F741DC" w:rsidRDefault="00466B0E" w:rsidP="008B4E53">
      <w:pPr>
        <w:pStyle w:val="Odstavekseznama"/>
        <w:numPr>
          <w:ilvl w:val="0"/>
          <w:numId w:val="17"/>
        </w:numPr>
        <w:spacing w:after="120" w:line="288" w:lineRule="auto"/>
        <w:ind w:right="68"/>
        <w:jc w:val="both"/>
        <w:rPr>
          <w:rFonts w:cs="Arial"/>
          <w:lang w:val="en-GB"/>
        </w:rPr>
      </w:pPr>
      <w:r w:rsidRPr="00F741DC">
        <w:rPr>
          <w:rFonts w:cs="Arial"/>
          <w:lang w:val="en-GB"/>
        </w:rPr>
        <w:t xml:space="preserve">The tenderer is familiar with the terms and conditions, and requirements of the contracting authority in the tender documentation for the subject order, and accepts them in full. </w:t>
      </w:r>
    </w:p>
    <w:p w14:paraId="504211C8" w14:textId="77777777" w:rsidR="00D71687" w:rsidRPr="00F741DC" w:rsidRDefault="00D71687" w:rsidP="002D6F8E">
      <w:pPr>
        <w:pStyle w:val="Odstavekseznama"/>
        <w:spacing w:after="120" w:line="288" w:lineRule="auto"/>
        <w:ind w:right="68"/>
        <w:jc w:val="both"/>
        <w:rPr>
          <w:rFonts w:cs="Arial"/>
          <w:lang w:val="en-GB"/>
        </w:rPr>
      </w:pPr>
    </w:p>
    <w:p w14:paraId="11B11694" w14:textId="77777777" w:rsidR="00D71687" w:rsidRPr="00F741DC" w:rsidRDefault="00332344" w:rsidP="008B4E53">
      <w:pPr>
        <w:pStyle w:val="Odstavekseznama"/>
        <w:numPr>
          <w:ilvl w:val="0"/>
          <w:numId w:val="17"/>
        </w:numPr>
        <w:spacing w:after="120" w:line="288" w:lineRule="auto"/>
        <w:ind w:right="68"/>
        <w:jc w:val="both"/>
        <w:rPr>
          <w:rFonts w:cs="Arial"/>
          <w:lang w:val="en-GB"/>
        </w:rPr>
      </w:pPr>
      <w:r w:rsidRPr="00F741DC">
        <w:rPr>
          <w:rFonts w:cs="Arial"/>
          <w:lang w:val="en-GB"/>
        </w:rPr>
        <w:t xml:space="preserve">By signing this statement, the tenderer under criminal and material liability declares that the data or the statements made in this document and elsewhere in the tender, and all documents submitted in the tender are </w:t>
      </w:r>
      <w:r w:rsidRPr="00F741DC">
        <w:rPr>
          <w:rFonts w:cs="Arial"/>
          <w:b/>
          <w:bCs/>
          <w:lang w:val="en-GB"/>
        </w:rPr>
        <w:t>accurate and authentic.</w:t>
      </w:r>
    </w:p>
    <w:p w14:paraId="2C77D6D3" w14:textId="73895BB2" w:rsidR="00044F77" w:rsidRPr="00F741DC" w:rsidRDefault="00044F77" w:rsidP="003D5E7F">
      <w:pPr>
        <w:spacing w:line="288" w:lineRule="auto"/>
        <w:jc w:val="both"/>
        <w:rPr>
          <w:rFonts w:cs="Arial"/>
          <w:lang w:val="en-GB"/>
        </w:rPr>
      </w:pPr>
    </w:p>
    <w:p w14:paraId="778FABE7" w14:textId="3D1462CD" w:rsidR="00044F77" w:rsidRPr="00F741DC" w:rsidRDefault="00044F77" w:rsidP="003D5E7F">
      <w:pPr>
        <w:spacing w:line="288" w:lineRule="auto"/>
        <w:jc w:val="both"/>
        <w:rPr>
          <w:rFonts w:cs="Arial"/>
          <w:lang w:val="en-GB"/>
        </w:rPr>
      </w:pPr>
    </w:p>
    <w:p w14:paraId="521F15D0" w14:textId="77777777" w:rsidR="00044F77" w:rsidRPr="00F741DC" w:rsidRDefault="00044F77" w:rsidP="003D5E7F">
      <w:pPr>
        <w:spacing w:line="288" w:lineRule="auto"/>
        <w:jc w:val="both"/>
        <w:rPr>
          <w:rFonts w:cs="Arial"/>
          <w:lang w:val="en-GB"/>
        </w:rPr>
      </w:pPr>
    </w:p>
    <w:p w14:paraId="3FEFCA08" w14:textId="5B822FFD" w:rsidR="00C5601C" w:rsidRPr="00F741DC" w:rsidRDefault="00C5601C" w:rsidP="003D5E7F">
      <w:pPr>
        <w:spacing w:line="288" w:lineRule="auto"/>
        <w:jc w:val="both"/>
        <w:rPr>
          <w:rFonts w:cs="Arial"/>
          <w:lang w:val="en-GB"/>
        </w:rPr>
      </w:pPr>
      <w:r w:rsidRPr="00F741DC">
        <w:rPr>
          <w:rFonts w:cs="Arial"/>
          <w:lang w:val="en-GB"/>
        </w:rPr>
        <w:t xml:space="preserve">Place and date: ______________ </w:t>
      </w:r>
      <w:r w:rsidRPr="00F741DC">
        <w:rPr>
          <w:rFonts w:cs="Arial"/>
          <w:lang w:val="en-GB"/>
        </w:rPr>
        <w:tab/>
      </w:r>
    </w:p>
    <w:p w14:paraId="6D26653A" w14:textId="28E3F34C" w:rsidR="00C5601C" w:rsidRPr="00F741DC" w:rsidRDefault="00C5601C" w:rsidP="00C5601C">
      <w:pPr>
        <w:spacing w:line="288" w:lineRule="auto"/>
        <w:ind w:firstLine="3119"/>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The tenderer:</w:t>
      </w:r>
    </w:p>
    <w:p w14:paraId="7506577B" w14:textId="77777777" w:rsidR="00C5601C" w:rsidRPr="00F741DC" w:rsidRDefault="00C5601C" w:rsidP="00C5601C">
      <w:pPr>
        <w:spacing w:line="288" w:lineRule="auto"/>
        <w:ind w:firstLine="3119"/>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 xml:space="preserve">    </w:t>
      </w:r>
      <w:r w:rsidRPr="00F741DC">
        <w:rPr>
          <w:rFonts w:cs="Arial"/>
          <w:lang w:val="en-GB"/>
        </w:rPr>
        <w:tab/>
      </w:r>
    </w:p>
    <w:p w14:paraId="0F56FBCD" w14:textId="5D8398F2" w:rsidR="00C5601C" w:rsidRPr="00F741DC" w:rsidRDefault="00C5601C" w:rsidP="00C5601C">
      <w:pPr>
        <w:spacing w:line="288" w:lineRule="auto"/>
        <w:ind w:firstLine="3119"/>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__________________________________</w:t>
      </w:r>
      <w:r w:rsidR="00336C37">
        <w:rPr>
          <w:rFonts w:cs="Arial"/>
          <w:lang w:val="en-GB"/>
        </w:rPr>
        <w:t>__________</w:t>
      </w:r>
    </w:p>
    <w:p w14:paraId="3DBCDF0B" w14:textId="7C541FFF" w:rsidR="00775C9D" w:rsidRPr="00F741DC" w:rsidRDefault="00C5601C" w:rsidP="003D5E7F">
      <w:pPr>
        <w:spacing w:line="288" w:lineRule="auto"/>
        <w:ind w:firstLine="3119"/>
        <w:jc w:val="both"/>
        <w:rPr>
          <w:rFonts w:cs="Arial"/>
          <w:lang w:val="en-GB"/>
        </w:rPr>
      </w:pP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(Stamp and signature of the tenderer’s authorised person)</w:t>
      </w:r>
    </w:p>
    <w:p w14:paraId="60E973D3" w14:textId="16B1D60B" w:rsidR="00044F77" w:rsidRPr="00F741DC" w:rsidRDefault="00044F77" w:rsidP="003D5E7F">
      <w:pPr>
        <w:spacing w:line="288" w:lineRule="auto"/>
        <w:ind w:firstLine="3119"/>
        <w:jc w:val="both"/>
        <w:rPr>
          <w:rFonts w:cs="Arial"/>
          <w:lang w:val="en-GB"/>
        </w:rPr>
      </w:pPr>
    </w:p>
    <w:p w14:paraId="3F6D12E7" w14:textId="73B6A664" w:rsidR="00044F77" w:rsidRPr="00F741DC" w:rsidRDefault="00044F77" w:rsidP="003D5E7F">
      <w:pPr>
        <w:spacing w:line="288" w:lineRule="auto"/>
        <w:ind w:firstLine="3119"/>
        <w:jc w:val="both"/>
        <w:rPr>
          <w:rFonts w:cs="Arial"/>
          <w:lang w:val="en-GB"/>
        </w:rPr>
      </w:pPr>
    </w:p>
    <w:p w14:paraId="411A3972" w14:textId="43201935" w:rsidR="00044F77" w:rsidRPr="00F741DC" w:rsidRDefault="00044F77" w:rsidP="003D5E7F">
      <w:pPr>
        <w:spacing w:line="288" w:lineRule="auto"/>
        <w:ind w:firstLine="3119"/>
        <w:jc w:val="both"/>
        <w:rPr>
          <w:rFonts w:cs="Arial"/>
          <w:lang w:val="en-GB"/>
        </w:rPr>
      </w:pPr>
    </w:p>
    <w:p w14:paraId="578155DC" w14:textId="60309EAE" w:rsidR="0096584C" w:rsidRPr="00F741DC" w:rsidRDefault="00044F77" w:rsidP="00791DC7">
      <w:pPr>
        <w:rPr>
          <w:rFonts w:cs="Arial"/>
          <w:lang w:val="en-GB"/>
        </w:rPr>
      </w:pPr>
      <w:r w:rsidRPr="00F741DC">
        <w:rPr>
          <w:rFonts w:cs="Arial"/>
          <w:lang w:val="en-GB"/>
        </w:rPr>
        <w:br w:type="page"/>
      </w:r>
      <w:bookmarkStart w:id="66" w:name="_Toc355961324"/>
      <w:bookmarkEnd w:id="66"/>
    </w:p>
    <w:p w14:paraId="3721A305" w14:textId="587D6E40" w:rsidR="00F43D49" w:rsidRPr="00F741DC" w:rsidRDefault="00F43D49" w:rsidP="00F43D49">
      <w:pPr>
        <w:pStyle w:val="Glava"/>
        <w:tabs>
          <w:tab w:val="clear" w:pos="4536"/>
          <w:tab w:val="center" w:pos="4820"/>
        </w:tabs>
        <w:jc w:val="right"/>
        <w:rPr>
          <w:lang w:val="en-GB"/>
        </w:rPr>
      </w:pPr>
      <w:r w:rsidRPr="00F741DC">
        <w:rPr>
          <w:lang w:val="en-GB"/>
        </w:rPr>
        <w:lastRenderedPageBreak/>
        <w:t xml:space="preserve">N-6 form: Sample contract </w:t>
      </w:r>
    </w:p>
    <w:p w14:paraId="2077C0C6" w14:textId="77777777" w:rsidR="00F43D49" w:rsidRPr="00A42826" w:rsidRDefault="00F43D49" w:rsidP="00F43D49">
      <w:pPr>
        <w:pStyle w:val="Glava"/>
        <w:tabs>
          <w:tab w:val="clear" w:pos="4536"/>
          <w:tab w:val="center" w:pos="4820"/>
        </w:tabs>
        <w:jc w:val="right"/>
        <w:rPr>
          <w:b/>
          <w:lang w:val="en-GB"/>
        </w:rPr>
      </w:pPr>
      <w:r w:rsidRPr="00A42826">
        <w:rPr>
          <w:b/>
          <w:lang w:val="en-GB"/>
        </w:rPr>
        <w:t>(to be initialled on each page)</w:t>
      </w:r>
    </w:p>
    <w:p w14:paraId="44445466" w14:textId="77777777" w:rsidR="00F43D49" w:rsidRPr="00F741DC" w:rsidRDefault="00F43D49" w:rsidP="00791DC7">
      <w:pPr>
        <w:rPr>
          <w:rFonts w:cs="Arial"/>
          <w:b/>
          <w:lang w:val="en-GB"/>
        </w:rPr>
      </w:pPr>
    </w:p>
    <w:p w14:paraId="4BBA5D66" w14:textId="7743C022" w:rsidR="0096584C" w:rsidRPr="00F741DC" w:rsidRDefault="0096584C" w:rsidP="0096584C">
      <w:pPr>
        <w:pBdr>
          <w:top w:val="single" w:sz="4" w:space="1" w:color="auto"/>
          <w:left w:val="single" w:sz="4" w:space="4" w:color="auto"/>
          <w:bottom w:val="single" w:sz="4" w:space="2" w:color="auto"/>
          <w:right w:val="single" w:sz="4" w:space="4" w:color="auto"/>
        </w:pBdr>
        <w:jc w:val="center"/>
        <w:rPr>
          <w:rFonts w:cs="Arial"/>
          <w:b/>
          <w:sz w:val="28"/>
          <w:szCs w:val="28"/>
          <w:lang w:val="en-GB"/>
        </w:rPr>
      </w:pPr>
      <w:r w:rsidRPr="00F741DC">
        <w:rPr>
          <w:rFonts w:cs="Arial"/>
          <w:b/>
          <w:bCs/>
          <w:sz w:val="28"/>
          <w:szCs w:val="28"/>
          <w:lang w:val="en-GB"/>
        </w:rPr>
        <w:t xml:space="preserve">SAMPLE CONTRACT </w:t>
      </w:r>
    </w:p>
    <w:p w14:paraId="49BF72DF" w14:textId="77777777" w:rsidR="0096584C" w:rsidRPr="00F741DC" w:rsidRDefault="0096584C" w:rsidP="0096584C">
      <w:pPr>
        <w:spacing w:line="276" w:lineRule="atLeast"/>
        <w:jc w:val="both"/>
        <w:rPr>
          <w:rFonts w:cs="Arial"/>
          <w:b/>
          <w:lang w:val="en-GB"/>
        </w:rPr>
      </w:pPr>
    </w:p>
    <w:p w14:paraId="50A6AEED" w14:textId="77777777" w:rsidR="0096584C" w:rsidRPr="00F741DC" w:rsidRDefault="0096584C" w:rsidP="0096584C">
      <w:pPr>
        <w:spacing w:line="288" w:lineRule="auto"/>
        <w:jc w:val="both"/>
        <w:rPr>
          <w:rFonts w:cs="Arial"/>
          <w:b/>
          <w:lang w:val="en-GB"/>
        </w:rPr>
      </w:pPr>
    </w:p>
    <w:p w14:paraId="259192BD" w14:textId="77777777" w:rsidR="0096584C" w:rsidRPr="00F741DC" w:rsidRDefault="0096584C" w:rsidP="0096584C">
      <w:pPr>
        <w:spacing w:line="288" w:lineRule="auto"/>
        <w:jc w:val="both"/>
        <w:rPr>
          <w:rFonts w:cs="Arial"/>
          <w:b/>
          <w:lang w:val="en-GB"/>
        </w:rPr>
      </w:pPr>
    </w:p>
    <w:p w14:paraId="5CB731ED" w14:textId="2E921660" w:rsidR="0096584C" w:rsidRPr="00F741DC" w:rsidRDefault="0096584C" w:rsidP="0096584C">
      <w:pPr>
        <w:spacing w:line="288" w:lineRule="auto"/>
        <w:jc w:val="both"/>
        <w:rPr>
          <w:rFonts w:cs="Arial"/>
          <w:lang w:val="en-GB"/>
        </w:rPr>
      </w:pPr>
      <w:r w:rsidRPr="00F741DC">
        <w:rPr>
          <w:rFonts w:cs="Arial"/>
          <w:b/>
          <w:bCs/>
          <w:lang w:val="en-GB"/>
        </w:rPr>
        <w:t>The Public Agency of the Republic of Slovenia for Entrepreneurship, Internationalisation, Foreign Investments and Technology</w:t>
      </w:r>
      <w:r w:rsidRPr="00F741DC">
        <w:rPr>
          <w:rFonts w:cs="Arial"/>
          <w:lang w:val="en-GB"/>
        </w:rPr>
        <w:t>, Verovškova ulica 60, SI-1000 Ljubljana, Slovenia (hereinafter referred to as: SPIRIT Slovenia, Public Agency), represented by the Director Dr Tomaž Kostanjevec</w:t>
      </w:r>
    </w:p>
    <w:p w14:paraId="7B03460F" w14:textId="77777777" w:rsidR="0096584C" w:rsidRPr="00F741DC" w:rsidRDefault="0096584C" w:rsidP="0096584C">
      <w:pPr>
        <w:spacing w:line="288" w:lineRule="auto"/>
        <w:jc w:val="both"/>
        <w:rPr>
          <w:rFonts w:cs="Arial"/>
          <w:lang w:val="en-GB"/>
        </w:rPr>
      </w:pPr>
      <w:r w:rsidRPr="00F741DC">
        <w:rPr>
          <w:rFonts w:cs="Arial"/>
          <w:lang w:val="en-GB"/>
        </w:rPr>
        <w:t>registration number: 6283519000</w:t>
      </w:r>
    </w:p>
    <w:p w14:paraId="47A39C0B" w14:textId="77777777" w:rsidR="0096584C" w:rsidRPr="00F741DC" w:rsidRDefault="0096584C" w:rsidP="0096584C">
      <w:pPr>
        <w:spacing w:line="288" w:lineRule="auto"/>
        <w:jc w:val="both"/>
        <w:rPr>
          <w:rFonts w:cs="Arial"/>
          <w:lang w:val="en-GB"/>
        </w:rPr>
      </w:pPr>
      <w:r w:rsidRPr="00F741DC">
        <w:rPr>
          <w:rFonts w:cs="Arial"/>
          <w:lang w:val="en-GB"/>
        </w:rPr>
        <w:t>Tax number: 97712663</w:t>
      </w:r>
    </w:p>
    <w:p w14:paraId="6AA62FBB" w14:textId="34EDBF7B" w:rsidR="0096584C" w:rsidRPr="00F741DC" w:rsidRDefault="00495240" w:rsidP="0096584C">
      <w:pPr>
        <w:spacing w:line="288" w:lineRule="auto"/>
        <w:jc w:val="both"/>
        <w:rPr>
          <w:rFonts w:cs="Arial"/>
          <w:lang w:val="en-GB"/>
        </w:rPr>
      </w:pPr>
      <w:r w:rsidRPr="00F741DC">
        <w:rPr>
          <w:rFonts w:cs="Arial"/>
          <w:lang w:val="en-GB"/>
        </w:rPr>
        <w:t>(hereinafter referred to as: the contracting authority)</w:t>
      </w:r>
    </w:p>
    <w:p w14:paraId="0481FBB1" w14:textId="77777777" w:rsidR="0096584C" w:rsidRPr="00F741DC" w:rsidRDefault="0096584C" w:rsidP="0096584C">
      <w:pPr>
        <w:spacing w:line="288" w:lineRule="auto"/>
        <w:jc w:val="both"/>
        <w:rPr>
          <w:rFonts w:cs="Arial"/>
          <w:lang w:val="en-GB"/>
        </w:rPr>
      </w:pPr>
    </w:p>
    <w:p w14:paraId="09A17837" w14:textId="77777777" w:rsidR="0096584C" w:rsidRPr="00F741DC" w:rsidRDefault="0096584C" w:rsidP="0096584C">
      <w:pPr>
        <w:spacing w:line="288" w:lineRule="auto"/>
        <w:jc w:val="both"/>
        <w:rPr>
          <w:rFonts w:cs="Arial"/>
          <w:lang w:val="en-GB"/>
        </w:rPr>
      </w:pPr>
      <w:r w:rsidRPr="00F741DC">
        <w:rPr>
          <w:rFonts w:cs="Arial"/>
          <w:lang w:val="en-GB"/>
        </w:rPr>
        <w:t>and</w:t>
      </w:r>
    </w:p>
    <w:p w14:paraId="128D9154" w14:textId="77777777" w:rsidR="0096584C" w:rsidRPr="00F741DC" w:rsidRDefault="0096584C" w:rsidP="0096584C">
      <w:pPr>
        <w:spacing w:line="288" w:lineRule="auto"/>
        <w:jc w:val="both"/>
        <w:rPr>
          <w:rFonts w:cs="Arial"/>
          <w:lang w:val="en-GB"/>
        </w:rPr>
      </w:pPr>
    </w:p>
    <w:p w14:paraId="5C0CF198" w14:textId="00DE5E67" w:rsidR="0096584C" w:rsidRPr="00F741DC" w:rsidRDefault="0096584C" w:rsidP="0096584C">
      <w:pPr>
        <w:spacing w:line="288" w:lineRule="auto"/>
        <w:jc w:val="both"/>
        <w:rPr>
          <w:rFonts w:cs="Arial"/>
          <w:lang w:val="en-GB"/>
        </w:rPr>
      </w:pPr>
      <w:r w:rsidRPr="00F741DC">
        <w:rPr>
          <w:rFonts w:cs="Arial"/>
          <w:lang w:val="en-GB"/>
        </w:rPr>
        <w:t>The tenderer: _____________________________________________________________________</w:t>
      </w:r>
      <w:r w:rsidR="00336C37">
        <w:rPr>
          <w:rFonts w:cs="Arial"/>
          <w:lang w:val="en-GB"/>
        </w:rPr>
        <w:t>_</w:t>
      </w:r>
    </w:p>
    <w:p w14:paraId="779D4941" w14:textId="6DD84A3D" w:rsidR="0096584C" w:rsidRPr="00F741DC" w:rsidRDefault="0096584C" w:rsidP="0096584C">
      <w:pPr>
        <w:spacing w:line="288" w:lineRule="auto"/>
        <w:jc w:val="both"/>
        <w:rPr>
          <w:rFonts w:cs="Arial"/>
          <w:lang w:val="en-GB"/>
        </w:rPr>
      </w:pPr>
      <w:r w:rsidRPr="00F741DC">
        <w:rPr>
          <w:rFonts w:cs="Arial"/>
          <w:lang w:val="en-GB"/>
        </w:rPr>
        <w:t>Represented by ____________________________________________________________________</w:t>
      </w:r>
    </w:p>
    <w:p w14:paraId="6810382C" w14:textId="77777777" w:rsidR="0096584C" w:rsidRPr="00F741DC" w:rsidRDefault="0096584C" w:rsidP="0096584C">
      <w:pPr>
        <w:spacing w:line="288" w:lineRule="auto"/>
        <w:jc w:val="both"/>
        <w:rPr>
          <w:rFonts w:cs="Arial"/>
          <w:lang w:val="en-GB"/>
        </w:rPr>
      </w:pPr>
      <w:r w:rsidRPr="00F741DC">
        <w:rPr>
          <w:rFonts w:cs="Arial"/>
          <w:lang w:val="en-GB"/>
        </w:rPr>
        <w:t>Identification No. (VAT reg. No.): _______________________________________________________</w:t>
      </w:r>
    </w:p>
    <w:p w14:paraId="5147F009" w14:textId="424180A6" w:rsidR="0096584C" w:rsidRPr="00F741DC" w:rsidRDefault="0096584C" w:rsidP="0096584C">
      <w:pPr>
        <w:spacing w:line="288" w:lineRule="auto"/>
        <w:jc w:val="both"/>
        <w:rPr>
          <w:rFonts w:cs="Arial"/>
          <w:lang w:val="en-GB"/>
        </w:rPr>
      </w:pPr>
      <w:r w:rsidRPr="00F741DC">
        <w:rPr>
          <w:rFonts w:cs="Arial"/>
          <w:lang w:val="en-GB"/>
        </w:rPr>
        <w:t>Bank account No.: __________________________________________________________</w:t>
      </w:r>
      <w:r w:rsidR="00336C37">
        <w:rPr>
          <w:rFonts w:cs="Arial"/>
          <w:lang w:val="en-GB"/>
        </w:rPr>
        <w:t>________</w:t>
      </w:r>
    </w:p>
    <w:p w14:paraId="4FD0735E" w14:textId="0230DFCF" w:rsidR="0096584C" w:rsidRPr="00F741DC" w:rsidRDefault="0096584C" w:rsidP="0096584C">
      <w:pPr>
        <w:spacing w:line="288" w:lineRule="auto"/>
        <w:jc w:val="both"/>
        <w:rPr>
          <w:rFonts w:cs="Arial"/>
          <w:lang w:val="en-GB"/>
        </w:rPr>
      </w:pPr>
      <w:r w:rsidRPr="00F741DC">
        <w:rPr>
          <w:rFonts w:cs="Arial"/>
          <w:lang w:val="en-GB"/>
        </w:rPr>
        <w:t>Opened with _______________________________________________________________________</w:t>
      </w:r>
    </w:p>
    <w:p w14:paraId="0AE6BEC9" w14:textId="77777777" w:rsidR="0096584C" w:rsidRPr="00F741DC" w:rsidRDefault="0096584C" w:rsidP="0096584C">
      <w:pPr>
        <w:spacing w:line="288" w:lineRule="auto"/>
        <w:jc w:val="both"/>
        <w:rPr>
          <w:rFonts w:cs="Arial"/>
          <w:lang w:val="en-GB"/>
        </w:rPr>
      </w:pPr>
      <w:r w:rsidRPr="00F741DC">
        <w:rPr>
          <w:rFonts w:cs="Arial"/>
          <w:lang w:val="en-GB"/>
        </w:rPr>
        <w:t>(hereinafter referred to as: the contractor)</w:t>
      </w:r>
    </w:p>
    <w:p w14:paraId="5131CC22" w14:textId="77777777" w:rsidR="0096584C" w:rsidRPr="00F741DC" w:rsidRDefault="0096584C" w:rsidP="0096584C">
      <w:pPr>
        <w:spacing w:line="276" w:lineRule="atLeast"/>
        <w:rPr>
          <w:rFonts w:cs="Arial"/>
          <w:lang w:val="en-GB"/>
        </w:rPr>
      </w:pPr>
    </w:p>
    <w:p w14:paraId="7E710725" w14:textId="77777777" w:rsidR="0096584C" w:rsidRPr="00F741DC" w:rsidRDefault="0096584C" w:rsidP="0096584C">
      <w:pPr>
        <w:rPr>
          <w:rFonts w:cs="Arial"/>
          <w:lang w:val="en-GB"/>
        </w:rPr>
      </w:pPr>
      <w:r w:rsidRPr="00F741DC">
        <w:rPr>
          <w:rFonts w:cs="Arial"/>
          <w:lang w:val="en-GB"/>
        </w:rPr>
        <w:t>hereby conclude the</w:t>
      </w:r>
    </w:p>
    <w:p w14:paraId="512C0BA1" w14:textId="77777777" w:rsidR="0096584C" w:rsidRPr="00F741DC" w:rsidRDefault="0096584C" w:rsidP="0096584C">
      <w:pPr>
        <w:rPr>
          <w:rFonts w:cs="Arial"/>
          <w:lang w:val="en-GB"/>
        </w:rPr>
      </w:pPr>
    </w:p>
    <w:p w14:paraId="21C6FCA0" w14:textId="77777777" w:rsidR="0096584C" w:rsidRPr="00F741DC" w:rsidRDefault="0096584C" w:rsidP="002D6713">
      <w:pPr>
        <w:spacing w:line="276" w:lineRule="auto"/>
        <w:rPr>
          <w:rFonts w:cs="Arial"/>
          <w:lang w:val="en-GB"/>
        </w:rPr>
      </w:pPr>
    </w:p>
    <w:p w14:paraId="69D6577F" w14:textId="77777777" w:rsidR="0096584C" w:rsidRPr="00F741DC" w:rsidRDefault="0096584C" w:rsidP="002D6713">
      <w:pPr>
        <w:spacing w:line="276" w:lineRule="auto"/>
        <w:jc w:val="center"/>
        <w:rPr>
          <w:b/>
          <w:lang w:val="en-GB"/>
        </w:rPr>
      </w:pPr>
      <w:r w:rsidRPr="00F741DC">
        <w:rPr>
          <w:b/>
          <w:bCs/>
          <w:lang w:val="en-GB"/>
        </w:rPr>
        <w:t>CONTRACT</w:t>
      </w:r>
    </w:p>
    <w:p w14:paraId="43F91F11" w14:textId="12BD5B1F" w:rsidR="005D500D" w:rsidRPr="00F741DC" w:rsidRDefault="0096584C" w:rsidP="002D6713">
      <w:pPr>
        <w:spacing w:line="276" w:lineRule="auto"/>
        <w:jc w:val="center"/>
        <w:rPr>
          <w:b/>
          <w:lang w:val="en-GB"/>
        </w:rPr>
      </w:pPr>
      <w:r w:rsidRPr="00F741DC">
        <w:rPr>
          <w:b/>
          <w:bCs/>
          <w:lang w:val="en-GB"/>
        </w:rPr>
        <w:t xml:space="preserve">on “the organisation and implementation of the “Lead Generation” programme activities to identify qualified contacts of potential foreign buyers in the markets of </w:t>
      </w:r>
      <w:r w:rsidR="00CB6E59">
        <w:rPr>
          <w:b/>
          <w:bCs/>
          <w:lang w:val="en-GB"/>
        </w:rPr>
        <w:t>Scandinavia</w:t>
      </w:r>
      <w:r w:rsidRPr="00F741DC">
        <w:rPr>
          <w:rStyle w:val="Sprotnaopomba-sklic"/>
          <w:rFonts w:cs="Arial"/>
          <w:b/>
          <w:bCs/>
          <w:lang w:val="en-GB"/>
        </w:rPr>
        <w:footnoteReference w:id="5"/>
      </w:r>
      <w:r w:rsidRPr="00F741DC">
        <w:rPr>
          <w:b/>
          <w:bCs/>
          <w:lang w:val="en-GB"/>
        </w:rPr>
        <w:t xml:space="preserve"> in order to connect Slovenian and foreign business partners”</w:t>
      </w:r>
    </w:p>
    <w:p w14:paraId="73338329" w14:textId="7782EED1" w:rsidR="0096584C" w:rsidRPr="00F741DC" w:rsidRDefault="0096584C" w:rsidP="002D6713">
      <w:pPr>
        <w:spacing w:line="276" w:lineRule="auto"/>
        <w:jc w:val="center"/>
        <w:rPr>
          <w:b/>
          <w:lang w:val="en-GB"/>
        </w:rPr>
      </w:pPr>
      <w:r w:rsidRPr="00F741DC">
        <w:rPr>
          <w:b/>
          <w:bCs/>
          <w:lang w:val="en-GB"/>
        </w:rPr>
        <w:t>No. _________</w:t>
      </w:r>
    </w:p>
    <w:p w14:paraId="1A3BAC84" w14:textId="77777777" w:rsidR="0096584C" w:rsidRPr="00F741DC" w:rsidRDefault="0096584C" w:rsidP="0096584C">
      <w:pPr>
        <w:spacing w:line="360" w:lineRule="auto"/>
        <w:rPr>
          <w:rFonts w:cs="Arial"/>
          <w:b/>
          <w:lang w:val="en-GB"/>
        </w:rPr>
      </w:pPr>
    </w:p>
    <w:p w14:paraId="7E55F7BA" w14:textId="77777777" w:rsidR="0096584C" w:rsidRPr="00F741DC" w:rsidRDefault="0096584C" w:rsidP="0096584C">
      <w:pPr>
        <w:spacing w:line="288" w:lineRule="auto"/>
        <w:rPr>
          <w:rFonts w:cs="Arial"/>
          <w:lang w:val="en-GB"/>
        </w:rPr>
      </w:pPr>
    </w:p>
    <w:p w14:paraId="430D881E" w14:textId="77777777" w:rsidR="0096584C" w:rsidRPr="00F741DC" w:rsidRDefault="0096584C" w:rsidP="0096584C">
      <w:pPr>
        <w:spacing w:line="288" w:lineRule="auto"/>
        <w:jc w:val="center"/>
        <w:rPr>
          <w:rFonts w:cs="Arial"/>
          <w:lang w:val="en-GB"/>
        </w:rPr>
      </w:pPr>
      <w:r w:rsidRPr="00F741DC">
        <w:rPr>
          <w:rFonts w:cs="Arial"/>
          <w:lang w:val="en-GB"/>
        </w:rPr>
        <w:t>GENERAL PROVISIONS</w:t>
      </w:r>
    </w:p>
    <w:p w14:paraId="792BAFF3" w14:textId="77777777" w:rsidR="0096584C" w:rsidRPr="00F741DC" w:rsidRDefault="0096584C" w:rsidP="008B4E53">
      <w:pPr>
        <w:numPr>
          <w:ilvl w:val="0"/>
          <w:numId w:val="27"/>
        </w:numPr>
        <w:spacing w:line="288" w:lineRule="auto"/>
        <w:contextualSpacing/>
        <w:jc w:val="center"/>
        <w:rPr>
          <w:rFonts w:cs="Arial"/>
          <w:lang w:val="en-GB"/>
        </w:rPr>
      </w:pPr>
      <w:r w:rsidRPr="00F741DC">
        <w:rPr>
          <w:rFonts w:cs="Arial"/>
          <w:lang w:val="en-GB"/>
        </w:rPr>
        <w:t>Article</w:t>
      </w:r>
    </w:p>
    <w:p w14:paraId="1C0A014E" w14:textId="77777777" w:rsidR="0096584C" w:rsidRPr="00F741DC" w:rsidRDefault="0096584C" w:rsidP="0096584C">
      <w:pPr>
        <w:spacing w:line="288" w:lineRule="auto"/>
        <w:rPr>
          <w:rFonts w:cs="Arial"/>
          <w:lang w:val="en-GB"/>
        </w:rPr>
      </w:pPr>
    </w:p>
    <w:p w14:paraId="46E0C2E9" w14:textId="77777777" w:rsidR="0096584C" w:rsidRPr="00F741DC" w:rsidRDefault="0096584C" w:rsidP="0096584C">
      <w:pPr>
        <w:spacing w:line="288" w:lineRule="auto"/>
        <w:jc w:val="both"/>
        <w:rPr>
          <w:rFonts w:cs="Arial"/>
          <w:lang w:val="en-GB"/>
        </w:rPr>
      </w:pPr>
      <w:r w:rsidRPr="00F741DC">
        <w:rPr>
          <w:rFonts w:cs="Arial"/>
          <w:lang w:val="en-GB"/>
        </w:rPr>
        <w:t>The contracting parties hereby agree that:</w:t>
      </w:r>
    </w:p>
    <w:p w14:paraId="37A2399D" w14:textId="77777777" w:rsidR="0096584C" w:rsidRPr="00F741DC" w:rsidRDefault="0096584C" w:rsidP="0096584C">
      <w:pPr>
        <w:spacing w:line="288" w:lineRule="auto"/>
        <w:jc w:val="both"/>
        <w:rPr>
          <w:rFonts w:cs="Arial"/>
          <w:lang w:val="en-GB"/>
        </w:rPr>
      </w:pPr>
    </w:p>
    <w:p w14:paraId="6589151F" w14:textId="316351D0" w:rsidR="0096584C" w:rsidRPr="00F741DC" w:rsidRDefault="0096584C" w:rsidP="008B4E53">
      <w:pPr>
        <w:numPr>
          <w:ilvl w:val="0"/>
          <w:numId w:val="12"/>
        </w:numPr>
        <w:spacing w:line="288" w:lineRule="auto"/>
        <w:contextualSpacing/>
        <w:jc w:val="both"/>
        <w:rPr>
          <w:rFonts w:cs="Arial"/>
          <w:lang w:val="en-GB"/>
        </w:rPr>
      </w:pPr>
      <w:r w:rsidRPr="00F741DC">
        <w:rPr>
          <w:rFonts w:cs="Arial"/>
          <w:lang w:val="en-GB"/>
        </w:rPr>
        <w:t xml:space="preserve">The contracting authority has carried out the public procurement procedure “The organisation and implementation of the “Lead Generation” programme activities to identify qualified contacts of potential foreign buyers in the markets of </w:t>
      </w:r>
      <w:r w:rsidR="00CB6E59" w:rsidRPr="00CB6E59">
        <w:rPr>
          <w:rFonts w:cs="Arial"/>
          <w:bCs/>
          <w:lang w:val="en-GB"/>
        </w:rPr>
        <w:t>Scandinavia</w:t>
      </w:r>
      <w:r w:rsidR="00CB6E59" w:rsidRPr="00F741DC">
        <w:rPr>
          <w:rFonts w:cs="Arial"/>
          <w:lang w:val="en-GB"/>
        </w:rPr>
        <w:t xml:space="preserve"> </w:t>
      </w:r>
      <w:r w:rsidRPr="00F741DC">
        <w:rPr>
          <w:rFonts w:cs="Arial"/>
          <w:lang w:val="en-GB"/>
        </w:rPr>
        <w:t>in order to connect Slovenian and foreign business partners”, published on the Public Procurement Portal on _______2021 under publication No. JN_______/2021. With the decision on the contract for this public procurement, it has been awarded to the contractor who was recognised as the most favourable tenderer and with whom the contract has been signed.</w:t>
      </w:r>
    </w:p>
    <w:p w14:paraId="26FCF6D8" w14:textId="67A48F02" w:rsidR="0096584C" w:rsidRPr="00336C37" w:rsidRDefault="0096584C" w:rsidP="00336C37">
      <w:pPr>
        <w:numPr>
          <w:ilvl w:val="0"/>
          <w:numId w:val="12"/>
        </w:numPr>
        <w:spacing w:line="288" w:lineRule="auto"/>
        <w:contextualSpacing/>
        <w:jc w:val="both"/>
        <w:rPr>
          <w:rFonts w:cs="Arial"/>
          <w:lang w:val="en-GB"/>
        </w:rPr>
      </w:pPr>
      <w:r w:rsidRPr="00F741DC">
        <w:rPr>
          <w:rFonts w:cs="Arial"/>
          <w:lang w:val="en-GB"/>
        </w:rPr>
        <w:t>Tender documentation, tenderer's documentation, public procurement subject and other appendixes are an integral part of the contract.</w:t>
      </w:r>
    </w:p>
    <w:p w14:paraId="0EEDF804" w14:textId="77777777" w:rsidR="00C255E3" w:rsidRPr="00F741DC" w:rsidRDefault="00C255E3" w:rsidP="0096584C">
      <w:pPr>
        <w:spacing w:line="288" w:lineRule="auto"/>
        <w:jc w:val="both"/>
        <w:rPr>
          <w:rFonts w:cs="Arial"/>
          <w:color w:val="FF0000"/>
          <w:lang w:val="en-GB"/>
        </w:rPr>
      </w:pPr>
    </w:p>
    <w:p w14:paraId="1076C910" w14:textId="57745BB4" w:rsidR="00C255E3" w:rsidRPr="00F741DC" w:rsidRDefault="00C255E3" w:rsidP="00336C37">
      <w:pPr>
        <w:autoSpaceDE w:val="0"/>
        <w:autoSpaceDN w:val="0"/>
        <w:spacing w:line="276" w:lineRule="auto"/>
        <w:jc w:val="both"/>
        <w:rPr>
          <w:rFonts w:cs="Arial"/>
          <w:lang w:val="en-GB"/>
        </w:rPr>
      </w:pPr>
      <w:r w:rsidRPr="00F741DC">
        <w:rPr>
          <w:rFonts w:cs="Arial"/>
          <w:lang w:val="en-GB"/>
        </w:rPr>
        <w:t>The contract is concluded on the basis of the Work and financial plan programme of SPIRIT Slovenia for 2020 and</w:t>
      </w:r>
      <w:r w:rsidR="00336C37">
        <w:rPr>
          <w:rFonts w:cs="Arial"/>
          <w:lang w:val="en-GB"/>
        </w:rPr>
        <w:t xml:space="preserve"> </w:t>
      </w:r>
      <w:r w:rsidRPr="00F741DC">
        <w:rPr>
          <w:rFonts w:cs="Arial"/>
          <w:lang w:val="en-GB"/>
        </w:rPr>
        <w:t>2021, adopted by the Agency Council at its 37th regular session on 20.11.2019 and approved by the Ministry of Economic Development and Technology on 6.12.2019, no. 302-23/2019/1, Amendments to the clean copy of the Work and financial plan program of SPIRIT Slovenia for 2020 and 2021, adopted by the Agency Council</w:t>
      </w:r>
      <w:r w:rsidR="00336C37">
        <w:rPr>
          <w:rFonts w:cs="Arial"/>
          <w:lang w:val="en-GB"/>
        </w:rPr>
        <w:t xml:space="preserve"> </w:t>
      </w:r>
      <w:r w:rsidRPr="00F741DC">
        <w:rPr>
          <w:rFonts w:cs="Arial"/>
          <w:lang w:val="en-GB"/>
        </w:rPr>
        <w:t>at its 29th correspondence session on 25.3.2020 and approved by the Ministry of Economic Development and Technology</w:t>
      </w:r>
      <w:r w:rsidR="00336C37">
        <w:rPr>
          <w:rFonts w:cs="Arial"/>
          <w:lang w:val="en-GB"/>
        </w:rPr>
        <w:t xml:space="preserve"> </w:t>
      </w:r>
      <w:r w:rsidRPr="00F741DC">
        <w:rPr>
          <w:rFonts w:cs="Arial"/>
          <w:lang w:val="en-GB"/>
        </w:rPr>
        <w:t>on 10.4.2020, No. 302-23/2019/12, Amendments to the Work and financial plan program of SPIRIT Slovenia for 2020 and 2021, adopted by the Agency Council at its 38th regular session on 23.6.2020 and approved by the Ministry of Economic Development and Technology on 17.7.2020, No. 302-23/2019/2, and Amendments to the Work and financial plan program of SPIRIT Slovenia for 2021 and the Work and financial plan program of SPIRIT Slovenia for 2022, adopted by the Agency Council</w:t>
      </w:r>
      <w:r w:rsidR="00336C37">
        <w:rPr>
          <w:rFonts w:cs="Arial"/>
          <w:lang w:val="en-GB"/>
        </w:rPr>
        <w:t xml:space="preserve"> </w:t>
      </w:r>
      <w:r w:rsidRPr="00F741DC">
        <w:rPr>
          <w:rFonts w:cs="Arial"/>
          <w:lang w:val="en-GB"/>
        </w:rPr>
        <w:t>at its 39th regular session on 14.12.2020 and approved by the Ministry of Economic Development and Technology</w:t>
      </w:r>
      <w:r w:rsidR="00336C37">
        <w:rPr>
          <w:rFonts w:cs="Arial"/>
          <w:lang w:val="en-GB"/>
        </w:rPr>
        <w:t xml:space="preserve"> </w:t>
      </w:r>
      <w:r w:rsidRPr="00F741DC">
        <w:rPr>
          <w:rFonts w:cs="Arial"/>
          <w:lang w:val="en-GB"/>
        </w:rPr>
        <w:t>on 23.12.2020, No. 302-33/2020/2, and on the basis of the Contract No. SPIRIT 1-2017 on the co-financing</w:t>
      </w:r>
      <w:r w:rsidR="00336C37">
        <w:rPr>
          <w:rFonts w:cs="Arial"/>
          <w:lang w:val="en-GB"/>
        </w:rPr>
        <w:t xml:space="preserve"> </w:t>
      </w:r>
      <w:r w:rsidRPr="00F741DC">
        <w:rPr>
          <w:rFonts w:cs="Arial"/>
          <w:lang w:val="en-GB"/>
        </w:rPr>
        <w:t>of the operation “Implementation and functioning of the Slovenian National Business Point (SPOT)” and the Annex No. 1 to</w:t>
      </w:r>
      <w:r w:rsidR="00336C37">
        <w:rPr>
          <w:rFonts w:cs="Arial"/>
          <w:lang w:val="en-GB"/>
        </w:rPr>
        <w:t xml:space="preserve"> </w:t>
      </w:r>
      <w:r w:rsidRPr="00F741DC">
        <w:rPr>
          <w:rFonts w:cs="Arial"/>
          <w:lang w:val="en-GB"/>
        </w:rPr>
        <w:t>the Contract No. SPIRIT 1-2017 on the co-financing of the operation “Implementation and functioning of the Slovenian National</w:t>
      </w:r>
      <w:r w:rsidR="00336C37">
        <w:rPr>
          <w:rFonts w:cs="Arial"/>
          <w:lang w:val="en-GB"/>
        </w:rPr>
        <w:t xml:space="preserve"> </w:t>
      </w:r>
      <w:r w:rsidRPr="00F741DC">
        <w:rPr>
          <w:rFonts w:cs="Arial"/>
          <w:lang w:val="en-GB"/>
        </w:rPr>
        <w:t>Business Point (SPOT)”.</w:t>
      </w:r>
    </w:p>
    <w:p w14:paraId="7718FCA4" w14:textId="77777777" w:rsidR="00C255E3" w:rsidRPr="00F741DC" w:rsidRDefault="00C255E3" w:rsidP="0096584C">
      <w:pPr>
        <w:spacing w:line="288" w:lineRule="auto"/>
        <w:jc w:val="both"/>
        <w:rPr>
          <w:rFonts w:cs="Arial"/>
          <w:color w:val="FF0000"/>
          <w:lang w:val="en-GB"/>
        </w:rPr>
      </w:pPr>
    </w:p>
    <w:p w14:paraId="73971850" w14:textId="0232D274" w:rsidR="0096584C" w:rsidRPr="00F741DC" w:rsidRDefault="0096584C" w:rsidP="0096584C">
      <w:pPr>
        <w:spacing w:line="288" w:lineRule="auto"/>
        <w:jc w:val="both"/>
        <w:rPr>
          <w:rFonts w:cs="Arial"/>
          <w:lang w:val="en-GB"/>
        </w:rPr>
      </w:pPr>
      <w:r w:rsidRPr="00F741DC">
        <w:rPr>
          <w:rFonts w:cs="Arial"/>
          <w:lang w:val="en-GB"/>
        </w:rPr>
        <w:t xml:space="preserve">Funds for the organisation and implementation of the “Lead Generation” programme to identify qualified contacts of potential foreign buyers on the markets of the </w:t>
      </w:r>
      <w:r w:rsidR="00CB6E59" w:rsidRPr="00CB6E59">
        <w:rPr>
          <w:rFonts w:cs="Arial"/>
          <w:bCs/>
          <w:lang w:val="en-GB"/>
        </w:rPr>
        <w:t>Scandinavia</w:t>
      </w:r>
      <w:r w:rsidR="00CB6E59" w:rsidRPr="00F741DC">
        <w:rPr>
          <w:rFonts w:cs="Arial"/>
          <w:lang w:val="en-GB"/>
        </w:rPr>
        <w:t xml:space="preserve"> </w:t>
      </w:r>
      <w:r w:rsidRPr="00F741DC">
        <w:rPr>
          <w:rFonts w:cs="Arial"/>
          <w:lang w:val="en-GB"/>
        </w:rPr>
        <w:t>to connect Slovenian and foreign business partners, financed from item SN 4211 SM 042 - Connecting SLO and foreign business partners are co-financed by the Republic of Slovenia and the European Union - European Regional Development Fund (</w:t>
      </w:r>
      <w:hyperlink r:id="rId20" w:history="1">
        <w:r w:rsidRPr="00F741DC">
          <w:rPr>
            <w:rFonts w:cs="Arial"/>
            <w:u w:val="single"/>
            <w:lang w:val="en-GB"/>
          </w:rPr>
          <w:t>www.eu-skladi.si</w:t>
        </w:r>
      </w:hyperlink>
      <w:r w:rsidRPr="00F741DC">
        <w:rPr>
          <w:rFonts w:cs="Arial"/>
          <w:lang w:val="en-GB"/>
        </w:rPr>
        <w:t xml:space="preserve">). </w:t>
      </w:r>
    </w:p>
    <w:p w14:paraId="068CA994" w14:textId="77777777" w:rsidR="0096584C" w:rsidRPr="00F741DC" w:rsidRDefault="0096584C" w:rsidP="0096584C">
      <w:pPr>
        <w:spacing w:line="288" w:lineRule="auto"/>
        <w:jc w:val="both"/>
        <w:rPr>
          <w:rFonts w:cs="Arial"/>
          <w:lang w:val="en-GB"/>
        </w:rPr>
      </w:pPr>
    </w:p>
    <w:p w14:paraId="5D5257A0" w14:textId="77777777" w:rsidR="0096584C" w:rsidRPr="00F741DC" w:rsidRDefault="0096584C" w:rsidP="0096584C">
      <w:pPr>
        <w:spacing w:line="288" w:lineRule="auto"/>
        <w:jc w:val="center"/>
        <w:rPr>
          <w:rFonts w:cs="Arial"/>
          <w:lang w:val="en-GB"/>
        </w:rPr>
      </w:pPr>
      <w:r w:rsidRPr="00F741DC">
        <w:rPr>
          <w:rFonts w:cs="Arial"/>
          <w:lang w:val="en-GB"/>
        </w:rPr>
        <w:t>SUBJECT OF THE CONTRACT</w:t>
      </w:r>
    </w:p>
    <w:p w14:paraId="3AF86C31" w14:textId="77777777" w:rsidR="0096584C" w:rsidRPr="00F741DC" w:rsidRDefault="0096584C" w:rsidP="0096584C">
      <w:pPr>
        <w:tabs>
          <w:tab w:val="left" w:pos="3261"/>
          <w:tab w:val="left" w:pos="3686"/>
          <w:tab w:val="left" w:pos="4253"/>
        </w:tabs>
        <w:spacing w:line="288" w:lineRule="auto"/>
        <w:rPr>
          <w:rFonts w:cs="Arial"/>
          <w:lang w:val="en-GB"/>
        </w:rPr>
      </w:pPr>
    </w:p>
    <w:p w14:paraId="675B702F" w14:textId="77777777" w:rsidR="0096584C" w:rsidRPr="00F741DC" w:rsidRDefault="0096584C" w:rsidP="008B4E53">
      <w:pPr>
        <w:numPr>
          <w:ilvl w:val="0"/>
          <w:numId w:val="27"/>
        </w:numPr>
        <w:tabs>
          <w:tab w:val="left" w:pos="3261"/>
          <w:tab w:val="left" w:pos="3686"/>
          <w:tab w:val="left" w:pos="4253"/>
        </w:tabs>
        <w:spacing w:line="288" w:lineRule="auto"/>
        <w:contextualSpacing/>
        <w:jc w:val="center"/>
        <w:rPr>
          <w:rFonts w:cs="Arial"/>
          <w:lang w:val="en-GB"/>
        </w:rPr>
      </w:pPr>
      <w:r w:rsidRPr="00F741DC">
        <w:rPr>
          <w:rFonts w:cs="Arial"/>
          <w:lang w:val="en-GB"/>
        </w:rPr>
        <w:t>Article</w:t>
      </w:r>
    </w:p>
    <w:p w14:paraId="39EBB9DB" w14:textId="77777777" w:rsidR="0096584C" w:rsidRPr="00F741DC" w:rsidRDefault="0096584C" w:rsidP="0096584C">
      <w:pPr>
        <w:spacing w:line="288" w:lineRule="auto"/>
        <w:ind w:left="360"/>
        <w:contextualSpacing/>
        <w:jc w:val="both"/>
        <w:rPr>
          <w:rFonts w:cs="Arial"/>
          <w:lang w:val="en-GB"/>
        </w:rPr>
      </w:pPr>
    </w:p>
    <w:p w14:paraId="2345C6ED" w14:textId="1667D0A1" w:rsidR="0096584C" w:rsidRPr="00F741DC" w:rsidRDefault="0096584C" w:rsidP="0096584C">
      <w:pPr>
        <w:spacing w:line="288" w:lineRule="auto"/>
        <w:jc w:val="both"/>
        <w:rPr>
          <w:rFonts w:cs="Arial"/>
          <w:lang w:val="en-GB"/>
        </w:rPr>
      </w:pPr>
      <w:r w:rsidRPr="00F741DC">
        <w:rPr>
          <w:rFonts w:cs="Arial"/>
          <w:lang w:val="en-GB"/>
        </w:rPr>
        <w:t xml:space="preserve">The subject of the contract is the organisation and implementation of the “Lead Generation” programme activities to identify qualified contacts of potential foreign buyers in the markets of </w:t>
      </w:r>
      <w:r w:rsidR="00CB6E59" w:rsidRPr="00CB6E59">
        <w:rPr>
          <w:rFonts w:cs="Arial"/>
          <w:bCs/>
          <w:lang w:val="en-GB"/>
        </w:rPr>
        <w:t>Scandinavia</w:t>
      </w:r>
      <w:r w:rsidR="00CB6E59" w:rsidRPr="00F741DC">
        <w:rPr>
          <w:rFonts w:cs="Arial"/>
          <w:lang w:val="en-GB"/>
        </w:rPr>
        <w:t xml:space="preserve"> </w:t>
      </w:r>
      <w:r w:rsidRPr="00F741DC">
        <w:rPr>
          <w:rFonts w:cs="Arial"/>
          <w:lang w:val="en-GB"/>
        </w:rPr>
        <w:t xml:space="preserve">in order to connect Slovenian and foreign business partners, under which the contractor must perform the work and services that will be carried out in individual phases as defined under point 4 of Instructions to tenderers and form an integral part of the contract. </w:t>
      </w:r>
    </w:p>
    <w:p w14:paraId="56E48974" w14:textId="74B4C9BD" w:rsidR="0003757A" w:rsidRPr="00F741DC" w:rsidRDefault="0003757A" w:rsidP="00A4489D">
      <w:pPr>
        <w:spacing w:line="288" w:lineRule="auto"/>
        <w:ind w:left="720"/>
        <w:jc w:val="both"/>
        <w:rPr>
          <w:rFonts w:cs="Arial"/>
          <w:lang w:val="en-GB"/>
        </w:rPr>
      </w:pPr>
    </w:p>
    <w:p w14:paraId="1ACD2033" w14:textId="77777777" w:rsidR="0096584C" w:rsidRPr="00F741DC" w:rsidRDefault="0096584C" w:rsidP="0096584C">
      <w:pPr>
        <w:spacing w:line="288" w:lineRule="auto"/>
        <w:jc w:val="center"/>
        <w:rPr>
          <w:rFonts w:cs="Arial"/>
          <w:lang w:val="en-GB"/>
        </w:rPr>
      </w:pPr>
      <w:r w:rsidRPr="00F741DC">
        <w:rPr>
          <w:rFonts w:cs="Arial"/>
          <w:lang w:val="en-GB"/>
        </w:rPr>
        <w:t>CONTRACTUAL VALUE</w:t>
      </w:r>
    </w:p>
    <w:p w14:paraId="4A591394" w14:textId="77777777" w:rsidR="0096584C" w:rsidRPr="00F741DC" w:rsidRDefault="0096584C" w:rsidP="0096584C">
      <w:pPr>
        <w:spacing w:line="288" w:lineRule="auto"/>
        <w:jc w:val="center"/>
        <w:rPr>
          <w:rFonts w:cs="Arial"/>
          <w:lang w:val="en-GB"/>
        </w:rPr>
      </w:pPr>
    </w:p>
    <w:p w14:paraId="5650E071" w14:textId="77777777" w:rsidR="0096584C" w:rsidRPr="00F741DC" w:rsidRDefault="0096584C" w:rsidP="008B4E53">
      <w:pPr>
        <w:numPr>
          <w:ilvl w:val="0"/>
          <w:numId w:val="27"/>
        </w:numPr>
        <w:spacing w:line="288" w:lineRule="auto"/>
        <w:contextualSpacing/>
        <w:jc w:val="center"/>
        <w:rPr>
          <w:rFonts w:cs="Arial"/>
          <w:lang w:val="en-GB"/>
        </w:rPr>
      </w:pPr>
      <w:r w:rsidRPr="00F741DC">
        <w:rPr>
          <w:rFonts w:cs="Arial"/>
          <w:lang w:val="en-GB"/>
        </w:rPr>
        <w:t xml:space="preserve">Article </w:t>
      </w:r>
    </w:p>
    <w:p w14:paraId="77BF3A6C" w14:textId="77777777" w:rsidR="00681A52" w:rsidRPr="00F741DC" w:rsidRDefault="00681A52" w:rsidP="00681A52">
      <w:pPr>
        <w:spacing w:line="288" w:lineRule="auto"/>
        <w:ind w:left="720"/>
        <w:contextualSpacing/>
        <w:rPr>
          <w:rFonts w:cs="Arial"/>
          <w:lang w:val="en-GB"/>
        </w:rPr>
      </w:pPr>
    </w:p>
    <w:p w14:paraId="7E31263C" w14:textId="693A3F0B" w:rsidR="0096584C" w:rsidRPr="00F741DC" w:rsidRDefault="0096584C" w:rsidP="0096584C">
      <w:pPr>
        <w:spacing w:line="288" w:lineRule="auto"/>
        <w:jc w:val="both"/>
        <w:rPr>
          <w:rFonts w:cs="Arial"/>
          <w:lang w:val="en-GB"/>
        </w:rPr>
      </w:pPr>
      <w:r w:rsidRPr="00F741DC">
        <w:rPr>
          <w:rFonts w:cs="Arial"/>
          <w:lang w:val="en-GB"/>
        </w:rPr>
        <w:t xml:space="preserve">The contract value for the execution of the entire subject of the procurement is up to a maximum of EUR __________ excluding VAT, totalling EUR ______________ including VAT. </w:t>
      </w:r>
    </w:p>
    <w:p w14:paraId="7A9182E7" w14:textId="3B57C610" w:rsidR="00017053" w:rsidRPr="00F741DC" w:rsidRDefault="00017053" w:rsidP="0096584C">
      <w:pPr>
        <w:spacing w:line="288" w:lineRule="auto"/>
        <w:jc w:val="both"/>
        <w:rPr>
          <w:rFonts w:cs="Arial"/>
          <w:lang w:val="en-GB"/>
        </w:rPr>
      </w:pPr>
    </w:p>
    <w:p w14:paraId="3E94C64E" w14:textId="7F457D65" w:rsidR="0096584C" w:rsidRPr="00F741DC" w:rsidRDefault="0096584C" w:rsidP="0096584C">
      <w:pPr>
        <w:spacing w:line="288" w:lineRule="auto"/>
        <w:rPr>
          <w:rFonts w:cs="Arial"/>
          <w:lang w:val="en-GB"/>
        </w:rPr>
      </w:pPr>
    </w:p>
    <w:p w14:paraId="5FA76EB9" w14:textId="784D796E" w:rsidR="00503492" w:rsidRPr="00F741DC" w:rsidRDefault="00503492" w:rsidP="00503492">
      <w:pPr>
        <w:spacing w:line="312" w:lineRule="auto"/>
        <w:jc w:val="both"/>
        <w:rPr>
          <w:rFonts w:cs="Arial"/>
          <w:lang w:val="en-GB"/>
        </w:rPr>
      </w:pPr>
      <w:r w:rsidRPr="00F741DC">
        <w:rPr>
          <w:rFonts w:cs="Arial"/>
          <w:lang w:val="en-GB"/>
        </w:rPr>
        <w:t xml:space="preserve">The price must include all costs. The calculation of the tender value must include all elements that affect the calculation of the price: such as labour costs, overhead costs, possible overtime, travel expenses, accommodation costs, provision of necessary equipment and premises, possible translation costs, costs of compliance with the contracting authority, other costs related to the performance of the public procurement, and any other elements affecting the calculation of the price. </w:t>
      </w:r>
    </w:p>
    <w:p w14:paraId="27E87BB6" w14:textId="78234E4B" w:rsidR="00AF5C14" w:rsidRPr="00F741DC" w:rsidRDefault="00AF5C14" w:rsidP="0096584C">
      <w:pPr>
        <w:spacing w:line="288" w:lineRule="auto"/>
        <w:rPr>
          <w:rFonts w:cs="Arial"/>
          <w:lang w:val="en-GB"/>
        </w:rPr>
      </w:pPr>
    </w:p>
    <w:p w14:paraId="7D7F8F8C" w14:textId="77777777" w:rsidR="00B45E17" w:rsidRPr="00F741DC" w:rsidRDefault="00B45E17" w:rsidP="0096584C">
      <w:pPr>
        <w:spacing w:line="288" w:lineRule="auto"/>
        <w:rPr>
          <w:rFonts w:cs="Arial"/>
          <w:lang w:val="en-GB"/>
        </w:rPr>
      </w:pPr>
    </w:p>
    <w:p w14:paraId="6D9FF16E" w14:textId="3A11CE28" w:rsidR="008927F1" w:rsidRPr="00F741DC" w:rsidRDefault="008927F1" w:rsidP="008927F1">
      <w:pPr>
        <w:spacing w:line="288" w:lineRule="auto"/>
        <w:rPr>
          <w:rFonts w:cs="Arial"/>
          <w:lang w:val="en-GB"/>
        </w:rPr>
      </w:pPr>
      <w:r w:rsidRPr="00F741DC">
        <w:rPr>
          <w:rFonts w:cs="Arial"/>
          <w:lang w:val="en-GB"/>
        </w:rPr>
        <w:lastRenderedPageBreak/>
        <w:t xml:space="preserve">All communications must take place in Slovenian or English. If the contractor or its staff is not able to communicate with the contracting authority's representatives in Slovenian or English, the costs of translation into Slovenian and English and vice versa by a qualified translator will be fully covered by the contractor itself. The contracting authority has the right to choose a translator. The contracting authority will issue an invoice to the contractor for the translation costs on a monthly basis. </w:t>
      </w:r>
    </w:p>
    <w:p w14:paraId="72091EF4" w14:textId="2BFDFF5A" w:rsidR="00DB3942" w:rsidRPr="00F741DC" w:rsidRDefault="008927F1" w:rsidP="008927F1">
      <w:pPr>
        <w:spacing w:line="288" w:lineRule="auto"/>
        <w:rPr>
          <w:rFonts w:cs="Arial"/>
          <w:lang w:val="en-GB"/>
        </w:rPr>
      </w:pPr>
      <w:r w:rsidRPr="00F741DC">
        <w:rPr>
          <w:lang w:val="en-GB"/>
        </w:rPr>
        <w:tab/>
      </w:r>
    </w:p>
    <w:p w14:paraId="4A60290E" w14:textId="77777777" w:rsidR="0096584C" w:rsidRPr="00F741DC" w:rsidRDefault="0096584C" w:rsidP="0096584C">
      <w:pPr>
        <w:spacing w:line="288" w:lineRule="auto"/>
        <w:jc w:val="center"/>
        <w:rPr>
          <w:rFonts w:cs="Arial"/>
          <w:lang w:val="en-GB"/>
        </w:rPr>
      </w:pPr>
      <w:r w:rsidRPr="00F741DC">
        <w:rPr>
          <w:rFonts w:cs="Arial"/>
          <w:lang w:val="en-GB"/>
        </w:rPr>
        <w:t>RIGHTS AND OBLIGATIONS OF THE CONTRACTING PARTIES</w:t>
      </w:r>
    </w:p>
    <w:p w14:paraId="6613D23A" w14:textId="77777777" w:rsidR="0096584C" w:rsidRPr="00F741DC" w:rsidRDefault="0096584C" w:rsidP="0096584C">
      <w:pPr>
        <w:spacing w:line="288" w:lineRule="auto"/>
        <w:rPr>
          <w:rFonts w:cs="Arial"/>
          <w:lang w:val="en-GB"/>
        </w:rPr>
      </w:pPr>
    </w:p>
    <w:p w14:paraId="2174FA9A" w14:textId="77777777" w:rsidR="0096584C" w:rsidRPr="00F741DC" w:rsidRDefault="0096584C" w:rsidP="008B4E53">
      <w:pPr>
        <w:numPr>
          <w:ilvl w:val="0"/>
          <w:numId w:val="27"/>
        </w:numPr>
        <w:spacing w:line="288" w:lineRule="auto"/>
        <w:contextualSpacing/>
        <w:jc w:val="center"/>
        <w:rPr>
          <w:rFonts w:cs="Arial"/>
          <w:lang w:val="en-GB"/>
        </w:rPr>
      </w:pPr>
      <w:r w:rsidRPr="00F741DC">
        <w:rPr>
          <w:rFonts w:cs="Arial"/>
          <w:lang w:val="en-GB"/>
        </w:rPr>
        <w:t>Article</w:t>
      </w:r>
    </w:p>
    <w:p w14:paraId="1FBE9F45" w14:textId="77777777" w:rsidR="0096584C" w:rsidRPr="00F741DC" w:rsidRDefault="0096584C" w:rsidP="0096584C">
      <w:pPr>
        <w:spacing w:line="288" w:lineRule="auto"/>
        <w:rPr>
          <w:rFonts w:cs="Arial"/>
          <w:lang w:val="en-GB"/>
        </w:rPr>
      </w:pPr>
    </w:p>
    <w:p w14:paraId="6EF0CBD1" w14:textId="3B2DB71B" w:rsidR="0096584C" w:rsidRPr="00F741DC" w:rsidRDefault="0096584C" w:rsidP="0096584C">
      <w:pPr>
        <w:spacing w:line="288" w:lineRule="auto"/>
        <w:ind w:right="-1"/>
        <w:jc w:val="both"/>
        <w:rPr>
          <w:rFonts w:cs="Arial"/>
          <w:lang w:val="en-GB"/>
        </w:rPr>
      </w:pPr>
      <w:r w:rsidRPr="00F741DC">
        <w:rPr>
          <w:rFonts w:cs="Arial"/>
          <w:lang w:val="en-GB"/>
        </w:rPr>
        <w:t xml:space="preserve">The contractor undertakes to provide the contracting authority with the organisation and implementation of the “Lead Generation” programme activities to identify qualified contacts of potential foreign buyers in the markets of </w:t>
      </w:r>
      <w:r w:rsidR="00CB6E59" w:rsidRPr="00CB6E59">
        <w:rPr>
          <w:rFonts w:cs="Arial"/>
          <w:bCs/>
          <w:lang w:val="en-GB"/>
        </w:rPr>
        <w:t>Scandinavia</w:t>
      </w:r>
      <w:r w:rsidR="00CB6E59" w:rsidRPr="00F741DC">
        <w:rPr>
          <w:rFonts w:cs="Arial"/>
          <w:lang w:val="en-GB"/>
        </w:rPr>
        <w:t xml:space="preserve"> </w:t>
      </w:r>
      <w:r w:rsidRPr="00F741DC">
        <w:rPr>
          <w:rFonts w:cs="Arial"/>
          <w:lang w:val="en-GB"/>
        </w:rPr>
        <w:t>in order to connect Slovenian and foreign business partners in accordance with the programme and schedule.</w:t>
      </w:r>
    </w:p>
    <w:p w14:paraId="26C80225" w14:textId="77777777" w:rsidR="0096584C" w:rsidRPr="00F741DC" w:rsidRDefault="0096584C" w:rsidP="0096584C">
      <w:pPr>
        <w:spacing w:line="288" w:lineRule="auto"/>
        <w:jc w:val="both"/>
        <w:rPr>
          <w:rFonts w:cs="Arial"/>
          <w:b/>
          <w:lang w:val="en-GB"/>
        </w:rPr>
      </w:pPr>
    </w:p>
    <w:p w14:paraId="62070A99" w14:textId="2B8A0C8F" w:rsidR="0096584C" w:rsidRPr="00F741DC" w:rsidRDefault="0096584C" w:rsidP="0096584C">
      <w:pPr>
        <w:spacing w:line="288" w:lineRule="auto"/>
        <w:jc w:val="both"/>
        <w:rPr>
          <w:rFonts w:cs="Arial"/>
          <w:lang w:val="en-GB"/>
        </w:rPr>
      </w:pPr>
      <w:r w:rsidRPr="00F741DC">
        <w:rPr>
          <w:rFonts w:cs="Arial"/>
          <w:lang w:val="en-GB"/>
        </w:rPr>
        <w:t>The contractor undertakes to provide the following work and services carried out in the following phases:</w:t>
      </w:r>
    </w:p>
    <w:p w14:paraId="4E5B0D6C" w14:textId="77777777" w:rsidR="00906804" w:rsidRPr="00F741DC" w:rsidRDefault="00906804" w:rsidP="0096584C">
      <w:pPr>
        <w:spacing w:line="288" w:lineRule="auto"/>
        <w:jc w:val="both"/>
        <w:rPr>
          <w:rFonts w:cs="Arial"/>
          <w:lang w:val="en-GB"/>
        </w:rPr>
      </w:pPr>
    </w:p>
    <w:p w14:paraId="27778CFB" w14:textId="77777777" w:rsidR="00792AAD" w:rsidRPr="00F741DC" w:rsidRDefault="00792AAD" w:rsidP="00792AAD">
      <w:pPr>
        <w:spacing w:line="288" w:lineRule="auto"/>
        <w:jc w:val="both"/>
        <w:rPr>
          <w:rFonts w:cs="Arial"/>
          <w:b/>
          <w:lang w:val="en-GB"/>
        </w:rPr>
      </w:pPr>
      <w:r w:rsidRPr="00F741DC">
        <w:rPr>
          <w:rFonts w:cs="Arial"/>
          <w:b/>
          <w:bCs/>
          <w:lang w:val="en-GB"/>
        </w:rPr>
        <w:t>PHASE 1:</w:t>
      </w:r>
    </w:p>
    <w:p w14:paraId="306841B7" w14:textId="4A7C5B76" w:rsidR="00792AAD" w:rsidRPr="00F741DC" w:rsidRDefault="00792AAD" w:rsidP="00792AAD">
      <w:pPr>
        <w:numPr>
          <w:ilvl w:val="0"/>
          <w:numId w:val="23"/>
        </w:numPr>
        <w:spacing w:line="288" w:lineRule="auto"/>
        <w:ind w:left="360"/>
        <w:jc w:val="both"/>
        <w:rPr>
          <w:rFonts w:cs="Arial"/>
          <w:lang w:val="en-GB"/>
        </w:rPr>
      </w:pPr>
      <w:r w:rsidRPr="00F741DC">
        <w:rPr>
          <w:rFonts w:cs="Arial"/>
          <w:lang w:val="en-GB"/>
        </w:rPr>
        <w:t xml:space="preserve">Study/ies and analysis of target markets - </w:t>
      </w:r>
      <w:r w:rsidR="00CB6E59" w:rsidRPr="00CB6E59">
        <w:rPr>
          <w:rFonts w:cs="Arial"/>
          <w:bCs/>
          <w:lang w:val="en-GB"/>
        </w:rPr>
        <w:t>Scandinavia</w:t>
      </w:r>
      <w:r w:rsidR="00CB6E59" w:rsidRPr="00F741DC">
        <w:rPr>
          <w:rFonts w:cs="Arial"/>
          <w:lang w:val="en-GB"/>
        </w:rPr>
        <w:t xml:space="preserve"> </w:t>
      </w:r>
      <w:r w:rsidRPr="00F741DC">
        <w:rPr>
          <w:rFonts w:cs="Arial"/>
          <w:lang w:val="en-GB"/>
        </w:rPr>
        <w:t>and priority sector development trends (listed in point 3 of this public procurement) in t</w:t>
      </w:r>
      <w:r w:rsidR="00CB6E59">
        <w:rPr>
          <w:rFonts w:cs="Arial"/>
          <w:lang w:val="en-GB"/>
        </w:rPr>
        <w:t xml:space="preserve">he markets of the </w:t>
      </w:r>
      <w:r w:rsidR="00CB6E59" w:rsidRPr="00CB6E59">
        <w:rPr>
          <w:rFonts w:cs="Arial"/>
          <w:bCs/>
          <w:lang w:val="en-GB"/>
        </w:rPr>
        <w:t>Scandinavia</w:t>
      </w:r>
      <w:r w:rsidRPr="00F741DC">
        <w:rPr>
          <w:rFonts w:cs="Arial"/>
          <w:lang w:val="en-GB"/>
        </w:rPr>
        <w:t xml:space="preserve"> and preparation of the mentioned on the basis of pre-prepared analyses and surveys of Slovenian priority sectors or industries that the tenderer will receive in English from the contracting authority after the signature of the contract; </w:t>
      </w:r>
    </w:p>
    <w:p w14:paraId="2AADDCBA" w14:textId="6797DF8A" w:rsidR="00792AAD" w:rsidRPr="00F741DC" w:rsidRDefault="00792AAD" w:rsidP="00792AAD">
      <w:pPr>
        <w:numPr>
          <w:ilvl w:val="0"/>
          <w:numId w:val="23"/>
        </w:numPr>
        <w:spacing w:line="288" w:lineRule="auto"/>
        <w:ind w:left="360"/>
        <w:jc w:val="both"/>
        <w:rPr>
          <w:rFonts w:cs="Arial"/>
          <w:lang w:val="en-GB"/>
        </w:rPr>
      </w:pPr>
      <w:r w:rsidRPr="00F741DC">
        <w:rPr>
          <w:rFonts w:cs="Arial"/>
          <w:lang w:val="en-GB"/>
        </w:rPr>
        <w:t>On this basis, preparation of tender opportunities, potentials and development trends in selected target markets (</w:t>
      </w:r>
      <w:r w:rsidR="00CB6E59" w:rsidRPr="00CB6E59">
        <w:rPr>
          <w:rFonts w:cs="Arial"/>
          <w:bCs/>
          <w:lang w:val="en-GB"/>
        </w:rPr>
        <w:t>Scandinavia</w:t>
      </w:r>
      <w:r w:rsidRPr="00F741DC">
        <w:rPr>
          <w:rFonts w:cs="Arial"/>
          <w:lang w:val="en-GB"/>
        </w:rPr>
        <w:t>), as well as segmentation and ranking of potential sectors in the markets of the</w:t>
      </w:r>
      <w:r w:rsidR="00CB6E59">
        <w:rPr>
          <w:rFonts w:cs="Arial"/>
          <w:lang w:val="en-GB"/>
        </w:rPr>
        <w:t xml:space="preserve"> </w:t>
      </w:r>
      <w:r w:rsidR="00CB6E59" w:rsidRPr="00CB6E59">
        <w:rPr>
          <w:rFonts w:cs="Arial"/>
          <w:bCs/>
          <w:lang w:val="en-GB"/>
        </w:rPr>
        <w:t>Scandinavia</w:t>
      </w:r>
      <w:r w:rsidR="00CB6E59">
        <w:rPr>
          <w:rFonts w:cs="Arial"/>
          <w:bCs/>
          <w:lang w:val="en-GB"/>
        </w:rPr>
        <w:t xml:space="preserve"> </w:t>
      </w:r>
      <w:r w:rsidRPr="00F741DC">
        <w:rPr>
          <w:rFonts w:cs="Arial"/>
          <w:lang w:val="en-GB"/>
        </w:rPr>
        <w:t xml:space="preserve">(including potential product groups, technologies / solutions and services within each sector and target market), namely </w:t>
      </w:r>
      <w:r w:rsidRPr="00F741DC">
        <w:rPr>
          <w:rFonts w:cs="Arial"/>
          <w:b/>
          <w:bCs/>
          <w:lang w:val="en-GB"/>
        </w:rPr>
        <w:t>from the most potential sectors (that represent the most opportunities for the presentation of Slovenian companies) to the least potential sectors in the target markets.</w:t>
      </w:r>
      <w:r w:rsidRPr="00F741DC">
        <w:rPr>
          <w:rFonts w:cs="Arial"/>
          <w:lang w:val="en-GB"/>
        </w:rPr>
        <w:t xml:space="preserve"> </w:t>
      </w:r>
    </w:p>
    <w:p w14:paraId="6AF99DD7" w14:textId="5ECECD10" w:rsidR="00792AAD" w:rsidRPr="00F741DC" w:rsidRDefault="00792AAD" w:rsidP="00792AAD">
      <w:pPr>
        <w:spacing w:line="288" w:lineRule="auto"/>
        <w:ind w:left="360"/>
        <w:jc w:val="both"/>
        <w:rPr>
          <w:rFonts w:cs="Arial"/>
          <w:b/>
          <w:lang w:val="en-GB"/>
        </w:rPr>
      </w:pPr>
      <w:r w:rsidRPr="00F741DC">
        <w:rPr>
          <w:rFonts w:cs="Arial"/>
          <w:b/>
          <w:bCs/>
          <w:lang w:val="en-GB"/>
        </w:rPr>
        <w:t>The most potential sector in the markets of the</w:t>
      </w:r>
      <w:r w:rsidRPr="008356E3">
        <w:rPr>
          <w:rFonts w:cs="Arial"/>
          <w:b/>
          <w:bCs/>
          <w:lang w:val="en-GB"/>
        </w:rPr>
        <w:t xml:space="preserve"> </w:t>
      </w:r>
      <w:r w:rsidR="008356E3" w:rsidRPr="008356E3">
        <w:rPr>
          <w:rFonts w:cs="Arial"/>
          <w:b/>
          <w:bCs/>
          <w:lang w:val="en-GB"/>
        </w:rPr>
        <w:t>Scandinavia</w:t>
      </w:r>
      <w:r w:rsidRPr="00F741DC">
        <w:rPr>
          <w:rFonts w:cs="Arial"/>
          <w:b/>
          <w:bCs/>
          <w:lang w:val="en-GB"/>
        </w:rPr>
        <w:t xml:space="preserve"> </w:t>
      </w:r>
      <w:r w:rsidRPr="00F741DC">
        <w:rPr>
          <w:rFonts w:cs="Arial"/>
          <w:lang w:val="en-GB"/>
        </w:rPr>
        <w:t>is the one with the greatest interest and need for new suppliers; with the most of foreign companies, potential buyers planning to expand or rebuild their supply chain; and with the largest (by size of companies) potential foreign buyers active there;</w:t>
      </w:r>
      <w:r w:rsidRPr="00F741DC">
        <w:rPr>
          <w:rFonts w:cs="Arial"/>
          <w:b/>
          <w:bCs/>
          <w:lang w:val="en-GB"/>
        </w:rPr>
        <w:t xml:space="preserve"> </w:t>
      </w:r>
    </w:p>
    <w:p w14:paraId="05292BE2" w14:textId="14AAA470" w:rsidR="00792AAD" w:rsidRPr="00F741DC" w:rsidRDefault="00792AAD" w:rsidP="00792AAD">
      <w:pPr>
        <w:numPr>
          <w:ilvl w:val="0"/>
          <w:numId w:val="23"/>
        </w:numPr>
        <w:spacing w:line="288" w:lineRule="auto"/>
        <w:ind w:left="360"/>
        <w:jc w:val="both"/>
        <w:rPr>
          <w:rFonts w:cs="Arial"/>
          <w:lang w:val="en-GB"/>
        </w:rPr>
      </w:pPr>
      <w:r w:rsidRPr="00F741DC">
        <w:rPr>
          <w:rFonts w:cs="Arial"/>
          <w:lang w:val="en-GB"/>
        </w:rPr>
        <w:t xml:space="preserve">Segmentation and ranking of Slovenian potential sectors (including potential product groups / technologies / solutions / services within each sector) from the most to the least potential Slovenian sector, based on prior research and analysis of Slovenian priority sectors, research and analysis of targeted markets and priority sectors in the markets of the </w:t>
      </w:r>
      <w:r w:rsidR="008356E3" w:rsidRPr="00CB6E59">
        <w:rPr>
          <w:rFonts w:cs="Arial"/>
          <w:bCs/>
          <w:lang w:val="en-GB"/>
        </w:rPr>
        <w:t>Scandinavia</w:t>
      </w:r>
      <w:r w:rsidRPr="00F741DC">
        <w:rPr>
          <w:rFonts w:cs="Arial"/>
          <w:lang w:val="en-GB"/>
        </w:rPr>
        <w:t xml:space="preserve">, and with regards to tender opportunities, potentials and trends of development in selected target markets (the </w:t>
      </w:r>
      <w:r w:rsidR="008356E3" w:rsidRPr="00CB6E59">
        <w:rPr>
          <w:rFonts w:cs="Arial"/>
          <w:bCs/>
          <w:lang w:val="en-GB"/>
        </w:rPr>
        <w:t>Scandinavia</w:t>
      </w:r>
      <w:r w:rsidRPr="00F741DC">
        <w:rPr>
          <w:rFonts w:cs="Arial"/>
          <w:lang w:val="en-GB"/>
        </w:rPr>
        <w:t xml:space="preserve">); </w:t>
      </w:r>
    </w:p>
    <w:p w14:paraId="17852A70" w14:textId="0470C0C8" w:rsidR="00792AAD" w:rsidRPr="00F741DC" w:rsidRDefault="00792AAD" w:rsidP="00792AAD">
      <w:pPr>
        <w:numPr>
          <w:ilvl w:val="0"/>
          <w:numId w:val="23"/>
        </w:numPr>
        <w:spacing w:line="288" w:lineRule="auto"/>
        <w:ind w:left="360"/>
        <w:jc w:val="both"/>
        <w:rPr>
          <w:rFonts w:cs="Arial"/>
          <w:lang w:val="en-GB"/>
        </w:rPr>
      </w:pPr>
      <w:r w:rsidRPr="00F741DC">
        <w:rPr>
          <w:rFonts w:cs="Arial"/>
          <w:lang w:val="en-GB"/>
        </w:rPr>
        <w:t xml:space="preserve">Based on the above, the preparation of the single tender or information on unique selling proposition for three (3) most potential Slovenian sectors (including potential product groups / technologies / solutions / services within each sector) to be used as a presentation of the most potential Slovenian sectors in interviews with potential foreign buyers in target markets (the </w:t>
      </w:r>
      <w:r w:rsidR="008356E3" w:rsidRPr="00CB6E59">
        <w:rPr>
          <w:rFonts w:cs="Arial"/>
          <w:bCs/>
          <w:lang w:val="en-GB"/>
        </w:rPr>
        <w:t>Scandinavia</w:t>
      </w:r>
      <w:r w:rsidRPr="00F741DC">
        <w:rPr>
          <w:rFonts w:cs="Arial"/>
          <w:lang w:val="en-GB"/>
        </w:rPr>
        <w:t>);</w:t>
      </w:r>
    </w:p>
    <w:p w14:paraId="6AB9BA0A" w14:textId="0E0580D4" w:rsidR="00792AAD" w:rsidRPr="00F741DC" w:rsidRDefault="00792AAD" w:rsidP="00792AAD">
      <w:pPr>
        <w:numPr>
          <w:ilvl w:val="0"/>
          <w:numId w:val="52"/>
        </w:numPr>
        <w:spacing w:line="288" w:lineRule="auto"/>
        <w:jc w:val="both"/>
        <w:rPr>
          <w:rFonts w:cs="Arial"/>
          <w:lang w:val="en-GB"/>
        </w:rPr>
      </w:pPr>
      <w:r w:rsidRPr="00F741DC">
        <w:rPr>
          <w:lang w:val="en-GB"/>
        </w:rPr>
        <w:t xml:space="preserve">Based on the above points, the preparation of framework proposals / guidelines for further identification of qualified high quality contacts, potential foreign buyers for connecting Slovenian and foreign business partners in individual - at least three (3) most potential priority sectors - in selected target markets (the </w:t>
      </w:r>
      <w:r w:rsidR="008356E3" w:rsidRPr="00CB6E59">
        <w:rPr>
          <w:rFonts w:cs="Arial"/>
          <w:bCs/>
          <w:lang w:val="en-GB"/>
        </w:rPr>
        <w:t>Scandinavia</w:t>
      </w:r>
      <w:r w:rsidRPr="00F741DC">
        <w:rPr>
          <w:lang w:val="en-GB"/>
        </w:rPr>
        <w:t xml:space="preserve">); </w:t>
      </w:r>
    </w:p>
    <w:p w14:paraId="72230A0A" w14:textId="7720EAAE" w:rsidR="00792AAD" w:rsidRPr="00F741DC" w:rsidRDefault="00792AAD" w:rsidP="00792AAD">
      <w:pPr>
        <w:numPr>
          <w:ilvl w:val="0"/>
          <w:numId w:val="23"/>
        </w:numPr>
        <w:spacing w:line="288" w:lineRule="auto"/>
        <w:ind w:left="360"/>
        <w:jc w:val="both"/>
        <w:rPr>
          <w:rFonts w:cs="Arial"/>
          <w:lang w:val="en-GB"/>
        </w:rPr>
      </w:pPr>
      <w:r w:rsidRPr="00F741DC">
        <w:rPr>
          <w:lang w:val="en-GB"/>
        </w:rPr>
        <w:t>Preparation of a phase report with all the achieved results and parts of this phase.</w:t>
      </w:r>
    </w:p>
    <w:p w14:paraId="1F213CBF" w14:textId="77777777" w:rsidR="00B45E17" w:rsidRPr="00F741DC" w:rsidRDefault="00B45E17" w:rsidP="00B45E17">
      <w:pPr>
        <w:spacing w:line="288" w:lineRule="auto"/>
        <w:ind w:left="360"/>
        <w:jc w:val="both"/>
        <w:rPr>
          <w:rFonts w:cs="Arial"/>
          <w:lang w:val="en-GB"/>
        </w:rPr>
      </w:pPr>
    </w:p>
    <w:p w14:paraId="17F4A5B3" w14:textId="77777777" w:rsidR="00792AAD" w:rsidRPr="00F741DC" w:rsidRDefault="00792AAD" w:rsidP="00792AAD">
      <w:pPr>
        <w:spacing w:line="288" w:lineRule="auto"/>
        <w:jc w:val="both"/>
        <w:rPr>
          <w:rFonts w:cs="Arial"/>
          <w:b/>
          <w:lang w:val="en-GB"/>
        </w:rPr>
      </w:pPr>
      <w:r w:rsidRPr="00F741DC">
        <w:rPr>
          <w:rFonts w:cs="Arial"/>
          <w:b/>
          <w:bCs/>
          <w:lang w:val="en-GB"/>
        </w:rPr>
        <w:lastRenderedPageBreak/>
        <w:t>PHASE 2:</w:t>
      </w:r>
    </w:p>
    <w:p w14:paraId="1F858B23" w14:textId="2B5A251F" w:rsidR="00792AAD" w:rsidRPr="00F741DC" w:rsidRDefault="00792AAD" w:rsidP="00792AAD">
      <w:pPr>
        <w:numPr>
          <w:ilvl w:val="0"/>
          <w:numId w:val="23"/>
        </w:numPr>
        <w:spacing w:line="288" w:lineRule="auto"/>
        <w:ind w:left="360"/>
        <w:jc w:val="both"/>
        <w:rPr>
          <w:rFonts w:cs="Arial"/>
          <w:lang w:val="en-GB"/>
        </w:rPr>
      </w:pPr>
      <w:r w:rsidRPr="00F741DC">
        <w:rPr>
          <w:lang w:val="en-GB"/>
        </w:rPr>
        <w:t xml:space="preserve">Pre-selection </w:t>
      </w:r>
      <w:r w:rsidRPr="002158AF">
        <w:rPr>
          <w:lang w:val="en-GB"/>
        </w:rPr>
        <w:t xml:space="preserve">and qualification of high-quality contacts, at least fifteen (15) foreign companies, potential buyers from at least three (3) most potential priority sectors in selected target markets (the </w:t>
      </w:r>
      <w:r w:rsidR="008356E3" w:rsidRPr="00CB6E59">
        <w:rPr>
          <w:rFonts w:cs="Arial"/>
          <w:bCs/>
          <w:lang w:val="en-GB"/>
        </w:rPr>
        <w:t>Scandinavia</w:t>
      </w:r>
      <w:r w:rsidRPr="002158AF">
        <w:rPr>
          <w:lang w:val="en-GB"/>
        </w:rPr>
        <w:t>) who plan the expansion</w:t>
      </w:r>
      <w:r w:rsidRPr="00F741DC">
        <w:rPr>
          <w:lang w:val="en-GB"/>
        </w:rPr>
        <w:t xml:space="preserve"> or renewal of its supply chain, and preparation of a list of these high-quality contacts, potential foreign buyers. </w:t>
      </w:r>
    </w:p>
    <w:p w14:paraId="61377FA6" w14:textId="77777777" w:rsidR="00792AAD" w:rsidRPr="00F741DC" w:rsidRDefault="00792AAD" w:rsidP="00792AAD">
      <w:pPr>
        <w:spacing w:line="288" w:lineRule="auto"/>
        <w:ind w:left="360"/>
        <w:jc w:val="both"/>
        <w:rPr>
          <w:rFonts w:cs="Arial"/>
          <w:lang w:val="en-GB"/>
        </w:rPr>
      </w:pPr>
      <w:r w:rsidRPr="00F741DC">
        <w:rPr>
          <w:rFonts w:cs="Arial"/>
          <w:lang w:val="en-GB"/>
        </w:rPr>
        <w:t xml:space="preserve">The list of pre-selected high quality contacts, potential foreign buyers must include, but is not limited to: </w:t>
      </w:r>
    </w:p>
    <w:p w14:paraId="2928FD84" w14:textId="77777777" w:rsidR="00792AAD" w:rsidRPr="00F741DC" w:rsidRDefault="00792AAD" w:rsidP="00792AAD">
      <w:pPr>
        <w:pStyle w:val="Odstavekseznama"/>
        <w:numPr>
          <w:ilvl w:val="0"/>
          <w:numId w:val="51"/>
        </w:numPr>
        <w:spacing w:line="288" w:lineRule="auto"/>
        <w:jc w:val="both"/>
        <w:rPr>
          <w:rFonts w:cs="Arial"/>
          <w:lang w:val="en-GB"/>
        </w:rPr>
      </w:pPr>
      <w:r w:rsidRPr="00F741DC">
        <w:rPr>
          <w:rFonts w:cs="Arial"/>
          <w:lang w:val="en-GB"/>
        </w:rPr>
        <w:t xml:space="preserve">A description of individual high quality contact, a potential foreign buyer (including identification of the most potential sector / industry and target market); </w:t>
      </w:r>
    </w:p>
    <w:p w14:paraId="24926E3F" w14:textId="77777777" w:rsidR="00792AAD" w:rsidRPr="00F741DC" w:rsidRDefault="00792AAD" w:rsidP="00792AAD">
      <w:pPr>
        <w:pStyle w:val="Odstavekseznama"/>
        <w:numPr>
          <w:ilvl w:val="0"/>
          <w:numId w:val="51"/>
        </w:numPr>
        <w:spacing w:line="288" w:lineRule="auto"/>
        <w:jc w:val="both"/>
        <w:rPr>
          <w:rFonts w:cs="Arial"/>
          <w:lang w:val="en-GB"/>
        </w:rPr>
      </w:pPr>
      <w:r w:rsidRPr="00F741DC">
        <w:rPr>
          <w:rFonts w:cs="Arial"/>
          <w:lang w:val="en-GB"/>
        </w:rPr>
        <w:t xml:space="preserve">A detailed indication and description of each rule and requirement that apply to the evaluation of contacts as high quality, which will show that pre-selected high quality contacts are also met by potential foreign buyers; </w:t>
      </w:r>
    </w:p>
    <w:p w14:paraId="209C30B1" w14:textId="77777777" w:rsidR="00792AAD" w:rsidRPr="00F741DC" w:rsidRDefault="00792AAD" w:rsidP="00792AAD">
      <w:pPr>
        <w:pStyle w:val="Odstavekseznama"/>
        <w:numPr>
          <w:ilvl w:val="0"/>
          <w:numId w:val="51"/>
        </w:numPr>
        <w:spacing w:line="288" w:lineRule="auto"/>
        <w:jc w:val="both"/>
        <w:rPr>
          <w:rFonts w:cs="Arial"/>
          <w:lang w:val="en-GB"/>
        </w:rPr>
      </w:pPr>
      <w:r w:rsidRPr="00F741DC">
        <w:rPr>
          <w:rFonts w:cs="Arial"/>
          <w:lang w:val="en-GB"/>
        </w:rPr>
        <w:t xml:space="preserve">A detailed indication of the groups of products, technologies / solutions and services that individual potential foreign buyers are looking for; </w:t>
      </w:r>
    </w:p>
    <w:p w14:paraId="2304CCEC" w14:textId="77777777" w:rsidR="00792AAD" w:rsidRPr="00F741DC" w:rsidRDefault="00792AAD" w:rsidP="00792AAD">
      <w:pPr>
        <w:pStyle w:val="Odstavekseznama"/>
        <w:numPr>
          <w:ilvl w:val="0"/>
          <w:numId w:val="51"/>
        </w:numPr>
        <w:spacing w:line="288" w:lineRule="auto"/>
        <w:jc w:val="both"/>
        <w:rPr>
          <w:rFonts w:cs="Arial"/>
          <w:lang w:val="en-GB"/>
        </w:rPr>
      </w:pPr>
      <w:r w:rsidRPr="00F741DC">
        <w:rPr>
          <w:rFonts w:cs="Arial"/>
          <w:lang w:val="en-GB"/>
        </w:rPr>
        <w:t xml:space="preserve">And others that are important or proving compliance with the rules and requirements for assessing contacts as high quality. </w:t>
      </w:r>
    </w:p>
    <w:p w14:paraId="0A362C51" w14:textId="5EBDAAB3" w:rsidR="00792AAD" w:rsidRPr="00F741DC" w:rsidRDefault="00792AAD" w:rsidP="00792AAD">
      <w:pPr>
        <w:spacing w:line="288" w:lineRule="auto"/>
        <w:ind w:left="360"/>
        <w:jc w:val="both"/>
        <w:rPr>
          <w:rFonts w:cs="Arial"/>
          <w:lang w:val="en-GB"/>
        </w:rPr>
      </w:pPr>
      <w:r w:rsidRPr="00F741DC">
        <w:rPr>
          <w:rFonts w:cs="Arial"/>
          <w:lang w:val="en-GB"/>
        </w:rPr>
        <w:t xml:space="preserve">The tenderer must also rank in the list all pre-selected high quality contacts, potential foreign buyers in the markets of the </w:t>
      </w:r>
      <w:r w:rsidR="008356E3" w:rsidRPr="00CB6E59">
        <w:rPr>
          <w:rFonts w:cs="Arial"/>
          <w:bCs/>
          <w:lang w:val="en-GB"/>
        </w:rPr>
        <w:t>Scandinavia</w:t>
      </w:r>
      <w:r w:rsidRPr="00F741DC">
        <w:rPr>
          <w:rFonts w:cs="Arial"/>
          <w:lang w:val="en-GB"/>
        </w:rPr>
        <w:t xml:space="preserve">, namely from the most potential foreign buyer, which represents the most opportunities for the presentation of Slovenian companies, to the least potential foreign buyer with smaller opportunities for the presentation of Slovenian companies. </w:t>
      </w:r>
    </w:p>
    <w:p w14:paraId="5B4EC3D7" w14:textId="77777777" w:rsidR="00792AAD" w:rsidRPr="00F741DC" w:rsidRDefault="00792AAD" w:rsidP="00792AAD">
      <w:pPr>
        <w:spacing w:line="288" w:lineRule="auto"/>
        <w:ind w:left="360"/>
        <w:jc w:val="both"/>
        <w:rPr>
          <w:rFonts w:cs="Arial"/>
          <w:b/>
          <w:bCs/>
          <w:lang w:val="en-GB"/>
        </w:rPr>
      </w:pPr>
      <w:r w:rsidRPr="00F741DC">
        <w:rPr>
          <w:rFonts w:cs="Arial"/>
          <w:b/>
          <w:bCs/>
          <w:lang w:val="en-GB"/>
        </w:rPr>
        <w:t>The tenderer shall also prepare and submit a prepared and defined methodology of selecting qualified high quality contacts, potential foreign buyers (including criteria of selecting these contacts);</w:t>
      </w:r>
    </w:p>
    <w:p w14:paraId="77BBF395" w14:textId="77777777" w:rsidR="00792AAD" w:rsidRPr="00F741DC" w:rsidRDefault="00792AAD" w:rsidP="00792AAD">
      <w:pPr>
        <w:numPr>
          <w:ilvl w:val="0"/>
          <w:numId w:val="23"/>
        </w:numPr>
        <w:spacing w:line="288" w:lineRule="auto"/>
        <w:ind w:left="360"/>
        <w:jc w:val="both"/>
        <w:rPr>
          <w:rFonts w:cs="Arial"/>
          <w:lang w:val="en-GB"/>
        </w:rPr>
      </w:pPr>
      <w:r w:rsidRPr="00F741DC">
        <w:rPr>
          <w:lang w:val="en-GB"/>
        </w:rPr>
        <w:t>Conduct a preliminary interview with pre-selected high quality contacts, at least fifteen (15) foreign companies, potential buyers, as evidenced by a record (minutes of meetings) by the tenderer and an established decision matrix (list of key decision makers, decision power);</w:t>
      </w:r>
    </w:p>
    <w:p w14:paraId="007C8B3A" w14:textId="2AD21884" w:rsidR="00792AAD" w:rsidRPr="00F741DC" w:rsidRDefault="00792AAD" w:rsidP="00792AAD">
      <w:pPr>
        <w:numPr>
          <w:ilvl w:val="0"/>
          <w:numId w:val="23"/>
        </w:numPr>
        <w:spacing w:line="288" w:lineRule="auto"/>
        <w:ind w:left="360"/>
        <w:jc w:val="both"/>
        <w:rPr>
          <w:rFonts w:cs="Arial"/>
          <w:lang w:val="en-GB"/>
        </w:rPr>
      </w:pPr>
      <w:r w:rsidRPr="00F741DC">
        <w:rPr>
          <w:lang w:val="en-GB"/>
        </w:rPr>
        <w:t>Preparation of a phase report with all the achieved results and parts of this phase.</w:t>
      </w:r>
    </w:p>
    <w:p w14:paraId="127226AF" w14:textId="77777777" w:rsidR="00B45E17" w:rsidRPr="00F741DC" w:rsidRDefault="00B45E17" w:rsidP="00B45E17">
      <w:pPr>
        <w:spacing w:line="288" w:lineRule="auto"/>
        <w:jc w:val="both"/>
        <w:rPr>
          <w:rFonts w:cs="Arial"/>
          <w:lang w:val="en-GB"/>
        </w:rPr>
      </w:pPr>
    </w:p>
    <w:p w14:paraId="592BBC0E" w14:textId="77777777" w:rsidR="00792AAD" w:rsidRPr="00F741DC" w:rsidRDefault="00792AAD" w:rsidP="00792AAD">
      <w:pPr>
        <w:spacing w:line="288" w:lineRule="auto"/>
        <w:jc w:val="both"/>
        <w:rPr>
          <w:rFonts w:cs="Arial"/>
          <w:b/>
          <w:lang w:val="en-GB"/>
        </w:rPr>
      </w:pPr>
      <w:r w:rsidRPr="00F741DC">
        <w:rPr>
          <w:rFonts w:cs="Arial"/>
          <w:b/>
          <w:bCs/>
          <w:lang w:val="en-GB"/>
        </w:rPr>
        <w:t>The following rules and requirements apply to the assessment of contacts as high quality:</w:t>
      </w:r>
    </w:p>
    <w:p w14:paraId="7DDA4524" w14:textId="77777777" w:rsidR="00792AAD" w:rsidRPr="00F741DC" w:rsidRDefault="00792AAD" w:rsidP="00792AAD">
      <w:pPr>
        <w:numPr>
          <w:ilvl w:val="0"/>
          <w:numId w:val="19"/>
        </w:numPr>
        <w:spacing w:line="288" w:lineRule="auto"/>
        <w:jc w:val="both"/>
        <w:rPr>
          <w:rFonts w:cs="Arial"/>
          <w:lang w:val="en-GB"/>
        </w:rPr>
      </w:pPr>
      <w:r w:rsidRPr="00F741DC">
        <w:rPr>
          <w:rFonts w:cs="Arial"/>
          <w:lang w:val="en-GB"/>
        </w:rPr>
        <w:t>Contacts with decision makers in individual companies are ensured (Business Development Manager, Purchasing Manager, Sourcing Manager, company management, etc.);</w:t>
      </w:r>
    </w:p>
    <w:p w14:paraId="399B7109" w14:textId="77777777" w:rsidR="00792AAD" w:rsidRPr="00F741DC" w:rsidRDefault="00792AAD" w:rsidP="00792AAD">
      <w:pPr>
        <w:pStyle w:val="Odstavekseznama"/>
        <w:numPr>
          <w:ilvl w:val="0"/>
          <w:numId w:val="19"/>
        </w:numPr>
        <w:spacing w:line="288" w:lineRule="auto"/>
        <w:jc w:val="both"/>
        <w:rPr>
          <w:rFonts w:cs="Arial"/>
          <w:lang w:val="en-GB"/>
        </w:rPr>
      </w:pPr>
      <w:r w:rsidRPr="00F741DC">
        <w:rPr>
          <w:rFonts w:cs="Arial"/>
          <w:lang w:val="en-GB"/>
        </w:rPr>
        <w:t>Foreign company - the potential buyer must be:</w:t>
      </w:r>
    </w:p>
    <w:p w14:paraId="1B4C42F5" w14:textId="6D98C60E" w:rsidR="00792AAD" w:rsidRPr="00F741DC" w:rsidRDefault="00F121D4" w:rsidP="00792AAD">
      <w:pPr>
        <w:pStyle w:val="Odstavekseznama"/>
        <w:numPr>
          <w:ilvl w:val="0"/>
          <w:numId w:val="47"/>
        </w:numPr>
        <w:spacing w:line="288" w:lineRule="auto"/>
        <w:jc w:val="both"/>
        <w:rPr>
          <w:rFonts w:cs="Arial"/>
          <w:lang w:val="en-GB"/>
        </w:rPr>
      </w:pPr>
      <w:r w:rsidRPr="00F741DC">
        <w:rPr>
          <w:rFonts w:cs="Arial"/>
          <w:lang w:val="en-GB"/>
        </w:rPr>
        <w:t xml:space="preserve">A </w:t>
      </w:r>
      <w:r w:rsidRPr="002158AF">
        <w:rPr>
          <w:rFonts w:cs="Arial"/>
          <w:lang w:val="en-GB"/>
        </w:rPr>
        <w:t xml:space="preserve">large (local) company </w:t>
      </w:r>
      <w:r w:rsidRPr="00F741DC">
        <w:rPr>
          <w:rFonts w:cs="Arial"/>
          <w:lang w:val="en-GB"/>
        </w:rPr>
        <w:t xml:space="preserve">or a large globally operating foreign company present in the market of the </w:t>
      </w:r>
      <w:r w:rsidR="008356E3" w:rsidRPr="00CB6E59">
        <w:rPr>
          <w:rFonts w:cs="Arial"/>
          <w:bCs/>
          <w:lang w:val="en-GB"/>
        </w:rPr>
        <w:t>Scandinavia</w:t>
      </w:r>
      <w:r w:rsidR="008356E3" w:rsidRPr="00F741DC">
        <w:rPr>
          <w:rFonts w:cs="Arial"/>
          <w:lang w:val="en-GB"/>
        </w:rPr>
        <w:t xml:space="preserve"> </w:t>
      </w:r>
      <w:r w:rsidRPr="00F741DC">
        <w:rPr>
          <w:rFonts w:cs="Arial"/>
          <w:lang w:val="en-GB"/>
        </w:rPr>
        <w:t xml:space="preserve">and operating in at least one of the sectors previously ranked and segmented by the tenderer as the most potential in a particular target market, has more than </w:t>
      </w:r>
      <w:r w:rsidR="002158AF">
        <w:rPr>
          <w:rFonts w:cs="Arial"/>
          <w:lang w:val="en-GB"/>
        </w:rPr>
        <w:t>700</w:t>
      </w:r>
      <w:r w:rsidRPr="00F741DC">
        <w:rPr>
          <w:rFonts w:cs="Arial"/>
          <w:lang w:val="en-GB"/>
        </w:rPr>
        <w:t xml:space="preserve"> employees and at least </w:t>
      </w:r>
      <w:r w:rsidR="002158AF">
        <w:rPr>
          <w:rFonts w:cs="Arial"/>
          <w:lang w:val="en-GB"/>
        </w:rPr>
        <w:t>250</w:t>
      </w:r>
      <w:r w:rsidRPr="00F741DC">
        <w:rPr>
          <w:rFonts w:cs="Arial"/>
          <w:lang w:val="en-GB"/>
        </w:rPr>
        <w:t xml:space="preserve"> million of annual turnover, and tenders or produces a wider range of products or services (with “more complex” products and services being preferred), or buys finished products (e.g. in case of a dealer or trade group / company); </w:t>
      </w:r>
    </w:p>
    <w:p w14:paraId="57B17EEE" w14:textId="77777777" w:rsidR="00792AAD" w:rsidRPr="002158AF" w:rsidRDefault="00792AAD" w:rsidP="00792AAD">
      <w:pPr>
        <w:numPr>
          <w:ilvl w:val="0"/>
          <w:numId w:val="47"/>
        </w:numPr>
        <w:spacing w:line="288" w:lineRule="auto"/>
        <w:jc w:val="both"/>
        <w:rPr>
          <w:rFonts w:cs="Arial"/>
          <w:lang w:val="en-GB"/>
        </w:rPr>
      </w:pPr>
      <w:r w:rsidRPr="00F741DC">
        <w:rPr>
          <w:rFonts w:cs="Arial"/>
          <w:lang w:val="en-GB"/>
        </w:rPr>
        <w:t xml:space="preserve">A company that has an extensive own international supply chain, a diversified global value chain and a wide range of suppliers and is a final manufacturer (such as an OEM in the automotive industry) or at least a 1st tier supplier (such as a Tier 1 supplier in the automotive industry) or is a buyer of (finished) products (such as a </w:t>
      </w:r>
      <w:r w:rsidRPr="002158AF">
        <w:rPr>
          <w:rFonts w:cs="Arial"/>
          <w:lang w:val="en-GB"/>
        </w:rPr>
        <w:t xml:space="preserve">dealer / retail chain or group or other customers); </w:t>
      </w:r>
    </w:p>
    <w:p w14:paraId="4F5F46B4" w14:textId="529867B8" w:rsidR="00792AAD" w:rsidRPr="00F741DC" w:rsidRDefault="00792AAD" w:rsidP="00792AAD">
      <w:pPr>
        <w:pStyle w:val="Odstavekseznama"/>
        <w:numPr>
          <w:ilvl w:val="0"/>
          <w:numId w:val="47"/>
        </w:numPr>
        <w:spacing w:line="288" w:lineRule="auto"/>
        <w:jc w:val="both"/>
        <w:rPr>
          <w:rFonts w:cs="Arial"/>
          <w:lang w:val="en-GB"/>
        </w:rPr>
      </w:pPr>
      <w:r w:rsidRPr="002158AF">
        <w:rPr>
          <w:rFonts w:cs="Arial"/>
          <w:lang w:val="en-GB"/>
        </w:rPr>
        <w:t>Achieves added value, which is higher than EUR</w:t>
      </w:r>
      <w:r w:rsidR="003348EA">
        <w:rPr>
          <w:rFonts w:cs="Arial"/>
          <w:lang w:val="en-GB"/>
        </w:rPr>
        <w:t xml:space="preserve"> 42</w:t>
      </w:r>
      <w:r w:rsidRPr="002158AF">
        <w:rPr>
          <w:rFonts w:cs="Arial"/>
          <w:lang w:val="en-GB"/>
        </w:rPr>
        <w:t xml:space="preserve">,000 per employee, as evidenced by a tenderer with the company's business statement for the last current </w:t>
      </w:r>
      <w:r w:rsidRPr="00F741DC">
        <w:rPr>
          <w:rFonts w:cs="Arial"/>
          <w:lang w:val="en-GB"/>
        </w:rPr>
        <w:t>financial year;</w:t>
      </w:r>
    </w:p>
    <w:p w14:paraId="152843DB" w14:textId="23E75C2B" w:rsidR="00792AAD" w:rsidRPr="00F741DC" w:rsidRDefault="00792AAD" w:rsidP="00792AAD">
      <w:pPr>
        <w:pStyle w:val="Odstavekseznama"/>
        <w:numPr>
          <w:ilvl w:val="0"/>
          <w:numId w:val="47"/>
        </w:numPr>
        <w:spacing w:line="288" w:lineRule="auto"/>
        <w:jc w:val="both"/>
        <w:rPr>
          <w:rFonts w:cs="Arial"/>
          <w:lang w:val="en-GB"/>
        </w:rPr>
      </w:pPr>
      <w:r w:rsidRPr="00F741DC">
        <w:rPr>
          <w:lang w:val="en-GB"/>
        </w:rPr>
        <w:t xml:space="preserve">Holds a credit rating of Dun &amp; Bradstreet global or a comparable credit rating of at least A financial stability rating and at least 2 risk rating, as evidenced by a D&amp;B credit report or a comparable credit rating not older than 3 months. Costs relating to the acquisition of a credit </w:t>
      </w:r>
      <w:r w:rsidRPr="00F741DC">
        <w:rPr>
          <w:lang w:val="en-GB"/>
        </w:rPr>
        <w:lastRenderedPageBreak/>
        <w:t>rating certificate under the Dun &amp; Bradstreet global rating or comparable credit assessment, shall not be subject to this public procurement and shall be borne by the tenderer;</w:t>
      </w:r>
    </w:p>
    <w:p w14:paraId="44BFE194" w14:textId="77777777" w:rsidR="00792AAD" w:rsidRPr="00F741DC" w:rsidRDefault="00792AAD" w:rsidP="00792AAD">
      <w:pPr>
        <w:numPr>
          <w:ilvl w:val="0"/>
          <w:numId w:val="47"/>
        </w:numPr>
        <w:spacing w:line="288" w:lineRule="auto"/>
        <w:jc w:val="both"/>
        <w:rPr>
          <w:rFonts w:cs="Arial"/>
          <w:lang w:val="en-GB"/>
        </w:rPr>
      </w:pPr>
      <w:r w:rsidRPr="00F741DC">
        <w:rPr>
          <w:rFonts w:cs="Arial"/>
          <w:lang w:val="en-GB"/>
        </w:rPr>
        <w:t>Plans to expand or renew its supply chain or implement suppliers' selections on an annual basis, seeking suppliers for several different product groups, technologies / solutions or services and within the most potential sectors / industries in the mentioned target markets;</w:t>
      </w:r>
    </w:p>
    <w:p w14:paraId="103DCD60" w14:textId="787D75F9" w:rsidR="00792AAD" w:rsidRPr="00F741DC" w:rsidRDefault="00792AAD" w:rsidP="00792AAD">
      <w:pPr>
        <w:numPr>
          <w:ilvl w:val="0"/>
          <w:numId w:val="47"/>
        </w:numPr>
        <w:spacing w:line="288" w:lineRule="auto"/>
        <w:jc w:val="both"/>
        <w:rPr>
          <w:rFonts w:cs="Arial"/>
          <w:lang w:val="en-GB"/>
        </w:rPr>
      </w:pPr>
      <w:r w:rsidRPr="00F741DC">
        <w:rPr>
          <w:rFonts w:cs="Arial"/>
          <w:lang w:val="en-GB"/>
        </w:rPr>
        <w:t xml:space="preserve">Expressed interest in the presentation and meetings with Slovenian companies within the presentation (taking into account the requirements and objectives of meetings with foreign companies, potential buyers, which are listed in phase 3). </w:t>
      </w:r>
    </w:p>
    <w:p w14:paraId="2F4A6B6F" w14:textId="77777777" w:rsidR="00B45E17" w:rsidRPr="00F741DC" w:rsidRDefault="00B45E17" w:rsidP="00B45E17">
      <w:pPr>
        <w:spacing w:line="288" w:lineRule="auto"/>
        <w:jc w:val="both"/>
        <w:rPr>
          <w:rFonts w:cs="Arial"/>
          <w:lang w:val="en-GB"/>
        </w:rPr>
      </w:pPr>
    </w:p>
    <w:p w14:paraId="18C057E6" w14:textId="77777777" w:rsidR="00792AAD" w:rsidRPr="00F741DC" w:rsidRDefault="00792AAD" w:rsidP="00792AAD">
      <w:pPr>
        <w:spacing w:line="288" w:lineRule="auto"/>
        <w:jc w:val="both"/>
        <w:rPr>
          <w:rFonts w:cs="Arial"/>
          <w:b/>
          <w:lang w:val="en-GB"/>
        </w:rPr>
      </w:pPr>
      <w:r w:rsidRPr="00F741DC">
        <w:rPr>
          <w:rFonts w:cs="Arial"/>
          <w:b/>
          <w:bCs/>
          <w:lang w:val="en-GB"/>
        </w:rPr>
        <w:t>PHASE 3:</w:t>
      </w:r>
    </w:p>
    <w:p w14:paraId="25F8D1CC" w14:textId="77777777" w:rsidR="00792AAD" w:rsidRPr="00F741DC" w:rsidRDefault="00792AAD" w:rsidP="00792AAD">
      <w:pPr>
        <w:numPr>
          <w:ilvl w:val="0"/>
          <w:numId w:val="23"/>
        </w:numPr>
        <w:spacing w:line="288" w:lineRule="auto"/>
        <w:ind w:left="360"/>
        <w:jc w:val="both"/>
        <w:rPr>
          <w:rFonts w:cs="Arial"/>
          <w:lang w:val="en-GB"/>
        </w:rPr>
      </w:pPr>
      <w:r w:rsidRPr="00F741DC">
        <w:rPr>
          <w:rFonts w:cs="Arial"/>
          <w:lang w:val="en-GB"/>
        </w:rPr>
        <w:t>Coordination of the list of pre-selected high quality contacts, at least fifteen (15) foreign companies, potential buyers, with the contracting authority prior to the start of the organisation and execution of meetings with foreign potential buyers;</w:t>
      </w:r>
    </w:p>
    <w:p w14:paraId="55953E46" w14:textId="26D0DBF4" w:rsidR="00792AAD" w:rsidRPr="00F741DC" w:rsidRDefault="00792AAD" w:rsidP="00792AAD">
      <w:pPr>
        <w:numPr>
          <w:ilvl w:val="0"/>
          <w:numId w:val="23"/>
        </w:numPr>
        <w:spacing w:line="288" w:lineRule="auto"/>
        <w:ind w:left="360"/>
        <w:jc w:val="both"/>
        <w:rPr>
          <w:rFonts w:cs="Arial"/>
          <w:lang w:val="en-GB"/>
        </w:rPr>
      </w:pPr>
      <w:r w:rsidRPr="00F741DC">
        <w:rPr>
          <w:rFonts w:cs="Arial"/>
          <w:lang w:val="en-GB"/>
        </w:rPr>
        <w:t>Organisation and execution of meetings</w:t>
      </w:r>
      <w:r w:rsidRPr="00F741DC">
        <w:rPr>
          <w:rFonts w:cs="Arial"/>
          <w:b/>
          <w:bCs/>
          <w:lang w:val="en-GB"/>
        </w:rPr>
        <w:t xml:space="preserve"> with at least four (4) foreign companies, potential buyers planning to expand or renew their supplier chain </w:t>
      </w:r>
      <w:r w:rsidRPr="00F741DC">
        <w:rPr>
          <w:rFonts w:cs="Arial"/>
          <w:lang w:val="en-GB"/>
        </w:rPr>
        <w:t>and</w:t>
      </w:r>
      <w:r w:rsidRPr="00F741DC">
        <w:rPr>
          <w:rFonts w:cs="Arial"/>
          <w:b/>
          <w:bCs/>
          <w:lang w:val="en-GB"/>
        </w:rPr>
        <w:t xml:space="preserve"> </w:t>
      </w:r>
      <w:r w:rsidRPr="00F741DC">
        <w:rPr>
          <w:rFonts w:cs="Arial"/>
          <w:lang w:val="en-GB"/>
        </w:rPr>
        <w:t xml:space="preserve">have previously been coordinated with the contracting authority, in a way to ensure coverage of all three (3) most potential sectors in selected target markets (the </w:t>
      </w:r>
      <w:r w:rsidR="008356E3" w:rsidRPr="00CB6E59">
        <w:rPr>
          <w:rFonts w:cs="Arial"/>
          <w:bCs/>
          <w:lang w:val="en-GB"/>
        </w:rPr>
        <w:t>Scandinavia</w:t>
      </w:r>
      <w:r w:rsidRPr="00F741DC">
        <w:rPr>
          <w:rFonts w:cs="Arial"/>
          <w:lang w:val="en-GB"/>
        </w:rPr>
        <w:t xml:space="preserve">). </w:t>
      </w:r>
    </w:p>
    <w:p w14:paraId="5982E1FD" w14:textId="77777777" w:rsidR="00792AAD" w:rsidRPr="00F741DC" w:rsidRDefault="00792AAD" w:rsidP="00792AAD">
      <w:pPr>
        <w:spacing w:line="288" w:lineRule="auto"/>
        <w:ind w:left="360"/>
        <w:jc w:val="both"/>
        <w:rPr>
          <w:rFonts w:cs="Arial"/>
          <w:b/>
          <w:lang w:val="en-GB"/>
        </w:rPr>
      </w:pPr>
      <w:r w:rsidRPr="00F741DC">
        <w:rPr>
          <w:rFonts w:cs="Arial"/>
          <w:b/>
          <w:bCs/>
          <w:lang w:val="en-GB"/>
        </w:rPr>
        <w:t>The requirements or objectives of these meetings are the following:</w:t>
      </w:r>
    </w:p>
    <w:p w14:paraId="0D248998" w14:textId="77777777" w:rsidR="00792AAD" w:rsidRPr="00F741DC" w:rsidRDefault="00792AAD" w:rsidP="00792AAD">
      <w:pPr>
        <w:pStyle w:val="Odstavekseznama"/>
        <w:numPr>
          <w:ilvl w:val="0"/>
          <w:numId w:val="48"/>
        </w:numPr>
        <w:spacing w:line="288" w:lineRule="auto"/>
        <w:jc w:val="both"/>
        <w:rPr>
          <w:rFonts w:cs="Arial"/>
          <w:lang w:val="en-GB"/>
        </w:rPr>
      </w:pPr>
      <w:r w:rsidRPr="00F741DC">
        <w:rPr>
          <w:rFonts w:cs="Arial"/>
          <w:lang w:val="en-GB"/>
        </w:rPr>
        <w:t>The tenderer’s arrangements for organisation and execution of a total of at least four (4) presentations and meetings of Slovenian companies with foreign companies, potential buyers,</w:t>
      </w:r>
    </w:p>
    <w:p w14:paraId="4DBF4829" w14:textId="77777777" w:rsidR="00792AAD" w:rsidRPr="00F741DC" w:rsidRDefault="00792AAD" w:rsidP="00792AAD">
      <w:pPr>
        <w:pStyle w:val="Odstavekseznama"/>
        <w:numPr>
          <w:ilvl w:val="0"/>
          <w:numId w:val="48"/>
        </w:numPr>
        <w:spacing w:line="288" w:lineRule="auto"/>
        <w:jc w:val="both"/>
        <w:rPr>
          <w:rFonts w:cs="Arial"/>
          <w:lang w:val="en-GB"/>
        </w:rPr>
      </w:pPr>
      <w:r w:rsidRPr="00F741DC">
        <w:rPr>
          <w:rFonts w:cs="Arial"/>
          <w:lang w:val="en-GB"/>
        </w:rPr>
        <w:t>Enable presentations and meetings for at least 50 Slovenian companies in the framework of all four (4) presentations.</w:t>
      </w:r>
    </w:p>
    <w:p w14:paraId="3E4032B9" w14:textId="77777777" w:rsidR="00792AAD" w:rsidRPr="00F741DC" w:rsidRDefault="00792AAD" w:rsidP="00792AAD">
      <w:pPr>
        <w:pStyle w:val="Odstavekseznama"/>
        <w:spacing w:line="288" w:lineRule="auto"/>
        <w:jc w:val="both"/>
        <w:rPr>
          <w:rFonts w:cs="Arial"/>
          <w:b/>
          <w:lang w:val="en-GB"/>
        </w:rPr>
      </w:pPr>
      <w:r w:rsidRPr="00F741DC">
        <w:rPr>
          <w:b/>
          <w:bCs/>
          <w:lang w:val="en-GB"/>
        </w:rPr>
        <w:t xml:space="preserve">This requirement covers at least six (6) Slovenian companies to present themselves within one presentation and meeting, but a relatively larger number of Slovenian companies must have the opportunity to present and meet within the next three (3) presentations; </w:t>
      </w:r>
    </w:p>
    <w:p w14:paraId="3FE6B747" w14:textId="77777777" w:rsidR="00792AAD" w:rsidRPr="00F741DC" w:rsidRDefault="00792AAD" w:rsidP="00792AAD">
      <w:pPr>
        <w:pStyle w:val="Odstavekseznama"/>
        <w:numPr>
          <w:ilvl w:val="0"/>
          <w:numId w:val="48"/>
        </w:numPr>
        <w:spacing w:line="288" w:lineRule="auto"/>
        <w:jc w:val="both"/>
        <w:rPr>
          <w:rFonts w:cs="Arial"/>
          <w:lang w:val="en-GB"/>
        </w:rPr>
      </w:pPr>
      <w:r w:rsidRPr="00F741DC">
        <w:rPr>
          <w:rFonts w:cs="Arial"/>
          <w:lang w:val="en-GB"/>
        </w:rPr>
        <w:t>Arrangements of the tenderer with foreign companies, potential buyers on a more accurate timeline (schedule) of the organisation and execution of these sets of presentations and meetings with Slovenian companies.</w:t>
      </w:r>
    </w:p>
    <w:p w14:paraId="1111F0FE" w14:textId="0DF27E3F" w:rsidR="00792AAD" w:rsidRPr="00F741DC" w:rsidRDefault="00792AAD" w:rsidP="00792AAD">
      <w:pPr>
        <w:spacing w:line="288" w:lineRule="auto"/>
        <w:ind w:left="360"/>
        <w:jc w:val="both"/>
        <w:rPr>
          <w:rFonts w:cs="Arial"/>
          <w:lang w:val="en-GB"/>
        </w:rPr>
      </w:pPr>
      <w:r w:rsidRPr="00F741DC">
        <w:rPr>
          <w:rFonts w:cs="Arial"/>
          <w:lang w:val="en-GB"/>
        </w:rPr>
        <w:t xml:space="preserve">Everything stated in these indents is evidenced by the tenderer with the minutes of meetings; </w:t>
      </w:r>
    </w:p>
    <w:p w14:paraId="7856FDB6" w14:textId="77777777" w:rsidR="00792AAD" w:rsidRPr="00F741DC" w:rsidRDefault="00792AAD" w:rsidP="00792AAD">
      <w:pPr>
        <w:numPr>
          <w:ilvl w:val="0"/>
          <w:numId w:val="23"/>
        </w:numPr>
        <w:spacing w:line="288" w:lineRule="auto"/>
        <w:ind w:left="360"/>
        <w:jc w:val="both"/>
        <w:rPr>
          <w:rFonts w:cs="Arial"/>
          <w:lang w:val="en-GB"/>
        </w:rPr>
      </w:pPr>
      <w:r w:rsidRPr="00F741DC">
        <w:rPr>
          <w:rFonts w:cs="Arial"/>
          <w:lang w:val="en-GB"/>
        </w:rPr>
        <w:t>Accompanying the contracting authority by the representatives of the tenderer throughout the process of conducting meetings with (selected) foreign companies, potential buyers, including preliminary substantive preparation of the contracting authority's representatives to the individual meeting with the selected company, and the prompt delivery of all relevant information, agreements and novelties received by the tenderer from a foreign company, a potential buyer regarding the meeting;</w:t>
      </w:r>
    </w:p>
    <w:p w14:paraId="3C502D39" w14:textId="1C677249" w:rsidR="00792AAD" w:rsidRPr="00F741DC" w:rsidRDefault="00792AAD" w:rsidP="00792AAD">
      <w:pPr>
        <w:numPr>
          <w:ilvl w:val="0"/>
          <w:numId w:val="23"/>
        </w:numPr>
        <w:spacing w:line="288" w:lineRule="auto"/>
        <w:ind w:left="360"/>
        <w:jc w:val="both"/>
        <w:rPr>
          <w:rFonts w:cs="Arial"/>
          <w:lang w:val="en-GB"/>
        </w:rPr>
      </w:pPr>
      <w:r w:rsidRPr="00F741DC">
        <w:rPr>
          <w:lang w:val="en-GB"/>
        </w:rPr>
        <w:t>Preparation of a phase report with all the achieved results and parts of this phase.</w:t>
      </w:r>
    </w:p>
    <w:p w14:paraId="2C889CA1" w14:textId="77777777" w:rsidR="00B45E17" w:rsidRPr="00F741DC" w:rsidRDefault="00B45E17" w:rsidP="00B45E17">
      <w:pPr>
        <w:spacing w:line="288" w:lineRule="auto"/>
        <w:ind w:left="360"/>
        <w:jc w:val="both"/>
        <w:rPr>
          <w:rFonts w:cs="Arial"/>
          <w:lang w:val="en-GB"/>
        </w:rPr>
      </w:pPr>
    </w:p>
    <w:p w14:paraId="053278AA" w14:textId="77777777" w:rsidR="00267113" w:rsidRPr="00F741DC" w:rsidRDefault="00267113" w:rsidP="00267113">
      <w:pPr>
        <w:spacing w:line="288" w:lineRule="auto"/>
        <w:jc w:val="both"/>
        <w:rPr>
          <w:rFonts w:cs="Arial"/>
          <w:b/>
          <w:lang w:val="en-GB"/>
        </w:rPr>
      </w:pPr>
      <w:r w:rsidRPr="00F741DC">
        <w:rPr>
          <w:rFonts w:cs="Arial"/>
          <w:b/>
          <w:bCs/>
          <w:lang w:val="en-GB"/>
        </w:rPr>
        <w:t>PHASE 4:</w:t>
      </w:r>
    </w:p>
    <w:p w14:paraId="7C4BD6B0" w14:textId="77777777" w:rsidR="00267113" w:rsidRPr="00F741DC" w:rsidRDefault="00267113" w:rsidP="00267113">
      <w:pPr>
        <w:numPr>
          <w:ilvl w:val="0"/>
          <w:numId w:val="23"/>
        </w:numPr>
        <w:spacing w:line="288" w:lineRule="auto"/>
        <w:ind w:left="360"/>
        <w:jc w:val="both"/>
        <w:rPr>
          <w:rFonts w:cs="Arial"/>
          <w:lang w:val="en-GB"/>
        </w:rPr>
      </w:pPr>
      <w:r w:rsidRPr="00F741DC">
        <w:rPr>
          <w:rFonts w:cs="Arial"/>
          <w:lang w:val="en-GB"/>
        </w:rPr>
        <w:t>Assistance to the contracting authority and cooperation with the contracting authority in the preparation, organisation and implementation of all agreed and coordinated presentations and meetings of Slovenian companies with potential foreign buyers (which will take place either in digital or physical form at the potential buyer's headquarters or in Slovenia or in some other form).</w:t>
      </w:r>
    </w:p>
    <w:p w14:paraId="04782257" w14:textId="77777777" w:rsidR="00267113" w:rsidRPr="00F741DC" w:rsidRDefault="00267113" w:rsidP="00267113">
      <w:pPr>
        <w:spacing w:line="288" w:lineRule="auto"/>
        <w:ind w:left="360"/>
        <w:jc w:val="both"/>
        <w:rPr>
          <w:rFonts w:cs="Arial"/>
          <w:lang w:val="en-GB"/>
        </w:rPr>
      </w:pPr>
      <w:r w:rsidRPr="00F741DC">
        <w:rPr>
          <w:rFonts w:cs="Arial"/>
          <w:lang w:val="en-GB"/>
        </w:rPr>
        <w:t>In each individual presentation and meeting of Slovenian companies with (individual) potential foreign buyers, the tenderer must ensure at least the following:</w:t>
      </w:r>
    </w:p>
    <w:p w14:paraId="0FCA1596" w14:textId="7C45CF92" w:rsidR="00267113" w:rsidRPr="00F741DC" w:rsidRDefault="00267113" w:rsidP="00267113">
      <w:pPr>
        <w:pStyle w:val="Odstavekseznama"/>
        <w:numPr>
          <w:ilvl w:val="0"/>
          <w:numId w:val="56"/>
        </w:numPr>
        <w:spacing w:line="288" w:lineRule="auto"/>
        <w:ind w:left="720"/>
        <w:jc w:val="both"/>
        <w:rPr>
          <w:rFonts w:cs="Arial"/>
          <w:lang w:val="en-GB"/>
        </w:rPr>
      </w:pPr>
      <w:r w:rsidRPr="00F741DC">
        <w:rPr>
          <w:rFonts w:cs="Arial"/>
          <w:lang w:val="en-GB"/>
        </w:rPr>
        <w:t xml:space="preserve">To provide, prepare and coordinate after the meeting and based on the agreement with an individual foreign company, potential buyer (with whom agreed to organise and conduct a presentation and meetings of Slovenian companies) all information / content (in English) for </w:t>
      </w:r>
      <w:r w:rsidRPr="00F741DC">
        <w:rPr>
          <w:rFonts w:cs="Arial"/>
          <w:lang w:val="en-GB"/>
        </w:rPr>
        <w:lastRenderedPageBreak/>
        <w:t>quality preparation and publication of a public invitation to Slovenian companies to forward interest in cooperating and presentation to an individual foreign buyer.</w:t>
      </w:r>
    </w:p>
    <w:p w14:paraId="56AAD4E3" w14:textId="77777777" w:rsidR="00267113" w:rsidRPr="00F741DC" w:rsidRDefault="00267113" w:rsidP="00267113">
      <w:pPr>
        <w:spacing w:line="288" w:lineRule="auto"/>
        <w:ind w:left="720"/>
        <w:jc w:val="both"/>
        <w:rPr>
          <w:rFonts w:cs="Arial"/>
          <w:lang w:val="en-GB"/>
        </w:rPr>
      </w:pPr>
      <w:r w:rsidRPr="00F741DC">
        <w:rPr>
          <w:rFonts w:cs="Arial"/>
          <w:lang w:val="en-GB"/>
        </w:rPr>
        <w:t xml:space="preserve">In order to prepare a public invitation, the tenderer must provide the contracting authority with all necessary content as well as all important information from the foreign buyer, which is important for publishing an individual public invitation and for registering relevant / compatible Slovenian companies in accordance with individual foreign buyer's expectations, as well as searching for and inviting suitable Slovenian suppliers. The content / information for the preparation of the public invitation (including specifications, requirements and criteria, etc.) is defined and mutually agreed between the tenderer and the buyer. </w:t>
      </w:r>
    </w:p>
    <w:p w14:paraId="72B5E78C" w14:textId="77777777" w:rsidR="00267113" w:rsidRPr="00F741DC" w:rsidRDefault="00267113" w:rsidP="00267113">
      <w:pPr>
        <w:spacing w:line="288" w:lineRule="auto"/>
        <w:ind w:left="720"/>
        <w:jc w:val="both"/>
        <w:rPr>
          <w:rFonts w:cs="Arial"/>
          <w:lang w:val="en-GB"/>
        </w:rPr>
      </w:pPr>
      <w:r w:rsidRPr="00F741DC">
        <w:rPr>
          <w:rFonts w:cs="Arial"/>
          <w:b/>
          <w:bCs/>
          <w:lang w:val="en-GB"/>
        </w:rPr>
        <w:t xml:space="preserve">The content / information for the preparation of the public invitation, which the tenderer must provide to the contracting authority, is at least the following: </w:t>
      </w:r>
      <w:r w:rsidRPr="00F741DC">
        <w:rPr>
          <w:rFonts w:cs="Arial"/>
          <w:lang w:val="en-GB"/>
        </w:rPr>
        <w:t>the name of the buyer or a detailed description of the activities of the foreign buyer; a detailed list of the products sought by the buyer, including a more detailed description and specifications of each product; all relevant information and specifications of the buyer, on the basis of which the potential buyer will select Slovenian potential suppliers, in particular technical specifications and requirements, specific expectations by the buyer for products as well as the type of potential Slovenian suppliers (manufacturers) the buyer is looking for; details of the criteria that suppliers must meet and all other necessary and required information on the basis of which the buyer wishes to obtain / find suitable Slovenian potential suppliers;</w:t>
      </w:r>
    </w:p>
    <w:p w14:paraId="4780D2F4" w14:textId="77777777" w:rsidR="00267113" w:rsidRPr="00F741DC" w:rsidRDefault="00267113" w:rsidP="00267113">
      <w:pPr>
        <w:pStyle w:val="Odstavekseznama"/>
        <w:numPr>
          <w:ilvl w:val="0"/>
          <w:numId w:val="56"/>
        </w:numPr>
        <w:spacing w:line="288" w:lineRule="auto"/>
        <w:ind w:left="709" w:hanging="283"/>
        <w:jc w:val="both"/>
        <w:rPr>
          <w:rFonts w:cs="Arial"/>
          <w:lang w:val="en-GB"/>
        </w:rPr>
      </w:pPr>
      <w:r w:rsidRPr="00F741DC">
        <w:rPr>
          <w:rFonts w:cs="Arial"/>
          <w:lang w:val="en-GB"/>
        </w:rPr>
        <w:t xml:space="preserve">Provide all content guidelines and information related to the organisation and implementation of presentations and meetings of Slovenian companies and the implementation of all further coordination with the individual foreign company, potential buyer (with whom the tenderer has previously agreed to organise and conduct sets of presentations and meetings) until the end of the individual presentation; </w:t>
      </w:r>
    </w:p>
    <w:p w14:paraId="3429C677" w14:textId="77777777" w:rsidR="00267113" w:rsidRPr="00F741DC" w:rsidRDefault="00267113" w:rsidP="00267113">
      <w:pPr>
        <w:pStyle w:val="Odstavekseznama"/>
        <w:numPr>
          <w:ilvl w:val="0"/>
          <w:numId w:val="56"/>
        </w:numPr>
        <w:spacing w:line="288" w:lineRule="auto"/>
        <w:ind w:left="709" w:hanging="283"/>
        <w:jc w:val="both"/>
        <w:rPr>
          <w:rFonts w:cs="Arial"/>
          <w:lang w:val="en-GB"/>
        </w:rPr>
      </w:pPr>
      <w:r w:rsidRPr="00F741DC">
        <w:rPr>
          <w:rFonts w:cs="Arial"/>
          <w:lang w:val="en-GB"/>
        </w:rPr>
        <w:t xml:space="preserve">Assistance in the final implementation of individual presentations and meetings of Slovenian companies together with a potential foreign buyer and contracting authority on an individual day of the event or the day of presentation and meeting of Slovenian companies, which will take place in a digital or physical form at the potential buyer's headquarters in Slovenia or in some other form; </w:t>
      </w:r>
    </w:p>
    <w:p w14:paraId="41AF8551" w14:textId="4D029F6C" w:rsidR="00267113" w:rsidRPr="00F741DC" w:rsidRDefault="00267113" w:rsidP="00267113">
      <w:pPr>
        <w:pStyle w:val="Odstavekseznama"/>
        <w:numPr>
          <w:ilvl w:val="0"/>
          <w:numId w:val="56"/>
        </w:numPr>
        <w:spacing w:line="288" w:lineRule="auto"/>
        <w:ind w:left="709" w:hanging="283"/>
        <w:jc w:val="both"/>
        <w:rPr>
          <w:rFonts w:cs="Arial"/>
          <w:lang w:val="en-GB"/>
        </w:rPr>
      </w:pPr>
      <w:r w:rsidRPr="00F741DC">
        <w:rPr>
          <w:rFonts w:cs="Arial"/>
          <w:lang w:val="en-GB"/>
        </w:rPr>
        <w:t>Preparation of a report with all the results achieved and works after carrying out individual presentations and meetings of Slovenian companies with a foreign buyer.</w:t>
      </w:r>
    </w:p>
    <w:p w14:paraId="0AFB90A6" w14:textId="77777777" w:rsidR="00267113" w:rsidRPr="00F741DC" w:rsidRDefault="00267113" w:rsidP="00B45E17">
      <w:pPr>
        <w:spacing w:line="288" w:lineRule="auto"/>
        <w:jc w:val="both"/>
        <w:rPr>
          <w:rFonts w:cs="Arial"/>
          <w:b/>
          <w:lang w:val="en-GB"/>
        </w:rPr>
      </w:pPr>
    </w:p>
    <w:p w14:paraId="0A83C772" w14:textId="77777777" w:rsidR="00267113" w:rsidRPr="00F741DC" w:rsidRDefault="00267113" w:rsidP="00267113">
      <w:pPr>
        <w:spacing w:line="288" w:lineRule="auto"/>
        <w:jc w:val="both"/>
        <w:rPr>
          <w:rFonts w:cs="Arial"/>
          <w:b/>
          <w:lang w:val="en-GB"/>
        </w:rPr>
      </w:pPr>
      <w:r w:rsidRPr="00F741DC">
        <w:rPr>
          <w:rFonts w:cs="Arial"/>
          <w:b/>
          <w:bCs/>
          <w:lang w:val="en-GB"/>
        </w:rPr>
        <w:t>PHASE 5:</w:t>
      </w:r>
    </w:p>
    <w:p w14:paraId="673DAA8A" w14:textId="1AFA10B5" w:rsidR="00267113" w:rsidRPr="00F741DC" w:rsidRDefault="00267113" w:rsidP="00267113">
      <w:pPr>
        <w:spacing w:line="288" w:lineRule="auto"/>
        <w:jc w:val="both"/>
        <w:rPr>
          <w:rFonts w:cs="Arial"/>
          <w:lang w:val="en-GB"/>
        </w:rPr>
      </w:pPr>
      <w:r w:rsidRPr="00F741DC">
        <w:rPr>
          <w:rFonts w:cs="Arial"/>
          <w:lang w:val="en-GB"/>
        </w:rPr>
        <w:t>After the implementation and completion of all agreed and coordinated presentations and meetings of Slovenian companies with potential foreign buyers, the tenderer must ensure:</w:t>
      </w:r>
    </w:p>
    <w:p w14:paraId="43C453DD" w14:textId="2C96ABA3" w:rsidR="00267113" w:rsidRPr="00F741DC" w:rsidRDefault="00267113" w:rsidP="00267113">
      <w:pPr>
        <w:numPr>
          <w:ilvl w:val="0"/>
          <w:numId w:val="23"/>
        </w:numPr>
        <w:spacing w:line="288" w:lineRule="auto"/>
        <w:ind w:left="360"/>
        <w:jc w:val="both"/>
        <w:rPr>
          <w:rFonts w:cs="Arial"/>
          <w:lang w:val="en-GB"/>
        </w:rPr>
      </w:pPr>
      <w:r w:rsidRPr="00F741DC">
        <w:rPr>
          <w:rFonts w:cs="Arial"/>
          <w:lang w:val="en-GB"/>
        </w:rPr>
        <w:t xml:space="preserve">Based on all previous points, the preparation and production of a detailed action plan to further develop the “Lead Generation” programme to identify qualified contacts of potential foreign buyers in the markets of the </w:t>
      </w:r>
      <w:r w:rsidR="008356E3" w:rsidRPr="00CB6E59">
        <w:rPr>
          <w:rFonts w:cs="Arial"/>
          <w:bCs/>
          <w:lang w:val="en-GB"/>
        </w:rPr>
        <w:t>Scandinavia</w:t>
      </w:r>
      <w:r w:rsidR="008356E3" w:rsidRPr="00F741DC">
        <w:rPr>
          <w:rFonts w:cs="Arial"/>
          <w:lang w:val="en-GB"/>
        </w:rPr>
        <w:t xml:space="preserve"> </w:t>
      </w:r>
      <w:r w:rsidRPr="00F741DC">
        <w:rPr>
          <w:rFonts w:cs="Arial"/>
          <w:lang w:val="en-GB"/>
        </w:rPr>
        <w:t xml:space="preserve">in order to connect Slovenian and foreign business partners “Lead Generation” programme activities to identify qualified contacts of potential foreign buyers in the markets of </w:t>
      </w:r>
      <w:r w:rsidR="008356E3" w:rsidRPr="00CB6E59">
        <w:rPr>
          <w:rFonts w:cs="Arial"/>
          <w:bCs/>
          <w:lang w:val="en-GB"/>
        </w:rPr>
        <w:t>Scandinavia</w:t>
      </w:r>
      <w:r w:rsidR="008356E3" w:rsidRPr="00F741DC">
        <w:rPr>
          <w:rFonts w:cs="Arial"/>
          <w:lang w:val="en-GB"/>
        </w:rPr>
        <w:t xml:space="preserve"> </w:t>
      </w:r>
      <w:r w:rsidRPr="00F741DC">
        <w:rPr>
          <w:rFonts w:cs="Arial"/>
          <w:lang w:val="en-GB"/>
        </w:rPr>
        <w:t xml:space="preserve">in order to connect Slovenian and foreign business partners for the next three (3) years, including a plan of proposed future activities and events for individual most potential sectors in the coming three (3) years in all the markets of the </w:t>
      </w:r>
      <w:r w:rsidR="008356E3" w:rsidRPr="00CB6E59">
        <w:rPr>
          <w:rFonts w:cs="Arial"/>
          <w:bCs/>
          <w:lang w:val="en-GB"/>
        </w:rPr>
        <w:t>Scandinavia</w:t>
      </w:r>
      <w:r w:rsidRPr="00F741DC">
        <w:rPr>
          <w:rFonts w:cs="Arial"/>
          <w:lang w:val="en-GB"/>
        </w:rPr>
        <w:t>;</w:t>
      </w:r>
    </w:p>
    <w:p w14:paraId="5DD2160E" w14:textId="77777777" w:rsidR="00267113" w:rsidRPr="00F741DC" w:rsidRDefault="00267113" w:rsidP="00267113">
      <w:pPr>
        <w:numPr>
          <w:ilvl w:val="0"/>
          <w:numId w:val="23"/>
        </w:numPr>
        <w:spacing w:line="288" w:lineRule="auto"/>
        <w:ind w:left="360"/>
        <w:jc w:val="both"/>
        <w:rPr>
          <w:rFonts w:cs="Arial"/>
          <w:lang w:val="en-GB"/>
        </w:rPr>
      </w:pPr>
      <w:r w:rsidRPr="00F741DC">
        <w:rPr>
          <w:lang w:val="en-GB"/>
        </w:rPr>
        <w:t>Preparation of a final report with the results of the “Lead Generation” programme and the project evaluation;</w:t>
      </w:r>
    </w:p>
    <w:p w14:paraId="5FA50FF2" w14:textId="77777777" w:rsidR="00267113" w:rsidRPr="00F741DC" w:rsidRDefault="00267113" w:rsidP="00267113">
      <w:pPr>
        <w:numPr>
          <w:ilvl w:val="0"/>
          <w:numId w:val="23"/>
        </w:numPr>
        <w:spacing w:line="288" w:lineRule="auto"/>
        <w:ind w:left="360"/>
        <w:jc w:val="both"/>
        <w:rPr>
          <w:rFonts w:cs="Arial"/>
          <w:lang w:val="en-GB"/>
        </w:rPr>
      </w:pPr>
      <w:r w:rsidRPr="00F741DC">
        <w:rPr>
          <w:rFonts w:cs="Arial"/>
          <w:lang w:val="en-GB"/>
        </w:rPr>
        <w:t>Processing and transmission of complete contact details obtained and addressed by the tenderer during the implementation of the “Lead generation” programme with the rights of use of addressed companies, including company profiles.</w:t>
      </w:r>
    </w:p>
    <w:p w14:paraId="4F808958" w14:textId="77777777" w:rsidR="00861282" w:rsidRPr="00F741DC" w:rsidRDefault="00861282" w:rsidP="0096584C">
      <w:pPr>
        <w:spacing w:line="288" w:lineRule="auto"/>
        <w:jc w:val="both"/>
        <w:rPr>
          <w:rFonts w:cs="Arial"/>
          <w:color w:val="FF0000"/>
          <w:lang w:val="en-GB"/>
        </w:rPr>
      </w:pPr>
    </w:p>
    <w:p w14:paraId="5ABAB2AF" w14:textId="77777777" w:rsidR="00804C64" w:rsidRPr="00F741DC" w:rsidRDefault="00804C64" w:rsidP="008B4E53">
      <w:pPr>
        <w:pStyle w:val="Odstavekseznama"/>
        <w:numPr>
          <w:ilvl w:val="0"/>
          <w:numId w:val="27"/>
        </w:numPr>
        <w:spacing w:line="288" w:lineRule="auto"/>
        <w:jc w:val="center"/>
        <w:rPr>
          <w:rFonts w:cs="Arial"/>
          <w:lang w:val="en-GB"/>
        </w:rPr>
      </w:pPr>
      <w:r w:rsidRPr="00F741DC">
        <w:rPr>
          <w:rFonts w:cs="Arial"/>
          <w:lang w:val="en-GB"/>
        </w:rPr>
        <w:lastRenderedPageBreak/>
        <w:t>Article</w:t>
      </w:r>
    </w:p>
    <w:p w14:paraId="4765CE1F" w14:textId="77777777" w:rsidR="00804C64" w:rsidRPr="00F741DC" w:rsidRDefault="00804C64" w:rsidP="00EA2210">
      <w:pPr>
        <w:spacing w:line="276" w:lineRule="auto"/>
        <w:rPr>
          <w:rFonts w:cs="Arial"/>
          <w:lang w:val="en-GB"/>
        </w:rPr>
      </w:pPr>
    </w:p>
    <w:p w14:paraId="27A16057" w14:textId="70053C60" w:rsidR="00804C64" w:rsidRPr="00A6144B" w:rsidRDefault="00804C64" w:rsidP="00EA2210">
      <w:pPr>
        <w:spacing w:after="240" w:line="276" w:lineRule="auto"/>
        <w:jc w:val="both"/>
        <w:rPr>
          <w:rFonts w:cs="Arial"/>
          <w:lang w:val="en-GB"/>
        </w:rPr>
      </w:pPr>
      <w:r w:rsidRPr="00F741DC">
        <w:rPr>
          <w:rFonts w:cs="Arial"/>
          <w:lang w:val="en-GB"/>
        </w:rPr>
        <w:t xml:space="preserve">The contractor undertakes that the list of high-quality contacts will cover only foreign companies, potential buyers, that meet the following rules and requirements applicable for the assessment of </w:t>
      </w:r>
      <w:r w:rsidRPr="00B44FE0">
        <w:rPr>
          <w:rFonts w:cs="Arial"/>
          <w:lang w:val="en-GB"/>
        </w:rPr>
        <w:t>contacts as high-</w:t>
      </w:r>
      <w:r w:rsidRPr="005D5CD9">
        <w:rPr>
          <w:rFonts w:cs="Arial"/>
          <w:lang w:val="en-GB"/>
        </w:rPr>
        <w:t>quality</w:t>
      </w:r>
      <w:r w:rsidR="00A6144B" w:rsidRPr="005D5CD9">
        <w:rPr>
          <w:rFonts w:cs="Arial"/>
          <w:lang w:val="en-GB"/>
        </w:rPr>
        <w:t xml:space="preserve"> </w:t>
      </w:r>
      <w:r w:rsidR="00A6144B" w:rsidRPr="005D5CD9">
        <w:rPr>
          <w:rFonts w:cs="Arial"/>
          <w:bCs/>
          <w:color w:val="000000"/>
        </w:rPr>
        <w:t>in phase 2 as defined in more detail in Article 4 of this Contract.</w:t>
      </w:r>
      <w:r w:rsidRPr="00A6144B">
        <w:rPr>
          <w:rFonts w:cs="Arial"/>
          <w:lang w:val="en-GB"/>
        </w:rPr>
        <w:t xml:space="preserve"> </w:t>
      </w:r>
    </w:p>
    <w:p w14:paraId="03A58362" w14:textId="0CB89B7E" w:rsidR="0095793F" w:rsidRPr="00F741DC" w:rsidRDefault="0095793F" w:rsidP="00267113">
      <w:pPr>
        <w:spacing w:line="276" w:lineRule="auto"/>
        <w:jc w:val="both"/>
        <w:rPr>
          <w:rFonts w:cs="Arial"/>
          <w:lang w:val="en-GB"/>
        </w:rPr>
      </w:pPr>
      <w:r w:rsidRPr="00F741DC">
        <w:rPr>
          <w:rFonts w:cs="Arial"/>
          <w:lang w:val="en-GB"/>
        </w:rPr>
        <w:t xml:space="preserve">In case of circumstances (COVID-19), which would prevent the provision of services in physical form or in person, the contractor must be able, based on contracting authority’s prior approval, to carry out the programme via digital online platforms and channels. The contractor shall not be entitled to any additional payment due to the change in the method of providing services. </w:t>
      </w:r>
    </w:p>
    <w:p w14:paraId="3F227104" w14:textId="275672A8" w:rsidR="00D373BB" w:rsidRPr="00F741DC" w:rsidRDefault="00D373BB" w:rsidP="00D373BB">
      <w:pPr>
        <w:spacing w:line="288" w:lineRule="auto"/>
        <w:jc w:val="both"/>
        <w:rPr>
          <w:rFonts w:cs="Arial"/>
          <w:color w:val="FF0000"/>
          <w:lang w:val="en-GB"/>
        </w:rPr>
      </w:pPr>
    </w:p>
    <w:p w14:paraId="49CE9C33" w14:textId="77777777" w:rsidR="00D373BB" w:rsidRPr="00F741DC" w:rsidRDefault="00D373BB" w:rsidP="00D373BB">
      <w:pPr>
        <w:spacing w:line="288" w:lineRule="auto"/>
        <w:jc w:val="both"/>
        <w:rPr>
          <w:rFonts w:cs="Arial"/>
          <w:lang w:val="en-GB"/>
        </w:rPr>
      </w:pPr>
      <w:r w:rsidRPr="00F741DC">
        <w:rPr>
          <w:rFonts w:cs="Arial"/>
          <w:lang w:val="en-GB"/>
        </w:rPr>
        <w:t>The contractor undertakes - if including one or more subcontractors in the execution of public procurement - to conclude contracts with those subcontractors, in which the type and scope of work and the price for the services provided will be specified. If the contractor nominates or replaces a subcontractor, the contractor must provide appropriate supporting documents according to Article 94 of the ZJN 3 and obtain the written consent of the contracting authority to nominate another subcontractor.</w:t>
      </w:r>
    </w:p>
    <w:p w14:paraId="164B35E8" w14:textId="77777777" w:rsidR="00D373BB" w:rsidRPr="00F741DC" w:rsidRDefault="00D373BB" w:rsidP="00D373BB">
      <w:pPr>
        <w:spacing w:line="288" w:lineRule="auto"/>
        <w:jc w:val="both"/>
        <w:rPr>
          <w:rFonts w:cs="Arial"/>
          <w:lang w:val="en-GB"/>
        </w:rPr>
      </w:pPr>
      <w:r w:rsidRPr="00F741DC">
        <w:rPr>
          <w:rFonts w:cs="Arial"/>
          <w:lang w:val="en-GB"/>
        </w:rPr>
        <w:t xml:space="preserve">/If the subcontractor requests direct payments/Direct payments to subcontractors under this contract are mandatory. The contractor authorises the individual contracting authority to pay subcontractors directly for works they will perform under a direct contract on the basis of confirmed invoices. The contractor must attach to the invoice the previously confirmed invoices of the subcontractor(s) who provided the services under the direct contract. </w:t>
      </w:r>
    </w:p>
    <w:p w14:paraId="3A796675" w14:textId="105503D4" w:rsidR="00D373BB" w:rsidRPr="00F741DC" w:rsidRDefault="00D373BB" w:rsidP="00781308">
      <w:pPr>
        <w:spacing w:line="288" w:lineRule="auto"/>
        <w:jc w:val="both"/>
        <w:rPr>
          <w:rFonts w:cs="Arial"/>
          <w:lang w:val="en-GB"/>
        </w:rPr>
      </w:pPr>
      <w:r w:rsidRPr="00F741DC">
        <w:rPr>
          <w:rFonts w:cs="Arial"/>
          <w:lang w:val="en-GB"/>
        </w:rPr>
        <w:t>/If the subcontractor does not require direct payment/: The contractor shall send to the contracting authority no later than sixty (60) days from the payment of the final invoice, a written statement and a written statement by the subcontractor that the subcontractor has received payment for the services rendered directly related to the subject matter of the contract.</w:t>
      </w:r>
    </w:p>
    <w:p w14:paraId="28808A9F" w14:textId="3CAA7A4E" w:rsidR="003B1C47" w:rsidRPr="00F741DC" w:rsidRDefault="003B1C47" w:rsidP="00781308">
      <w:pPr>
        <w:spacing w:line="288" w:lineRule="auto"/>
        <w:jc w:val="both"/>
        <w:rPr>
          <w:rFonts w:cs="Arial"/>
          <w:lang w:val="en-GB"/>
        </w:rPr>
      </w:pPr>
    </w:p>
    <w:p w14:paraId="232A9094" w14:textId="77777777" w:rsidR="0045611F" w:rsidRPr="00F741DC" w:rsidRDefault="0045611F" w:rsidP="00EA2210">
      <w:pPr>
        <w:pStyle w:val="Odstavekseznama"/>
        <w:numPr>
          <w:ilvl w:val="0"/>
          <w:numId w:val="27"/>
        </w:numPr>
        <w:spacing w:line="276" w:lineRule="auto"/>
        <w:jc w:val="center"/>
        <w:rPr>
          <w:rFonts w:cs="Arial"/>
          <w:lang w:val="en-GB"/>
        </w:rPr>
      </w:pPr>
      <w:r w:rsidRPr="00F741DC">
        <w:rPr>
          <w:rFonts w:cs="Arial"/>
          <w:lang w:val="en-GB"/>
        </w:rPr>
        <w:t>Article</w:t>
      </w:r>
    </w:p>
    <w:p w14:paraId="32F93A29" w14:textId="77777777" w:rsidR="0045611F" w:rsidRPr="00F741DC" w:rsidRDefault="0045611F" w:rsidP="0045611F">
      <w:pPr>
        <w:pStyle w:val="Odstavekseznama"/>
        <w:spacing w:line="276" w:lineRule="auto"/>
        <w:ind w:left="360"/>
        <w:rPr>
          <w:rFonts w:cs="Arial"/>
          <w:lang w:val="en-GB"/>
        </w:rPr>
      </w:pPr>
    </w:p>
    <w:p w14:paraId="1E38F9CF" w14:textId="51A0C1F6" w:rsidR="0045611F" w:rsidRPr="00F741DC" w:rsidRDefault="0045611F" w:rsidP="0045611F">
      <w:pPr>
        <w:spacing w:after="200" w:line="276" w:lineRule="auto"/>
        <w:jc w:val="both"/>
        <w:rPr>
          <w:rFonts w:eastAsia="Calibri" w:cs="Arial"/>
          <w:lang w:val="en-GB"/>
        </w:rPr>
      </w:pPr>
      <w:r w:rsidRPr="00F741DC">
        <w:rPr>
          <w:rFonts w:eastAsia="Calibri" w:cs="Arial"/>
          <w:lang w:val="en-GB"/>
        </w:rPr>
        <w:t xml:space="preserve">During the performance of the contract, any replaced staff of the contractor (experienced expert, expert, expert team member) must meet all the required personnel conditions and criteria, if additional references have been notified for the personnel. The tenderer is obliged to inform the contracting authority of any intended personnel change in the performance of the services of this contract (each change must be accompanied by the documents required for evidence of qualification of the personnel). The tenderer is obliged to obtain the prior written consent of the contracting authority in the event of any personnel change in the provision of services under this contract. Any breach of this obligation is a reason to withdraw from the contract. </w:t>
      </w:r>
    </w:p>
    <w:p w14:paraId="0AD4358C" w14:textId="77777777" w:rsidR="0045611F" w:rsidRPr="00F741DC" w:rsidRDefault="0045611F" w:rsidP="0045611F">
      <w:pPr>
        <w:spacing w:after="200" w:line="276" w:lineRule="auto"/>
        <w:jc w:val="both"/>
        <w:rPr>
          <w:rFonts w:eastAsia="Calibri" w:cs="Arial"/>
          <w:lang w:val="en-GB"/>
        </w:rPr>
      </w:pPr>
      <w:r w:rsidRPr="00F741DC">
        <w:rPr>
          <w:rFonts w:eastAsia="Calibri" w:cs="Arial"/>
          <w:lang w:val="en-GB"/>
        </w:rPr>
        <w:t>Any additional personnel who would provide the services in question, as well as any replacement in the tender of the said personnel, are considered as a change. The contracting authority has the right to check the actual situation at any time. The contracting authority reserves the right to prohibit certain personnel from performing the subject of the contract without explanation.</w:t>
      </w:r>
    </w:p>
    <w:p w14:paraId="487F967A" w14:textId="46B7D647" w:rsidR="00FC5E6D" w:rsidRDefault="00FC5E6D" w:rsidP="00510B28">
      <w:pPr>
        <w:spacing w:line="288" w:lineRule="auto"/>
        <w:contextualSpacing/>
        <w:jc w:val="both"/>
        <w:rPr>
          <w:rFonts w:cs="Arial"/>
          <w:lang w:val="en-GB"/>
        </w:rPr>
      </w:pPr>
    </w:p>
    <w:p w14:paraId="5FDCBB57" w14:textId="77777777" w:rsidR="0096584C" w:rsidRPr="00F741DC" w:rsidRDefault="0096584C" w:rsidP="0096584C">
      <w:pPr>
        <w:spacing w:line="288" w:lineRule="auto"/>
        <w:ind w:right="-1"/>
        <w:jc w:val="center"/>
        <w:rPr>
          <w:rFonts w:cs="Arial"/>
          <w:lang w:val="en-GB"/>
        </w:rPr>
      </w:pPr>
      <w:r w:rsidRPr="00F741DC">
        <w:rPr>
          <w:rFonts w:cs="Arial"/>
          <w:lang w:val="en-GB"/>
        </w:rPr>
        <w:t>DEADLINES FOR PERFORMANCE OF WORKS AND SERVICES</w:t>
      </w:r>
    </w:p>
    <w:p w14:paraId="320BDE5C" w14:textId="77777777" w:rsidR="0096584C" w:rsidRPr="00F741DC" w:rsidRDefault="0096584C" w:rsidP="0096584C">
      <w:pPr>
        <w:spacing w:line="288" w:lineRule="auto"/>
        <w:ind w:right="-1"/>
        <w:rPr>
          <w:rFonts w:cs="Arial"/>
          <w:lang w:val="en-GB"/>
        </w:rPr>
      </w:pPr>
    </w:p>
    <w:p w14:paraId="0C5E3C87" w14:textId="77777777" w:rsidR="0096584C" w:rsidRPr="00F741DC" w:rsidRDefault="0096584C" w:rsidP="008B4E53">
      <w:pPr>
        <w:numPr>
          <w:ilvl w:val="0"/>
          <w:numId w:val="27"/>
        </w:numPr>
        <w:spacing w:line="288" w:lineRule="auto"/>
        <w:ind w:right="-1"/>
        <w:contextualSpacing/>
        <w:jc w:val="center"/>
        <w:rPr>
          <w:rFonts w:cs="Arial"/>
          <w:lang w:val="en-GB"/>
        </w:rPr>
      </w:pPr>
      <w:r w:rsidRPr="00F741DC">
        <w:rPr>
          <w:rFonts w:cs="Arial"/>
          <w:lang w:val="en-GB"/>
        </w:rPr>
        <w:t>Article</w:t>
      </w:r>
    </w:p>
    <w:p w14:paraId="1644B700" w14:textId="35A95E05" w:rsidR="0096584C" w:rsidRPr="00F741DC" w:rsidRDefault="0096584C" w:rsidP="0096584C">
      <w:pPr>
        <w:spacing w:line="288" w:lineRule="auto"/>
        <w:ind w:left="360" w:right="-1"/>
        <w:contextualSpacing/>
        <w:rPr>
          <w:rFonts w:cs="Arial"/>
          <w:lang w:val="en-GB"/>
        </w:rPr>
      </w:pPr>
    </w:p>
    <w:p w14:paraId="652D3811" w14:textId="0C2832F8" w:rsidR="0096584C" w:rsidRPr="00206EC2" w:rsidRDefault="0096584C" w:rsidP="0096584C">
      <w:pPr>
        <w:spacing w:line="288" w:lineRule="auto"/>
        <w:jc w:val="both"/>
        <w:rPr>
          <w:rFonts w:cs="Arial"/>
          <w:lang w:val="en-GB"/>
        </w:rPr>
      </w:pPr>
      <w:r w:rsidRPr="00F741DC">
        <w:rPr>
          <w:rFonts w:cs="Arial"/>
          <w:lang w:val="en-GB"/>
        </w:rPr>
        <w:t xml:space="preserve">The deadlines for carrying out the works of this </w:t>
      </w:r>
      <w:r w:rsidRPr="00206EC2">
        <w:rPr>
          <w:rFonts w:cs="Arial"/>
          <w:lang w:val="en-GB"/>
        </w:rPr>
        <w:t>procurement shall be:</w:t>
      </w:r>
    </w:p>
    <w:p w14:paraId="58D95D86" w14:textId="0C01229E" w:rsidR="00240C8B" w:rsidRPr="00206EC2" w:rsidRDefault="00240C8B" w:rsidP="00240C8B">
      <w:pPr>
        <w:numPr>
          <w:ilvl w:val="0"/>
          <w:numId w:val="26"/>
        </w:numPr>
        <w:spacing w:line="288" w:lineRule="auto"/>
        <w:contextualSpacing/>
        <w:jc w:val="both"/>
        <w:rPr>
          <w:rFonts w:cs="Arial"/>
          <w:lang w:val="en-GB"/>
        </w:rPr>
      </w:pPr>
      <w:r w:rsidRPr="00206EC2">
        <w:rPr>
          <w:rFonts w:cs="Arial"/>
          <w:lang w:val="en-GB"/>
        </w:rPr>
        <w:t xml:space="preserve">Execution of all works listed in Phase 1 no later than </w:t>
      </w:r>
      <w:r w:rsidR="004020E3" w:rsidRPr="00206EC2">
        <w:rPr>
          <w:rFonts w:cs="Arial"/>
          <w:lang w:val="en-GB"/>
        </w:rPr>
        <w:t>75</w:t>
      </w:r>
      <w:r w:rsidRPr="00206EC2">
        <w:rPr>
          <w:rFonts w:cs="Arial"/>
          <w:lang w:val="en-GB"/>
        </w:rPr>
        <w:t xml:space="preserve"> days after the signing of the contract </w:t>
      </w:r>
    </w:p>
    <w:p w14:paraId="25E5B978" w14:textId="5C9A99D0" w:rsidR="00240C8B" w:rsidRPr="00206EC2" w:rsidRDefault="00240C8B" w:rsidP="00240C8B">
      <w:pPr>
        <w:numPr>
          <w:ilvl w:val="0"/>
          <w:numId w:val="26"/>
        </w:numPr>
        <w:spacing w:line="288" w:lineRule="auto"/>
        <w:contextualSpacing/>
        <w:jc w:val="both"/>
        <w:rPr>
          <w:rFonts w:cs="Arial"/>
          <w:lang w:val="en-GB"/>
        </w:rPr>
      </w:pPr>
      <w:r w:rsidRPr="00206EC2">
        <w:rPr>
          <w:rFonts w:cs="Arial"/>
          <w:lang w:val="en-GB"/>
        </w:rPr>
        <w:lastRenderedPageBreak/>
        <w:t xml:space="preserve">Execution of all works listed in Phase 2 no later than </w:t>
      </w:r>
      <w:r w:rsidR="004020E3" w:rsidRPr="00206EC2">
        <w:rPr>
          <w:rFonts w:cs="Arial"/>
          <w:lang w:val="en-GB"/>
        </w:rPr>
        <w:t>75</w:t>
      </w:r>
      <w:r w:rsidRPr="00206EC2">
        <w:rPr>
          <w:rFonts w:cs="Arial"/>
          <w:lang w:val="en-GB"/>
        </w:rPr>
        <w:t xml:space="preserve"> days after the execution of Phase 1 of this public procurement </w:t>
      </w:r>
    </w:p>
    <w:p w14:paraId="7908F79F" w14:textId="2E2407F7" w:rsidR="00240C8B" w:rsidRPr="00206EC2" w:rsidRDefault="00240C8B" w:rsidP="00240C8B">
      <w:pPr>
        <w:numPr>
          <w:ilvl w:val="0"/>
          <w:numId w:val="26"/>
        </w:numPr>
        <w:spacing w:line="288" w:lineRule="auto"/>
        <w:contextualSpacing/>
        <w:jc w:val="both"/>
        <w:rPr>
          <w:rFonts w:cs="Arial"/>
          <w:lang w:val="en-GB"/>
        </w:rPr>
      </w:pPr>
      <w:r w:rsidRPr="00206EC2">
        <w:rPr>
          <w:rFonts w:cs="Arial"/>
          <w:lang w:val="en-GB"/>
        </w:rPr>
        <w:t xml:space="preserve">Execution of all works listed in Phase 3 no later than </w:t>
      </w:r>
      <w:r w:rsidR="004020E3" w:rsidRPr="00206EC2">
        <w:rPr>
          <w:rFonts w:cs="Arial"/>
          <w:lang w:val="en-GB"/>
        </w:rPr>
        <w:t>90</w:t>
      </w:r>
      <w:r w:rsidRPr="00206EC2">
        <w:rPr>
          <w:rFonts w:cs="Arial"/>
          <w:lang w:val="en-GB"/>
        </w:rPr>
        <w:t xml:space="preserve"> days after the execution of Phase 2 of this public procurement, and</w:t>
      </w:r>
    </w:p>
    <w:p w14:paraId="3EC65912" w14:textId="2B61B472" w:rsidR="001C286D" w:rsidRPr="00F741DC" w:rsidRDefault="00240C8B" w:rsidP="00CB2C15">
      <w:pPr>
        <w:numPr>
          <w:ilvl w:val="0"/>
          <w:numId w:val="26"/>
        </w:numPr>
        <w:spacing w:line="288" w:lineRule="auto"/>
        <w:contextualSpacing/>
        <w:jc w:val="both"/>
        <w:rPr>
          <w:rFonts w:cs="Arial"/>
          <w:lang w:val="en-GB"/>
        </w:rPr>
      </w:pPr>
      <w:r w:rsidRPr="00206EC2">
        <w:rPr>
          <w:rFonts w:cs="Arial"/>
          <w:lang w:val="en-GB"/>
        </w:rPr>
        <w:t>Execution of all works listed in Phase 4 at the latest (all presentations) in 100 days after the</w:t>
      </w:r>
      <w:r w:rsidRPr="00F741DC">
        <w:rPr>
          <w:rFonts w:cs="Arial"/>
          <w:lang w:val="en-GB"/>
        </w:rPr>
        <w:t xml:space="preserve"> execution of the Phase 3 of this public procurement and </w:t>
      </w:r>
      <w:r w:rsidRPr="00F741DC">
        <w:rPr>
          <w:rFonts w:cs="Arial"/>
          <w:b/>
          <w:bCs/>
          <w:lang w:val="en-GB"/>
        </w:rPr>
        <w:t xml:space="preserve">no later </w:t>
      </w:r>
      <w:r w:rsidRPr="004020E3">
        <w:rPr>
          <w:rFonts w:cs="Arial"/>
          <w:b/>
          <w:bCs/>
          <w:lang w:val="en-GB"/>
        </w:rPr>
        <w:t xml:space="preserve">than </w:t>
      </w:r>
      <w:r w:rsidR="00B22FEF">
        <w:rPr>
          <w:rFonts w:cs="Arial"/>
          <w:b/>
          <w:bCs/>
          <w:lang w:val="en-GB"/>
        </w:rPr>
        <w:t>15.10</w:t>
      </w:r>
      <w:r w:rsidRPr="004020E3">
        <w:rPr>
          <w:rFonts w:cs="Arial"/>
          <w:b/>
          <w:bCs/>
          <w:lang w:val="en-GB"/>
        </w:rPr>
        <w:t>.2022</w:t>
      </w:r>
      <w:r w:rsidRPr="004020E3">
        <w:rPr>
          <w:rFonts w:cs="Arial"/>
          <w:lang w:val="en-GB"/>
        </w:rPr>
        <w:t>, whereby</w:t>
      </w:r>
      <w:r w:rsidRPr="00F741DC">
        <w:rPr>
          <w:rFonts w:cs="Arial"/>
          <w:lang w:val="en-GB"/>
        </w:rPr>
        <w:t xml:space="preserve"> all (at least 4) presentations and meetings with foreign potential buyers must be carried out (potentially partial) by this deadline </w:t>
      </w:r>
    </w:p>
    <w:p w14:paraId="5A5075E3" w14:textId="46C1CEBA" w:rsidR="0095793F" w:rsidRPr="00F741DC" w:rsidRDefault="0095793F" w:rsidP="00CB2C15">
      <w:pPr>
        <w:numPr>
          <w:ilvl w:val="0"/>
          <w:numId w:val="26"/>
        </w:numPr>
        <w:spacing w:line="288" w:lineRule="auto"/>
        <w:contextualSpacing/>
        <w:jc w:val="both"/>
        <w:rPr>
          <w:rFonts w:cs="Arial"/>
          <w:lang w:val="en-GB"/>
        </w:rPr>
      </w:pPr>
      <w:r w:rsidRPr="00F741DC">
        <w:rPr>
          <w:rFonts w:cs="Arial"/>
          <w:lang w:val="en-GB"/>
        </w:rPr>
        <w:t xml:space="preserve">Execution of all works listed in Phase 5 at the latest </w:t>
      </w:r>
      <w:r w:rsidR="00B22FEF">
        <w:rPr>
          <w:rFonts w:cs="Arial"/>
          <w:b/>
          <w:bCs/>
          <w:lang w:val="en-GB"/>
        </w:rPr>
        <w:t>by 15.10</w:t>
      </w:r>
      <w:r w:rsidRPr="00F741DC">
        <w:rPr>
          <w:rFonts w:cs="Arial"/>
          <w:b/>
          <w:bCs/>
          <w:lang w:val="en-GB"/>
        </w:rPr>
        <w:t>.2022</w:t>
      </w:r>
    </w:p>
    <w:p w14:paraId="5F2699F9" w14:textId="77777777" w:rsidR="0095793F" w:rsidRPr="00F741DC" w:rsidRDefault="0095793F" w:rsidP="00DC787B">
      <w:pPr>
        <w:spacing w:line="288" w:lineRule="auto"/>
        <w:contextualSpacing/>
        <w:jc w:val="both"/>
        <w:rPr>
          <w:rFonts w:cs="Arial"/>
          <w:lang w:val="en-GB"/>
        </w:rPr>
      </w:pPr>
    </w:p>
    <w:p w14:paraId="349DBB19" w14:textId="18CB7DC8" w:rsidR="0095793F" w:rsidRPr="00F741DC" w:rsidRDefault="0095793F" w:rsidP="00675302">
      <w:pPr>
        <w:spacing w:line="276" w:lineRule="auto"/>
        <w:jc w:val="both"/>
        <w:rPr>
          <w:rFonts w:cs="Arial"/>
          <w:lang w:val="en-GB"/>
        </w:rPr>
      </w:pPr>
      <w:r w:rsidRPr="00F741DC">
        <w:rPr>
          <w:rFonts w:cs="Arial"/>
          <w:lang w:val="en-GB"/>
        </w:rPr>
        <w:t xml:space="preserve">Due to objective circumstances, the dates of implementation of individual phases of performed works and services may change, whereby </w:t>
      </w:r>
      <w:r w:rsidRPr="0056015A">
        <w:rPr>
          <w:rFonts w:cs="Arial"/>
          <w:b/>
          <w:lang w:val="en-GB"/>
        </w:rPr>
        <w:t xml:space="preserve">all phases and all contractual obligations of the contractor must be implemented </w:t>
      </w:r>
      <w:r w:rsidR="009174E2">
        <w:rPr>
          <w:rFonts w:cs="Arial"/>
          <w:b/>
          <w:lang w:val="en-GB"/>
        </w:rPr>
        <w:t xml:space="preserve">and completed at the latest by </w:t>
      </w:r>
      <w:r w:rsidR="00B22FEF">
        <w:rPr>
          <w:rFonts w:cs="Arial"/>
          <w:b/>
          <w:lang w:val="en-GB"/>
        </w:rPr>
        <w:t>15.10</w:t>
      </w:r>
      <w:r w:rsidRPr="0056015A">
        <w:rPr>
          <w:rFonts w:cs="Arial"/>
          <w:b/>
          <w:lang w:val="en-GB"/>
        </w:rPr>
        <w:t>.2022 and</w:t>
      </w:r>
      <w:r w:rsidR="009174E2">
        <w:rPr>
          <w:rFonts w:cs="Arial"/>
          <w:b/>
          <w:lang w:val="en-GB"/>
        </w:rPr>
        <w:t xml:space="preserve"> invoices issued no later than </w:t>
      </w:r>
      <w:r w:rsidR="00B22FEF">
        <w:rPr>
          <w:rFonts w:cs="Arial"/>
          <w:b/>
          <w:lang w:val="en-GB"/>
        </w:rPr>
        <w:t>15.10</w:t>
      </w:r>
      <w:r w:rsidRPr="0056015A">
        <w:rPr>
          <w:rFonts w:cs="Arial"/>
          <w:b/>
          <w:lang w:val="en-GB"/>
        </w:rPr>
        <w:t>.2022</w:t>
      </w:r>
      <w:r w:rsidRPr="00F741DC">
        <w:rPr>
          <w:rFonts w:cs="Arial"/>
          <w:lang w:val="en-GB"/>
        </w:rPr>
        <w:t>.</w:t>
      </w:r>
    </w:p>
    <w:p w14:paraId="0B18BF94" w14:textId="77777777" w:rsidR="0095793F" w:rsidRPr="00F741DC" w:rsidRDefault="0095793F" w:rsidP="00DC787B">
      <w:pPr>
        <w:spacing w:line="288" w:lineRule="auto"/>
        <w:contextualSpacing/>
        <w:jc w:val="both"/>
        <w:rPr>
          <w:rFonts w:cs="Arial"/>
          <w:lang w:val="en-GB"/>
        </w:rPr>
      </w:pPr>
    </w:p>
    <w:p w14:paraId="0089D7F8" w14:textId="6D4F7586" w:rsidR="00636411" w:rsidRPr="00F741DC" w:rsidRDefault="00636411" w:rsidP="00636411">
      <w:pPr>
        <w:spacing w:line="288" w:lineRule="auto"/>
        <w:jc w:val="both"/>
        <w:rPr>
          <w:rFonts w:eastAsia="Arial" w:cs="Arial"/>
          <w:lang w:val="en-GB"/>
        </w:rPr>
      </w:pPr>
      <w:r w:rsidRPr="00F741DC">
        <w:rPr>
          <w:rFonts w:eastAsia="Arial" w:cs="Arial"/>
          <w:lang w:val="en-GB"/>
        </w:rPr>
        <w:t xml:space="preserve">The duration of the contract may be changed in case of force majeure, as recognised by case law or circumstances which the contracting authority or the contractor, although acting with all due diligence, could not have expected, avoided or deterred. The contractor shall not be entitled to any additional costs arising from the extension of this contract’s validity. </w:t>
      </w:r>
    </w:p>
    <w:p w14:paraId="58D1B7ED" w14:textId="77777777" w:rsidR="00636411" w:rsidRPr="00F741DC" w:rsidRDefault="00636411" w:rsidP="00DC787B">
      <w:pPr>
        <w:spacing w:line="288" w:lineRule="auto"/>
        <w:contextualSpacing/>
        <w:jc w:val="both"/>
        <w:rPr>
          <w:rFonts w:cs="Arial"/>
          <w:lang w:val="en-GB"/>
        </w:rPr>
      </w:pPr>
    </w:p>
    <w:p w14:paraId="49B11CFD" w14:textId="77777777" w:rsidR="0096584C" w:rsidRPr="00F741DC" w:rsidRDefault="0096584C" w:rsidP="0096584C">
      <w:pPr>
        <w:spacing w:line="288" w:lineRule="auto"/>
        <w:ind w:right="-1"/>
        <w:jc w:val="center"/>
        <w:rPr>
          <w:rFonts w:cs="Arial"/>
          <w:lang w:val="en-GB"/>
        </w:rPr>
      </w:pPr>
      <w:r w:rsidRPr="00F741DC">
        <w:rPr>
          <w:rFonts w:cs="Arial"/>
          <w:lang w:val="en-GB"/>
        </w:rPr>
        <w:t>CALCULATION AND PAYMENT</w:t>
      </w:r>
    </w:p>
    <w:p w14:paraId="2AB1F9DE" w14:textId="77777777" w:rsidR="0096584C" w:rsidRPr="00F741DC" w:rsidRDefault="0096584C" w:rsidP="0096584C">
      <w:pPr>
        <w:spacing w:line="288" w:lineRule="auto"/>
        <w:ind w:right="-1"/>
        <w:jc w:val="center"/>
        <w:rPr>
          <w:rFonts w:cs="Arial"/>
          <w:lang w:val="en-GB"/>
        </w:rPr>
      </w:pPr>
    </w:p>
    <w:p w14:paraId="08CB78F7" w14:textId="77777777" w:rsidR="0096584C" w:rsidRPr="00F741DC" w:rsidRDefault="0096584C" w:rsidP="008B4E53">
      <w:pPr>
        <w:numPr>
          <w:ilvl w:val="0"/>
          <w:numId w:val="27"/>
        </w:numPr>
        <w:spacing w:line="288" w:lineRule="auto"/>
        <w:contextualSpacing/>
        <w:jc w:val="center"/>
        <w:rPr>
          <w:rFonts w:cs="Arial"/>
          <w:lang w:val="en-GB"/>
        </w:rPr>
      </w:pPr>
      <w:r w:rsidRPr="00F741DC">
        <w:rPr>
          <w:rFonts w:cs="Arial"/>
          <w:lang w:val="en-GB"/>
        </w:rPr>
        <w:t>Article</w:t>
      </w:r>
    </w:p>
    <w:p w14:paraId="00EC61DE" w14:textId="77777777" w:rsidR="00D92569" w:rsidRPr="00F741DC" w:rsidRDefault="00D92569" w:rsidP="00D92569">
      <w:pPr>
        <w:spacing w:line="288" w:lineRule="auto"/>
        <w:ind w:left="360"/>
        <w:rPr>
          <w:rFonts w:cs="Arial"/>
          <w:lang w:val="en-GB"/>
        </w:rPr>
      </w:pPr>
    </w:p>
    <w:p w14:paraId="66A7C52A" w14:textId="2205D08B" w:rsidR="00830B6B" w:rsidRPr="00F741DC" w:rsidRDefault="008457A0" w:rsidP="008457A0">
      <w:pPr>
        <w:spacing w:line="288" w:lineRule="auto"/>
        <w:jc w:val="both"/>
        <w:rPr>
          <w:rFonts w:cs="Arial"/>
          <w:lang w:val="en-GB"/>
        </w:rPr>
      </w:pPr>
      <w:r w:rsidRPr="00F741DC">
        <w:rPr>
          <w:rFonts w:cs="Arial"/>
          <w:lang w:val="en-GB"/>
        </w:rPr>
        <w:t xml:space="preserve">The contractor shall issue an invoice for the performed works and services according to the individual </w:t>
      </w:r>
      <w:r w:rsidR="00125BCE" w:rsidRPr="00125BCE">
        <w:rPr>
          <w:rFonts w:cs="Arial"/>
          <w:bCs/>
          <w:color w:val="000000"/>
        </w:rPr>
        <w:t xml:space="preserve">fully </w:t>
      </w:r>
      <w:r w:rsidRPr="00F741DC">
        <w:rPr>
          <w:rFonts w:cs="Arial"/>
          <w:lang w:val="en-GB"/>
        </w:rPr>
        <w:t>completed phases or the tender proforma invoice items specified in Article 4 of this contract and in accordance with the values and services of the submitted tender proforma invoice. At each completed phase and following the execution of individual presentations and meetings of Slovenian companies with a foreign buyer in accordance with Phase 4 (provided for in Article 4 of this contract), the contractor shall submit a report together with the invoice (phase report or report after the implementation of individual presentations and meetings of Slovenian companies with a foreign buyer) containing detailed description of the work and the results achieved and evidence of the implementation of these works.</w:t>
      </w:r>
    </w:p>
    <w:p w14:paraId="4641F6EA" w14:textId="0284B555" w:rsidR="00CE3BE5" w:rsidRPr="00F741DC" w:rsidRDefault="00CE3BE5" w:rsidP="008457A0">
      <w:pPr>
        <w:spacing w:line="288" w:lineRule="auto"/>
        <w:jc w:val="both"/>
        <w:rPr>
          <w:rFonts w:cs="Arial"/>
          <w:lang w:val="en-GB"/>
        </w:rPr>
      </w:pPr>
    </w:p>
    <w:p w14:paraId="5A77028F" w14:textId="77777777" w:rsidR="00F20F67" w:rsidRPr="00F741DC" w:rsidRDefault="00F20F67" w:rsidP="00675302">
      <w:pPr>
        <w:spacing w:line="288" w:lineRule="auto"/>
        <w:jc w:val="both"/>
        <w:rPr>
          <w:rFonts w:cs="Arial"/>
          <w:lang w:val="en-GB"/>
        </w:rPr>
      </w:pPr>
      <w:r w:rsidRPr="00F741DC">
        <w:rPr>
          <w:rFonts w:cs="Arial"/>
          <w:lang w:val="en-GB"/>
        </w:rPr>
        <w:t xml:space="preserve">Each invoice must indicate the contract number specified by the contracting authority and the reference order containing the SPIRIT cost centre and cost unit. </w:t>
      </w:r>
    </w:p>
    <w:p w14:paraId="7EAC3999" w14:textId="3BE4FAD1" w:rsidR="00F20F67" w:rsidRPr="00F741DC" w:rsidRDefault="00F20F67" w:rsidP="00675302">
      <w:pPr>
        <w:spacing w:line="288" w:lineRule="auto"/>
        <w:jc w:val="both"/>
        <w:rPr>
          <w:rFonts w:cs="Arial"/>
          <w:highlight w:val="yellow"/>
          <w:lang w:val="en-GB"/>
        </w:rPr>
      </w:pPr>
      <w:r w:rsidRPr="00F741DC">
        <w:rPr>
          <w:rFonts w:cs="Arial"/>
          <w:lang w:val="en-GB"/>
        </w:rPr>
        <w:t>If the contractor is established in Slovenia, the latter must issue an e-invoice.</w:t>
      </w:r>
    </w:p>
    <w:p w14:paraId="1C8A64A2" w14:textId="34FEA140" w:rsidR="00F20F67" w:rsidRPr="00F741DC" w:rsidRDefault="00F20F67" w:rsidP="00675302">
      <w:pPr>
        <w:spacing w:line="288" w:lineRule="auto"/>
        <w:jc w:val="both"/>
        <w:rPr>
          <w:rFonts w:cs="Arial"/>
          <w:lang w:val="en-GB"/>
        </w:rPr>
      </w:pPr>
    </w:p>
    <w:p w14:paraId="47375027" w14:textId="4B64E869" w:rsidR="00F20F67" w:rsidRPr="00F741DC" w:rsidRDefault="00F20F67" w:rsidP="00675302">
      <w:pPr>
        <w:spacing w:line="288" w:lineRule="auto"/>
        <w:jc w:val="both"/>
        <w:rPr>
          <w:rFonts w:eastAsia="Arial" w:cs="Arial"/>
          <w:lang w:val="en-GB"/>
        </w:rPr>
      </w:pPr>
      <w:r w:rsidRPr="00F741DC">
        <w:rPr>
          <w:rFonts w:eastAsia="Arial" w:cs="Arial"/>
          <w:lang w:val="en-GB"/>
        </w:rPr>
        <w:t>The contract number must also appear on all other documents accompanying the invoice. Invoices shall be issued in a succinct manner on the basis of the performance report issued by the contractor. Issued work reports must be reviewed and approved by the contracting authority.</w:t>
      </w:r>
    </w:p>
    <w:p w14:paraId="300ACAC6" w14:textId="77777777" w:rsidR="00F20F67" w:rsidRPr="00F741DC" w:rsidRDefault="00F20F67" w:rsidP="00675302">
      <w:pPr>
        <w:spacing w:line="288" w:lineRule="auto"/>
        <w:jc w:val="both"/>
        <w:rPr>
          <w:rFonts w:cs="Arial"/>
          <w:lang w:val="en-GB"/>
        </w:rPr>
      </w:pPr>
    </w:p>
    <w:p w14:paraId="2911E945" w14:textId="3486D8C5" w:rsidR="00F20F67" w:rsidRPr="00F741DC" w:rsidRDefault="00F20F67" w:rsidP="00F20F67">
      <w:pPr>
        <w:spacing w:line="288" w:lineRule="auto"/>
        <w:jc w:val="both"/>
        <w:rPr>
          <w:rFonts w:cs="Arial"/>
          <w:lang w:val="en-GB"/>
        </w:rPr>
      </w:pPr>
      <w:r w:rsidRPr="00F741DC">
        <w:rPr>
          <w:rFonts w:cs="Arial"/>
          <w:lang w:val="en-GB"/>
        </w:rPr>
        <w:t xml:space="preserve">If the contracting authority does not assess the report as unacceptable or incomplete within 20 working days of receipt of the report, the contracting authority shall be deemed to have confirmed the report. In the event that the report is deemed unacceptable or incomplete, the contractor is obliged to amend or supplement the report no later than 10 working days from the date on which the contracting authority requested this in writing. </w:t>
      </w:r>
    </w:p>
    <w:p w14:paraId="2F2EBFA7" w14:textId="77777777" w:rsidR="00F20F67" w:rsidRPr="00F741DC" w:rsidRDefault="00F20F67" w:rsidP="00F20F67">
      <w:pPr>
        <w:spacing w:line="288" w:lineRule="auto"/>
        <w:jc w:val="both"/>
        <w:rPr>
          <w:rFonts w:cs="Arial"/>
          <w:lang w:val="en-GB"/>
        </w:rPr>
      </w:pPr>
    </w:p>
    <w:p w14:paraId="2F7B3D5D" w14:textId="77777777" w:rsidR="00F20F67" w:rsidRPr="00F741DC" w:rsidRDefault="00F20F67" w:rsidP="00F20F67">
      <w:pPr>
        <w:spacing w:line="288" w:lineRule="auto"/>
        <w:jc w:val="both"/>
        <w:rPr>
          <w:rFonts w:cs="Arial"/>
          <w:lang w:val="en-GB"/>
        </w:rPr>
      </w:pPr>
      <w:r w:rsidRPr="00F741DC">
        <w:rPr>
          <w:rFonts w:cs="Arial"/>
          <w:lang w:val="en-GB"/>
        </w:rPr>
        <w:lastRenderedPageBreak/>
        <w:t>If the contractor does not supplement the report or does not supplement it within the stipulated deadline, the contracting authority may withdraw from the contract and request reimbursement of damages in the amount of the contractual value together with statutory default interest from the day of receipt until the payment of compensation.</w:t>
      </w:r>
    </w:p>
    <w:p w14:paraId="25EDEE81" w14:textId="77777777" w:rsidR="00F20F67" w:rsidRPr="00F741DC" w:rsidRDefault="00F20F67" w:rsidP="00F20F67">
      <w:pPr>
        <w:spacing w:line="288" w:lineRule="auto"/>
        <w:jc w:val="both"/>
        <w:rPr>
          <w:rFonts w:cs="Arial"/>
          <w:lang w:val="en-GB"/>
        </w:rPr>
      </w:pPr>
    </w:p>
    <w:p w14:paraId="33E39CE9" w14:textId="6EF2D9BB" w:rsidR="00F20F67" w:rsidRPr="00F741DC" w:rsidRDefault="00F20F67" w:rsidP="00F20F67">
      <w:pPr>
        <w:spacing w:line="288" w:lineRule="auto"/>
        <w:jc w:val="both"/>
        <w:rPr>
          <w:rFonts w:eastAsia="Arial" w:cs="Arial"/>
          <w:color w:val="FF0000"/>
          <w:lang w:val="en-GB"/>
        </w:rPr>
      </w:pPr>
      <w:r w:rsidRPr="00F741DC">
        <w:rPr>
          <w:rFonts w:cs="Arial"/>
          <w:lang w:val="en-GB"/>
        </w:rPr>
        <w:t xml:space="preserve">If the contracting authority does not reject or approve the report, the contracting authority is obliged to settle all received e-invoices for the services performed within 30 days of their issue or after the receipt of funds by the financier, in accordance with the applicable legislation. </w:t>
      </w:r>
    </w:p>
    <w:p w14:paraId="277CE540" w14:textId="77777777" w:rsidR="00F20F67" w:rsidRPr="00F741DC" w:rsidRDefault="00F20F67" w:rsidP="0096584C">
      <w:pPr>
        <w:spacing w:line="288" w:lineRule="auto"/>
        <w:jc w:val="both"/>
        <w:rPr>
          <w:rFonts w:cs="Arial"/>
          <w:lang w:val="en-GB"/>
        </w:rPr>
      </w:pPr>
    </w:p>
    <w:p w14:paraId="72953D9F" w14:textId="77777777" w:rsidR="0096584C" w:rsidRPr="00F741DC" w:rsidRDefault="0096584C" w:rsidP="008B4E53">
      <w:pPr>
        <w:numPr>
          <w:ilvl w:val="0"/>
          <w:numId w:val="27"/>
        </w:numPr>
        <w:spacing w:line="288" w:lineRule="auto"/>
        <w:contextualSpacing/>
        <w:jc w:val="center"/>
        <w:rPr>
          <w:rFonts w:cs="Arial"/>
          <w:lang w:val="en-GB"/>
        </w:rPr>
      </w:pPr>
      <w:r w:rsidRPr="00F741DC">
        <w:rPr>
          <w:rFonts w:cs="Arial"/>
          <w:lang w:val="en-GB"/>
        </w:rPr>
        <w:t>Article</w:t>
      </w:r>
    </w:p>
    <w:p w14:paraId="626A0308" w14:textId="77777777" w:rsidR="0096584C" w:rsidRPr="00F741DC" w:rsidRDefault="0096584C" w:rsidP="0096584C">
      <w:pPr>
        <w:spacing w:line="288" w:lineRule="auto"/>
        <w:rPr>
          <w:rFonts w:cs="Arial"/>
          <w:lang w:val="en-GB"/>
        </w:rPr>
      </w:pPr>
    </w:p>
    <w:p w14:paraId="180336EE" w14:textId="77777777" w:rsidR="0096584C" w:rsidRPr="00F741DC" w:rsidRDefault="0096584C" w:rsidP="0096584C">
      <w:pPr>
        <w:spacing w:line="288" w:lineRule="auto"/>
        <w:jc w:val="both"/>
        <w:rPr>
          <w:rFonts w:cs="Arial"/>
          <w:lang w:val="en-GB"/>
        </w:rPr>
      </w:pPr>
      <w:r w:rsidRPr="00F741DC">
        <w:rPr>
          <w:rFonts w:cs="Arial"/>
          <w:lang w:val="en-GB"/>
        </w:rPr>
        <w:t>Within the limits of the available budgetary resources, the contracting authority undertakes to pay the contractual amount as set in Article 3, to the transaction account of the Contractor no. ___________ open with ___________.</w:t>
      </w:r>
    </w:p>
    <w:p w14:paraId="4E5F06F3" w14:textId="77777777" w:rsidR="0096584C" w:rsidRPr="00F741DC" w:rsidRDefault="0096584C" w:rsidP="0096584C">
      <w:pPr>
        <w:spacing w:line="288" w:lineRule="auto"/>
        <w:jc w:val="both"/>
        <w:rPr>
          <w:rFonts w:cs="Arial"/>
          <w:lang w:val="en-GB"/>
        </w:rPr>
      </w:pPr>
    </w:p>
    <w:p w14:paraId="2E9A84DA" w14:textId="0FE5FD5A" w:rsidR="0096584C" w:rsidRPr="00F741DC" w:rsidRDefault="0096584C" w:rsidP="0096584C">
      <w:pPr>
        <w:spacing w:line="288" w:lineRule="auto"/>
        <w:jc w:val="both"/>
        <w:rPr>
          <w:rFonts w:cs="Arial"/>
          <w:b/>
          <w:lang w:val="en-GB"/>
        </w:rPr>
      </w:pPr>
      <w:r w:rsidRPr="00F741DC">
        <w:rPr>
          <w:rFonts w:cs="Arial"/>
          <w:lang w:val="en-GB"/>
        </w:rPr>
        <w:t xml:space="preserve">Financial resources are provided in accordance with contract no. SPIRIT 1-2017 on co-financing the operation “Establishment and operation of the national Slovenian business point (SPOT)” and Appendix no. 1 to contract no. SPIRIT 1-2017 on co-financing the operation “Establishment and operation of the national Slovenian business point (SPOT)” on budget items: 160067 PN 3.2. – Development of internationalisation – 14-20-V-EU (75%), 160068 PN 3.2. – Development of internationalisation – 14-20-V-Slovenian participation (25%), 160069 PN 3.2. – Development of internationalisation – 14-20-Z-EU (70%), 160070 PN 3.2. – Development of internationalisation – 14-20-Z-Slovenian participation (30%); </w:t>
      </w:r>
      <w:r w:rsidRPr="00F741DC">
        <w:rPr>
          <w:rFonts w:cs="Arial"/>
          <w:b/>
          <w:bCs/>
          <w:lang w:val="en-GB"/>
        </w:rPr>
        <w:t>SN 4211 SM 042 - Connecting SLO and foreign business partners.</w:t>
      </w:r>
    </w:p>
    <w:p w14:paraId="42A58AE4" w14:textId="77777777" w:rsidR="0023710F" w:rsidRPr="00F741DC" w:rsidRDefault="0023710F" w:rsidP="0096584C">
      <w:pPr>
        <w:spacing w:line="288" w:lineRule="auto"/>
        <w:jc w:val="both"/>
        <w:rPr>
          <w:rFonts w:cs="Arial"/>
          <w:lang w:val="en-GB"/>
        </w:rPr>
      </w:pPr>
    </w:p>
    <w:p w14:paraId="5E7DB518" w14:textId="77777777" w:rsidR="0096584C" w:rsidRPr="00F741DC" w:rsidRDefault="00BB2D35" w:rsidP="008B4E53">
      <w:pPr>
        <w:pStyle w:val="Odstavekseznama"/>
        <w:numPr>
          <w:ilvl w:val="0"/>
          <w:numId w:val="27"/>
        </w:numPr>
        <w:spacing w:line="288" w:lineRule="auto"/>
        <w:jc w:val="center"/>
        <w:rPr>
          <w:rFonts w:cs="Arial"/>
          <w:lang w:val="en-GB"/>
        </w:rPr>
      </w:pPr>
      <w:r w:rsidRPr="00F741DC">
        <w:rPr>
          <w:rFonts w:cs="Arial"/>
          <w:lang w:val="en-GB"/>
        </w:rPr>
        <w:t xml:space="preserve">Article </w:t>
      </w:r>
    </w:p>
    <w:p w14:paraId="179938F5" w14:textId="77777777" w:rsidR="00F96250" w:rsidRPr="00F741DC" w:rsidRDefault="00F96250" w:rsidP="00F96250">
      <w:pPr>
        <w:pStyle w:val="Odstavekseznama"/>
        <w:spacing w:line="288" w:lineRule="auto"/>
        <w:rPr>
          <w:rFonts w:cs="Arial"/>
          <w:lang w:val="en-GB"/>
        </w:rPr>
      </w:pPr>
    </w:p>
    <w:p w14:paraId="6C2ABD4F" w14:textId="1B8F5A64" w:rsidR="0096584C" w:rsidRPr="00F741DC" w:rsidRDefault="0096584C" w:rsidP="0096584C">
      <w:pPr>
        <w:spacing w:line="288" w:lineRule="auto"/>
        <w:jc w:val="both"/>
        <w:rPr>
          <w:rFonts w:cs="Arial"/>
          <w:lang w:val="en-GB"/>
        </w:rPr>
      </w:pPr>
      <w:r w:rsidRPr="00F741DC">
        <w:rPr>
          <w:rFonts w:cs="Arial"/>
          <w:lang w:val="en-GB"/>
        </w:rPr>
        <w:t>The contractor undertakes to perform the contractual work correctly and in accordance with good business practices and to take into account the comments and wishes of the contracting authority in the performance of the contractual work to the best of his ability. If the contractor acts in contravention of this provision, the contracting authority shall be entitled to withdraw from the contract and claim compensation in the amount of the contractual amount.</w:t>
      </w:r>
    </w:p>
    <w:p w14:paraId="23DE8B22" w14:textId="77777777" w:rsidR="00691536" w:rsidRPr="00F741DC" w:rsidRDefault="00691536" w:rsidP="00BB2D35">
      <w:pPr>
        <w:spacing w:line="288" w:lineRule="auto"/>
        <w:rPr>
          <w:rFonts w:cs="Arial"/>
          <w:lang w:val="en-GB"/>
        </w:rPr>
      </w:pPr>
    </w:p>
    <w:p w14:paraId="1CC68412" w14:textId="77777777" w:rsidR="00345738" w:rsidRPr="00F741DC" w:rsidRDefault="00345738" w:rsidP="008B4E53">
      <w:pPr>
        <w:pStyle w:val="Odstavekseznama"/>
        <w:numPr>
          <w:ilvl w:val="0"/>
          <w:numId w:val="27"/>
        </w:numPr>
        <w:spacing w:line="288" w:lineRule="auto"/>
        <w:jc w:val="center"/>
        <w:rPr>
          <w:rFonts w:cs="Arial"/>
          <w:lang w:val="en-GB"/>
        </w:rPr>
      </w:pPr>
      <w:r w:rsidRPr="00F741DC">
        <w:rPr>
          <w:rFonts w:cs="Arial"/>
          <w:lang w:val="en-GB"/>
        </w:rPr>
        <w:t>Article</w:t>
      </w:r>
    </w:p>
    <w:p w14:paraId="06C561E3" w14:textId="77777777" w:rsidR="00345738" w:rsidRPr="00F741DC" w:rsidRDefault="00345738" w:rsidP="00345738">
      <w:pPr>
        <w:spacing w:line="288" w:lineRule="auto"/>
        <w:jc w:val="center"/>
        <w:rPr>
          <w:rFonts w:cs="Arial"/>
          <w:lang w:val="en-GB"/>
        </w:rPr>
      </w:pPr>
    </w:p>
    <w:p w14:paraId="4D3EFE83" w14:textId="4CE6D78F" w:rsidR="00B56F34" w:rsidRPr="00F741DC" w:rsidRDefault="00345738" w:rsidP="00B56F34">
      <w:pPr>
        <w:spacing w:line="324" w:lineRule="auto"/>
        <w:jc w:val="both"/>
        <w:rPr>
          <w:rFonts w:cstheme="minorHAnsi"/>
          <w:lang w:val="en-GB"/>
        </w:rPr>
      </w:pPr>
      <w:r w:rsidRPr="00F741DC">
        <w:rPr>
          <w:rFonts w:cstheme="minorHAnsi"/>
          <w:lang w:val="en-GB"/>
        </w:rPr>
        <w:t xml:space="preserve">If the contractor fails to fulfil his contractual obligations within the time limit set for the individual phase by the contracting authority, or within an agreed extended period, or if the contractor has not notified the contracting authority in advance, the contracting authority has the right to demand a contractual penalty of </w:t>
      </w:r>
      <w:r w:rsidR="00C62DCB">
        <w:rPr>
          <w:rFonts w:cstheme="minorHAnsi"/>
          <w:lang w:val="en-GB"/>
        </w:rPr>
        <w:t>0.2</w:t>
      </w:r>
      <w:r w:rsidRPr="00F741DC">
        <w:rPr>
          <w:rFonts w:cstheme="minorHAnsi"/>
          <w:lang w:val="en-GB"/>
        </w:rPr>
        <w:t xml:space="preserve">% of the contractual value for each phase and each day of delay. </w:t>
      </w:r>
    </w:p>
    <w:p w14:paraId="3C48FEE7" w14:textId="77777777" w:rsidR="00B56F34" w:rsidRPr="00F741DC" w:rsidRDefault="00B56F34" w:rsidP="00345738">
      <w:pPr>
        <w:spacing w:line="324" w:lineRule="auto"/>
        <w:jc w:val="both"/>
        <w:rPr>
          <w:rFonts w:cstheme="minorHAnsi"/>
          <w:strike/>
          <w:lang w:val="en-GB"/>
        </w:rPr>
      </w:pPr>
    </w:p>
    <w:p w14:paraId="61F402F8" w14:textId="3CCDBFEF" w:rsidR="00345738" w:rsidRPr="00F741DC" w:rsidRDefault="00345738" w:rsidP="00345738">
      <w:pPr>
        <w:spacing w:line="324" w:lineRule="auto"/>
        <w:jc w:val="both"/>
        <w:rPr>
          <w:rFonts w:cstheme="minorHAnsi"/>
          <w:lang w:val="en-GB"/>
        </w:rPr>
      </w:pPr>
      <w:r w:rsidRPr="00F741DC">
        <w:rPr>
          <w:rFonts w:cstheme="minorHAnsi"/>
          <w:lang w:val="en-GB"/>
        </w:rPr>
        <w:t>If the damage suffered by the contracting authority is greater than the contractual penalty, it has the right to claim the difference to full compensation.</w:t>
      </w:r>
    </w:p>
    <w:p w14:paraId="6922BDB5" w14:textId="77777777" w:rsidR="00345738" w:rsidRPr="00F741DC" w:rsidRDefault="00345738" w:rsidP="00345738">
      <w:pPr>
        <w:spacing w:line="324" w:lineRule="auto"/>
        <w:jc w:val="both"/>
        <w:rPr>
          <w:rFonts w:cstheme="minorHAnsi"/>
          <w:lang w:val="en-GB"/>
        </w:rPr>
      </w:pPr>
    </w:p>
    <w:p w14:paraId="74D4ABE2" w14:textId="77777777" w:rsidR="00345738" w:rsidRPr="00F741DC" w:rsidRDefault="00345738" w:rsidP="00345738">
      <w:pPr>
        <w:spacing w:line="324" w:lineRule="auto"/>
        <w:jc w:val="both"/>
        <w:rPr>
          <w:rFonts w:cstheme="minorHAnsi"/>
          <w:lang w:val="en-GB"/>
        </w:rPr>
      </w:pPr>
      <w:r w:rsidRPr="00F741DC">
        <w:rPr>
          <w:rFonts w:cstheme="minorHAnsi"/>
          <w:lang w:val="en-GB"/>
        </w:rPr>
        <w:t>In case of non-compliance with the deadlines, which are not the result of force majeure, contracting authority is entitled to reject the invoice. In this case, the contractor must reimburse the contracting authority for any damage that would occur to the contracting authority due to delay.</w:t>
      </w:r>
    </w:p>
    <w:p w14:paraId="1DD2E2DB" w14:textId="77777777" w:rsidR="00345738" w:rsidRPr="00F741DC" w:rsidRDefault="00345738" w:rsidP="00345738">
      <w:pPr>
        <w:spacing w:line="324" w:lineRule="auto"/>
        <w:jc w:val="both"/>
        <w:rPr>
          <w:rFonts w:cstheme="minorHAnsi"/>
          <w:lang w:val="en-GB"/>
        </w:rPr>
      </w:pPr>
      <w:r w:rsidRPr="00F741DC">
        <w:rPr>
          <w:rFonts w:cstheme="minorHAnsi"/>
          <w:lang w:val="en-GB"/>
        </w:rPr>
        <w:lastRenderedPageBreak/>
        <w:t xml:space="preserve">In the event that the contractor does not perform the agreed works within the agreed time, the contracting authority has the right to entrust the work relating to the agreed works to another contractor or to perform them himself at the contractor's expense and withdraw from the contract. </w:t>
      </w:r>
    </w:p>
    <w:p w14:paraId="3E55B8CF" w14:textId="62073D58" w:rsidR="00345738" w:rsidRPr="00F741DC" w:rsidRDefault="00345738" w:rsidP="00345738">
      <w:pPr>
        <w:spacing w:line="324" w:lineRule="auto"/>
        <w:jc w:val="both"/>
        <w:rPr>
          <w:rFonts w:cstheme="minorHAnsi"/>
          <w:lang w:val="en-GB"/>
        </w:rPr>
      </w:pPr>
      <w:r w:rsidRPr="00F741DC">
        <w:rPr>
          <w:rFonts w:cstheme="minorHAnsi"/>
          <w:lang w:val="en-GB"/>
        </w:rPr>
        <w:t>If the contractor is late in performing the services to the extent that the contracting authority may be harmed or the performance loses its significance, the contracting authority may order a replacement service from another contractor at the late contractor's expense; however, he may claim compensation for actual damage or terminate the contract, and regardless of the above, the contracting authority may realise the financial security for the good performance of the contractual works.</w:t>
      </w:r>
    </w:p>
    <w:p w14:paraId="799FC173" w14:textId="77777777" w:rsidR="00345738" w:rsidRPr="00F741DC" w:rsidRDefault="00345738" w:rsidP="00345738">
      <w:pPr>
        <w:spacing w:line="324" w:lineRule="auto"/>
        <w:jc w:val="both"/>
        <w:rPr>
          <w:rFonts w:cstheme="minorHAnsi"/>
          <w:lang w:val="en-GB"/>
        </w:rPr>
      </w:pPr>
      <w:r w:rsidRPr="00F741DC">
        <w:rPr>
          <w:rFonts w:cstheme="minorHAnsi"/>
          <w:lang w:val="en-GB"/>
        </w:rPr>
        <w:t>In the event of damage suffered by the contracting authority due to non-performance, incorrect fulfilment or delay by the contractor and the damage exceeds the amount of the contractual penalty, the contracting authority may claim in addition to the contractual penalty the difference to the full compensation for delays of the contractor, incorrect performance or non-performance of the contractor's contractual obligations. The contractor shall, if invited by the contracting authority, co-operate with the contracting authority as a party in any disputes initiated by third parties, which may arise as a result of delay, incorrect performance or non-performance by the contractor.</w:t>
      </w:r>
    </w:p>
    <w:p w14:paraId="00CD5A55" w14:textId="77777777" w:rsidR="00345738" w:rsidRPr="00F741DC" w:rsidRDefault="00345738" w:rsidP="00345738">
      <w:pPr>
        <w:spacing w:line="324" w:lineRule="auto"/>
        <w:jc w:val="both"/>
        <w:rPr>
          <w:rFonts w:cstheme="minorHAnsi"/>
          <w:lang w:val="en-GB"/>
        </w:rPr>
      </w:pPr>
      <w:r w:rsidRPr="00F741DC">
        <w:rPr>
          <w:rFonts w:cstheme="minorHAnsi"/>
          <w:lang w:val="en-GB"/>
        </w:rPr>
        <w:t xml:space="preserve">A contracting party that violates the provisions of this contract shall be liable for damage caused to the other contracting party as a result of such violation. </w:t>
      </w:r>
    </w:p>
    <w:p w14:paraId="610F249A" w14:textId="6DE2FB79" w:rsidR="00345738" w:rsidRPr="00F741DC" w:rsidRDefault="00345738" w:rsidP="00345738">
      <w:pPr>
        <w:spacing w:line="324" w:lineRule="auto"/>
        <w:jc w:val="both"/>
        <w:rPr>
          <w:rFonts w:cstheme="minorHAnsi"/>
          <w:lang w:val="en-GB"/>
        </w:rPr>
      </w:pPr>
      <w:r w:rsidRPr="00F741DC">
        <w:rPr>
          <w:rFonts w:cstheme="minorHAnsi"/>
          <w:lang w:val="en-GB"/>
        </w:rPr>
        <w:t>The parties are free from liability for direct, indirect, incidental or consequential damages if they prove that they were unable to fulfill their obligations due to force majeure (e.g. natural disasters, epidemics, pandemics, etc.).</w:t>
      </w:r>
    </w:p>
    <w:p w14:paraId="1CFC0ADB" w14:textId="77777777" w:rsidR="00345738" w:rsidRPr="00F741DC" w:rsidRDefault="00345738" w:rsidP="00345738">
      <w:pPr>
        <w:spacing w:line="324" w:lineRule="auto"/>
        <w:jc w:val="both"/>
        <w:rPr>
          <w:rFonts w:cstheme="minorHAnsi"/>
          <w:lang w:val="en-GB"/>
        </w:rPr>
      </w:pPr>
      <w:r w:rsidRPr="00F741DC">
        <w:rPr>
          <w:rFonts w:cstheme="minorHAnsi"/>
          <w:lang w:val="en-GB"/>
        </w:rPr>
        <w:t>The contracting parties shall not be liable to each other for damage in cases where non-compliance with contractual obligations is due to the behaviour of third parties (e.g. failure of the electrical network, the loss of service infrastructure, etc.) or in case of force majeure.</w:t>
      </w:r>
    </w:p>
    <w:p w14:paraId="3F0B5D78" w14:textId="2FF431DB" w:rsidR="00E851D7" w:rsidRPr="00F741DC" w:rsidRDefault="00E851D7" w:rsidP="00D25B57">
      <w:pPr>
        <w:spacing w:line="276" w:lineRule="auto"/>
        <w:jc w:val="both"/>
        <w:rPr>
          <w:rFonts w:eastAsia="Calibri" w:cs="Arial"/>
          <w:lang w:val="en-GB"/>
        </w:rPr>
      </w:pPr>
      <w:r w:rsidRPr="00F741DC">
        <w:rPr>
          <w:rFonts w:eastAsia="Calibri" w:cs="Arial"/>
          <w:lang w:val="en-GB"/>
        </w:rPr>
        <w:t xml:space="preserve"> </w:t>
      </w:r>
    </w:p>
    <w:p w14:paraId="115A0A0A" w14:textId="1E6FEE04" w:rsidR="00B025AC" w:rsidRPr="00F741DC" w:rsidRDefault="00B262F7" w:rsidP="00DE03A1">
      <w:pPr>
        <w:spacing w:after="160" w:line="276" w:lineRule="auto"/>
        <w:jc w:val="center"/>
        <w:rPr>
          <w:rFonts w:eastAsia="Calibri" w:cs="Arial"/>
          <w:lang w:val="en-GB"/>
        </w:rPr>
      </w:pPr>
      <w:r w:rsidRPr="00F741DC">
        <w:rPr>
          <w:rFonts w:eastAsia="Calibri" w:cs="Arial"/>
          <w:lang w:val="en-GB"/>
        </w:rPr>
        <w:t>Article 13</w:t>
      </w:r>
    </w:p>
    <w:p w14:paraId="2C8852A3" w14:textId="77777777" w:rsidR="00B025AC" w:rsidRPr="00F741DC" w:rsidRDefault="00B025AC" w:rsidP="002E14E5">
      <w:pPr>
        <w:spacing w:after="160" w:line="276" w:lineRule="auto"/>
        <w:jc w:val="both"/>
        <w:rPr>
          <w:rFonts w:eastAsia="Calibri" w:cs="Arial"/>
          <w:lang w:val="en-GB"/>
        </w:rPr>
      </w:pPr>
      <w:r w:rsidRPr="00F741DC">
        <w:rPr>
          <w:rFonts w:eastAsia="Calibri" w:cs="Arial"/>
          <w:lang w:val="en-GB"/>
        </w:rPr>
        <w:t>Material copyright for the products created during the execution of this contract which have the character of a copyright work, namely the right to reproduce parts of software, software as a whole, or other creations; the right to translate, adapt, arrange or otherwise process and reproduce said processing; and the right to distribute said products in the framework of the public sector, shall be non-exclusively and in a spatially and temporally unlimited manner transferred to the contracting authority with the takeover of said product. The transferred copyright enables the contracting authority to order anyone to process, upgrade and maintain the product which is the subject of this contract.</w:t>
      </w:r>
    </w:p>
    <w:p w14:paraId="04D70E10" w14:textId="77777777" w:rsidR="00B025AC" w:rsidRPr="00F741DC" w:rsidRDefault="00B025AC" w:rsidP="002E14E5">
      <w:pPr>
        <w:spacing w:after="160" w:line="276" w:lineRule="auto"/>
        <w:jc w:val="both"/>
        <w:rPr>
          <w:rFonts w:eastAsia="Calibri" w:cs="Arial"/>
          <w:lang w:val="en-GB"/>
        </w:rPr>
      </w:pPr>
      <w:r w:rsidRPr="00F741DC">
        <w:rPr>
          <w:rFonts w:eastAsia="Calibri" w:cs="Arial"/>
          <w:lang w:val="en-GB"/>
        </w:rPr>
        <w:t>The contracting authority may use the copyrighted works which are the subject of this contract without any limitations, for the duration of the copyright, and in all situations. For the requirements related to public administration, the contracting authority has the right to transfer the rights acquired under this contract to third parties without requiring the consent of the author and without having to pay any additional payment to the author for such copyright transfer.</w:t>
      </w:r>
    </w:p>
    <w:p w14:paraId="0DF8002C" w14:textId="77777777" w:rsidR="00471285" w:rsidRDefault="00471285" w:rsidP="00FC5E6D">
      <w:pPr>
        <w:spacing w:line="276" w:lineRule="auto"/>
        <w:ind w:left="360"/>
        <w:jc w:val="center"/>
        <w:rPr>
          <w:rFonts w:cs="Arial"/>
          <w:lang w:val="en-GB"/>
        </w:rPr>
      </w:pPr>
    </w:p>
    <w:p w14:paraId="29AC17C3" w14:textId="25DF98DC" w:rsidR="0096584C" w:rsidRPr="00F741DC" w:rsidRDefault="00E851D7" w:rsidP="00FC5E6D">
      <w:pPr>
        <w:spacing w:line="276" w:lineRule="auto"/>
        <w:ind w:left="360"/>
        <w:jc w:val="center"/>
        <w:rPr>
          <w:rFonts w:cs="Arial"/>
          <w:lang w:val="en-GB"/>
        </w:rPr>
      </w:pPr>
      <w:r w:rsidRPr="00F741DC">
        <w:rPr>
          <w:rFonts w:cs="Arial"/>
          <w:lang w:val="en-GB"/>
        </w:rPr>
        <w:t>Article 14</w:t>
      </w:r>
    </w:p>
    <w:p w14:paraId="4A1851BB" w14:textId="77777777" w:rsidR="0096584C" w:rsidRPr="00F741DC" w:rsidRDefault="0096584C" w:rsidP="00FC5E6D">
      <w:pPr>
        <w:spacing w:line="276" w:lineRule="auto"/>
        <w:rPr>
          <w:rFonts w:cs="Arial"/>
          <w:lang w:val="en-GB"/>
        </w:rPr>
      </w:pPr>
    </w:p>
    <w:p w14:paraId="22044E20" w14:textId="77777777" w:rsidR="0096584C" w:rsidRPr="00F741DC" w:rsidRDefault="0096584C" w:rsidP="00FC5E6D">
      <w:pPr>
        <w:tabs>
          <w:tab w:val="left" w:pos="4927"/>
        </w:tabs>
        <w:autoSpaceDE w:val="0"/>
        <w:autoSpaceDN w:val="0"/>
        <w:adjustRightInd w:val="0"/>
        <w:spacing w:line="276" w:lineRule="auto"/>
        <w:jc w:val="both"/>
        <w:rPr>
          <w:rFonts w:cs="Arial"/>
          <w:lang w:val="en-GB"/>
        </w:rPr>
      </w:pPr>
      <w:r w:rsidRPr="00F741DC">
        <w:rPr>
          <w:rFonts w:cs="Arial"/>
          <w:lang w:val="en-GB"/>
        </w:rPr>
        <w:t xml:space="preserve">A contract in which someone, on behalf of or at the expense of another contracting party, promises, tenders or provides any undue advantage to a representative or intermediary from a public sector body or organisation: </w:t>
      </w:r>
    </w:p>
    <w:p w14:paraId="1A35D747" w14:textId="77777777" w:rsidR="0096584C" w:rsidRPr="00F741DC" w:rsidRDefault="0096584C" w:rsidP="00FC5E6D">
      <w:pPr>
        <w:tabs>
          <w:tab w:val="left" w:pos="4927"/>
        </w:tabs>
        <w:autoSpaceDE w:val="0"/>
        <w:autoSpaceDN w:val="0"/>
        <w:adjustRightInd w:val="0"/>
        <w:spacing w:line="276" w:lineRule="auto"/>
        <w:ind w:left="709" w:hanging="283"/>
        <w:jc w:val="both"/>
        <w:rPr>
          <w:rFonts w:cs="Arial"/>
          <w:lang w:val="en-GB"/>
        </w:rPr>
      </w:pPr>
      <w:r w:rsidRPr="00F741DC">
        <w:rPr>
          <w:rFonts w:cs="Arial"/>
          <w:lang w:val="en-GB"/>
        </w:rPr>
        <w:t>– To acquire business, or</w:t>
      </w:r>
    </w:p>
    <w:p w14:paraId="1E90745E" w14:textId="77777777" w:rsidR="0096584C" w:rsidRPr="00F741DC" w:rsidRDefault="0096584C" w:rsidP="00FC5E6D">
      <w:pPr>
        <w:tabs>
          <w:tab w:val="left" w:pos="4927"/>
        </w:tabs>
        <w:autoSpaceDE w:val="0"/>
        <w:autoSpaceDN w:val="0"/>
        <w:adjustRightInd w:val="0"/>
        <w:spacing w:line="276" w:lineRule="auto"/>
        <w:ind w:left="709" w:hanging="283"/>
        <w:jc w:val="both"/>
        <w:rPr>
          <w:rFonts w:cs="Arial"/>
          <w:lang w:val="en-GB"/>
        </w:rPr>
      </w:pPr>
      <w:r w:rsidRPr="00F741DC">
        <w:rPr>
          <w:rFonts w:cs="Arial"/>
          <w:lang w:val="en-GB"/>
        </w:rPr>
        <w:t>– For a commercial transaction under more favourable terms and conditions, or</w:t>
      </w:r>
    </w:p>
    <w:p w14:paraId="26CD0F1E" w14:textId="77777777" w:rsidR="0096584C" w:rsidRPr="00F741DC" w:rsidRDefault="0096584C" w:rsidP="00FC5E6D">
      <w:pPr>
        <w:tabs>
          <w:tab w:val="left" w:pos="4927"/>
        </w:tabs>
        <w:autoSpaceDE w:val="0"/>
        <w:autoSpaceDN w:val="0"/>
        <w:adjustRightInd w:val="0"/>
        <w:spacing w:line="276" w:lineRule="auto"/>
        <w:ind w:left="709" w:hanging="283"/>
        <w:jc w:val="both"/>
        <w:rPr>
          <w:rFonts w:cs="Arial"/>
          <w:lang w:val="en-GB"/>
        </w:rPr>
      </w:pPr>
      <w:r w:rsidRPr="00F741DC">
        <w:rPr>
          <w:rFonts w:cs="Arial"/>
          <w:lang w:val="en-GB"/>
        </w:rPr>
        <w:lastRenderedPageBreak/>
        <w:t xml:space="preserve">– For suspension of due supervision over the fulfilment of contractual obligations, or </w:t>
      </w:r>
    </w:p>
    <w:p w14:paraId="23C9CAFD" w14:textId="77777777" w:rsidR="0096584C" w:rsidRPr="00F741DC" w:rsidRDefault="0096584C" w:rsidP="00FC5E6D">
      <w:pPr>
        <w:tabs>
          <w:tab w:val="left" w:pos="4927"/>
        </w:tabs>
        <w:autoSpaceDE w:val="0"/>
        <w:autoSpaceDN w:val="0"/>
        <w:adjustRightInd w:val="0"/>
        <w:spacing w:line="276" w:lineRule="auto"/>
        <w:ind w:left="567" w:hanging="141"/>
        <w:jc w:val="both"/>
        <w:rPr>
          <w:rFonts w:cs="Arial"/>
          <w:lang w:val="en-GB"/>
        </w:rPr>
      </w:pPr>
      <w:r w:rsidRPr="00F741DC">
        <w:rPr>
          <w:rFonts w:cs="Arial"/>
          <w:lang w:val="en-GB"/>
        </w:rPr>
        <w:t>– For other behaviour or omission through which damage is caused to the authority or organisation from the public sector or it is possible to obtain an illicit benefit for a representative of the body, an intermediary or a public sector organisation, another contracting party or its representative, agent, intermediary;</w:t>
      </w:r>
    </w:p>
    <w:p w14:paraId="0F7D24A1" w14:textId="77777777" w:rsidR="0096584C" w:rsidRPr="00F741DC" w:rsidRDefault="0096584C" w:rsidP="00FC5E6D">
      <w:pPr>
        <w:spacing w:line="276" w:lineRule="auto"/>
        <w:rPr>
          <w:rFonts w:cs="Arial"/>
          <w:lang w:val="en-GB"/>
        </w:rPr>
      </w:pPr>
      <w:r w:rsidRPr="00F741DC">
        <w:rPr>
          <w:rFonts w:cs="Arial"/>
          <w:lang w:val="en-GB"/>
        </w:rPr>
        <w:t>is void.</w:t>
      </w:r>
    </w:p>
    <w:p w14:paraId="4EF2EA5C" w14:textId="77777777" w:rsidR="0096584C" w:rsidRPr="00F741DC" w:rsidRDefault="0096584C" w:rsidP="00FC5E6D">
      <w:pPr>
        <w:spacing w:line="276" w:lineRule="auto"/>
        <w:rPr>
          <w:rFonts w:cs="Arial"/>
          <w:lang w:val="en-GB"/>
        </w:rPr>
      </w:pPr>
    </w:p>
    <w:p w14:paraId="5815BC43" w14:textId="77777777" w:rsidR="0096584C" w:rsidRPr="00F741DC" w:rsidRDefault="0096584C" w:rsidP="00FC5E6D">
      <w:pPr>
        <w:spacing w:after="160" w:line="276" w:lineRule="auto"/>
        <w:jc w:val="both"/>
        <w:rPr>
          <w:rFonts w:eastAsia="Calibri" w:cs="Arial"/>
          <w:lang w:val="en-GB"/>
        </w:rPr>
      </w:pPr>
      <w:r w:rsidRPr="00F741DC">
        <w:rPr>
          <w:rFonts w:eastAsia="Calibri" w:cs="Arial"/>
          <w:lang w:val="en-GB"/>
        </w:rPr>
        <w:t>The contract is concluded under the resolutory condition, which is invoked in the event that one of the following circumstances is met:</w:t>
      </w:r>
    </w:p>
    <w:p w14:paraId="54E4454F" w14:textId="77777777" w:rsidR="0096584C" w:rsidRPr="00F741DC" w:rsidRDefault="0096584C" w:rsidP="008B4E53">
      <w:pPr>
        <w:numPr>
          <w:ilvl w:val="0"/>
          <w:numId w:val="20"/>
        </w:numPr>
        <w:spacing w:after="160" w:line="312" w:lineRule="auto"/>
        <w:contextualSpacing/>
        <w:jc w:val="both"/>
        <w:rPr>
          <w:rFonts w:eastAsia="Calibri" w:cs="Arial"/>
          <w:lang w:val="en-GB"/>
        </w:rPr>
      </w:pPr>
      <w:r w:rsidRPr="00F741DC">
        <w:rPr>
          <w:rFonts w:eastAsia="Calibri" w:cs="Arial"/>
          <w:lang w:val="en-GB"/>
        </w:rPr>
        <w:t xml:space="preserve">If the contracting authority is informed that the court has determined a breach of the obligations of the working, environmental or social legislation by the contractor/supplier or the subcontractor, or </w:t>
      </w:r>
    </w:p>
    <w:p w14:paraId="5443C1E9" w14:textId="77777777" w:rsidR="0096584C" w:rsidRPr="00F741DC" w:rsidRDefault="0096584C" w:rsidP="008B4E53">
      <w:pPr>
        <w:numPr>
          <w:ilvl w:val="0"/>
          <w:numId w:val="20"/>
        </w:numPr>
        <w:spacing w:after="160" w:line="312" w:lineRule="auto"/>
        <w:contextualSpacing/>
        <w:jc w:val="both"/>
        <w:rPr>
          <w:rFonts w:eastAsia="Calibri" w:cs="Arial"/>
          <w:lang w:val="en-GB"/>
        </w:rPr>
      </w:pPr>
      <w:r w:rsidRPr="00F741DC">
        <w:rPr>
          <w:rFonts w:eastAsia="Calibri" w:cs="Arial"/>
          <w:lang w:val="en-GB"/>
        </w:rPr>
        <w:t>if the contracting authority acknowledges that the competent national authority has identified at least two violations in connection with the contractor/supplier's or subcontractor's activity during the performance of the contract, connected to:</w:t>
      </w:r>
    </w:p>
    <w:p w14:paraId="4672FC28" w14:textId="77777777" w:rsidR="0096584C" w:rsidRPr="00F741DC" w:rsidRDefault="0096584C" w:rsidP="008B4E53">
      <w:pPr>
        <w:numPr>
          <w:ilvl w:val="1"/>
          <w:numId w:val="20"/>
        </w:numPr>
        <w:spacing w:after="160" w:line="312" w:lineRule="auto"/>
        <w:contextualSpacing/>
        <w:jc w:val="both"/>
        <w:rPr>
          <w:rFonts w:eastAsia="Calibri" w:cs="Arial"/>
          <w:lang w:val="en-GB"/>
        </w:rPr>
      </w:pPr>
      <w:r w:rsidRPr="00F741DC">
        <w:rPr>
          <w:rFonts w:eastAsia="Calibri" w:cs="Arial"/>
          <w:lang w:val="en-GB"/>
        </w:rPr>
        <w:t xml:space="preserve">payment for work, </w:t>
      </w:r>
    </w:p>
    <w:p w14:paraId="444075AE" w14:textId="77777777" w:rsidR="0096584C" w:rsidRPr="00F741DC" w:rsidRDefault="0096584C" w:rsidP="008B4E53">
      <w:pPr>
        <w:numPr>
          <w:ilvl w:val="1"/>
          <w:numId w:val="20"/>
        </w:numPr>
        <w:spacing w:after="160" w:line="312" w:lineRule="auto"/>
        <w:contextualSpacing/>
        <w:jc w:val="both"/>
        <w:rPr>
          <w:rFonts w:eastAsia="Calibri" w:cs="Arial"/>
          <w:lang w:val="en-GB"/>
        </w:rPr>
      </w:pPr>
      <w:r w:rsidRPr="00F741DC">
        <w:rPr>
          <w:rFonts w:eastAsia="Calibri" w:cs="Arial"/>
          <w:lang w:val="en-GB"/>
        </w:rPr>
        <w:t xml:space="preserve">working hours, </w:t>
      </w:r>
    </w:p>
    <w:p w14:paraId="77EF644E" w14:textId="77777777" w:rsidR="0096584C" w:rsidRPr="00F741DC" w:rsidRDefault="0096584C" w:rsidP="008B4E53">
      <w:pPr>
        <w:numPr>
          <w:ilvl w:val="1"/>
          <w:numId w:val="20"/>
        </w:numPr>
        <w:spacing w:after="160" w:line="312" w:lineRule="auto"/>
        <w:contextualSpacing/>
        <w:jc w:val="both"/>
        <w:rPr>
          <w:rFonts w:eastAsia="Calibri" w:cs="Arial"/>
          <w:lang w:val="en-GB"/>
        </w:rPr>
      </w:pPr>
      <w:r w:rsidRPr="00F741DC">
        <w:rPr>
          <w:rFonts w:eastAsia="Calibri" w:cs="Arial"/>
          <w:lang w:val="en-GB"/>
        </w:rPr>
        <w:t xml:space="preserve">rest periods, </w:t>
      </w:r>
    </w:p>
    <w:p w14:paraId="35E80B35" w14:textId="77777777" w:rsidR="0096584C" w:rsidRPr="00F741DC" w:rsidRDefault="0096584C" w:rsidP="008B4E53">
      <w:pPr>
        <w:numPr>
          <w:ilvl w:val="1"/>
          <w:numId w:val="20"/>
        </w:numPr>
        <w:spacing w:after="160" w:line="312" w:lineRule="auto"/>
        <w:contextualSpacing/>
        <w:jc w:val="both"/>
        <w:rPr>
          <w:rFonts w:eastAsia="Calibri" w:cs="Arial"/>
          <w:lang w:val="en-GB"/>
        </w:rPr>
      </w:pPr>
      <w:r w:rsidRPr="00F741DC">
        <w:rPr>
          <w:rFonts w:eastAsia="Calibri" w:cs="Arial"/>
          <w:lang w:val="en-GB"/>
        </w:rPr>
        <w:t xml:space="preserve">performing work on the basis of civil law contracts, despite the existence of elements of an employment relationship or undeclared employment </w:t>
      </w:r>
    </w:p>
    <w:p w14:paraId="2202C84C" w14:textId="77777777" w:rsidR="0096584C" w:rsidRPr="00F741DC" w:rsidRDefault="0096584C" w:rsidP="0096584C">
      <w:pPr>
        <w:spacing w:after="160" w:line="312" w:lineRule="auto"/>
        <w:ind w:left="708"/>
        <w:jc w:val="both"/>
        <w:rPr>
          <w:rFonts w:eastAsia="Calibri" w:cs="Arial"/>
          <w:lang w:val="en-GB"/>
        </w:rPr>
      </w:pPr>
      <w:r w:rsidRPr="00F741DC">
        <w:rPr>
          <w:rFonts w:eastAsia="Calibri" w:cs="Arial"/>
          <w:lang w:val="en-GB"/>
        </w:rPr>
        <w:t>and for which he has been fined for a misdemeanour by a final decision or several final decisions,</w:t>
      </w:r>
    </w:p>
    <w:p w14:paraId="5FCACF7E" w14:textId="77777777" w:rsidR="0096584C" w:rsidRPr="00F741DC" w:rsidRDefault="0096584C" w:rsidP="0096584C">
      <w:pPr>
        <w:spacing w:after="160" w:line="312" w:lineRule="auto"/>
        <w:jc w:val="both"/>
        <w:rPr>
          <w:rFonts w:eastAsia="Calibri" w:cs="Arial"/>
          <w:lang w:val="en-GB"/>
        </w:rPr>
      </w:pPr>
      <w:r w:rsidRPr="00F741DC">
        <w:rPr>
          <w:rFonts w:eastAsia="Calibri" w:cs="Arial"/>
          <w:lang w:val="en-GB"/>
        </w:rPr>
        <w:t xml:space="preserve">and provided that it has been at least six (6) months from the date of notification of the infringement until its expiry, or if the contractor is subcontracting, or if the contractor fails to replace or replaces that subcontractor, in a manner established pursuant to Article 94 of the Public Procurement Act (ZJN-3) and the provisions of this contract within 30 days of the infringement. </w:t>
      </w:r>
    </w:p>
    <w:p w14:paraId="6265DB24" w14:textId="083D5FDC" w:rsidR="002E14E5" w:rsidRDefault="0096584C" w:rsidP="0096584C">
      <w:pPr>
        <w:spacing w:after="160" w:line="312" w:lineRule="auto"/>
        <w:jc w:val="both"/>
        <w:rPr>
          <w:rFonts w:eastAsia="Calibri" w:cs="Arial"/>
          <w:lang w:val="en-GB"/>
        </w:rPr>
      </w:pPr>
      <w:r w:rsidRPr="00F741DC">
        <w:rPr>
          <w:rFonts w:eastAsia="Calibri" w:cs="Arial"/>
          <w:lang w:val="en-GB"/>
        </w:rPr>
        <w:t>In the event that the circumstances and conditions referred to in the preceding paragraph are met, the contract shall be deemed terminated on the day of concluding the new contract on the performance of the public procurement for the order in question. The contracting authority shall notify the contractor of the date of conclusion of the new contract. If the contracting authority fails to initiate a new procurement procedure within 30 days of the breach of the infringement, the contract shall be deemed to have been extended on the thirtieth day from acquaintance with the infringement.</w:t>
      </w:r>
    </w:p>
    <w:p w14:paraId="10BE6935" w14:textId="0ADB6FA4" w:rsidR="0096584C" w:rsidRPr="00F741DC" w:rsidRDefault="0096584C" w:rsidP="00D25B57">
      <w:pPr>
        <w:spacing w:before="240" w:line="288" w:lineRule="auto"/>
        <w:jc w:val="center"/>
        <w:rPr>
          <w:rFonts w:cs="Arial"/>
          <w:lang w:val="en-GB"/>
        </w:rPr>
      </w:pPr>
      <w:r w:rsidRPr="00F741DC">
        <w:rPr>
          <w:rFonts w:cs="Arial"/>
          <w:lang w:val="en-GB"/>
        </w:rPr>
        <w:t>REPRESENTATIVES OF PARTIES</w:t>
      </w:r>
    </w:p>
    <w:p w14:paraId="73D6C36F" w14:textId="77777777" w:rsidR="0096584C" w:rsidRPr="00F741DC" w:rsidRDefault="0096584C" w:rsidP="0096584C">
      <w:pPr>
        <w:spacing w:line="288" w:lineRule="auto"/>
        <w:jc w:val="center"/>
        <w:rPr>
          <w:rFonts w:cs="Arial"/>
          <w:lang w:val="en-GB"/>
        </w:rPr>
      </w:pPr>
    </w:p>
    <w:p w14:paraId="11147E7A" w14:textId="490ADEDC" w:rsidR="0096584C" w:rsidRPr="00F741DC" w:rsidRDefault="0096584C" w:rsidP="00B262F7">
      <w:pPr>
        <w:pStyle w:val="Odstavekseznama"/>
        <w:numPr>
          <w:ilvl w:val="0"/>
          <w:numId w:val="58"/>
        </w:numPr>
        <w:spacing w:line="288" w:lineRule="auto"/>
        <w:jc w:val="center"/>
        <w:rPr>
          <w:rFonts w:cs="Arial"/>
          <w:lang w:val="en-GB"/>
        </w:rPr>
      </w:pPr>
      <w:r w:rsidRPr="00F741DC">
        <w:rPr>
          <w:rFonts w:cs="Arial"/>
          <w:lang w:val="en-GB"/>
        </w:rPr>
        <w:t>Article</w:t>
      </w:r>
    </w:p>
    <w:p w14:paraId="5A44B941" w14:textId="77777777" w:rsidR="0096584C" w:rsidRPr="00F741DC" w:rsidRDefault="0096584C" w:rsidP="0096584C">
      <w:pPr>
        <w:spacing w:line="288" w:lineRule="auto"/>
        <w:rPr>
          <w:rFonts w:cs="Arial"/>
          <w:lang w:val="en-GB"/>
        </w:rPr>
      </w:pPr>
    </w:p>
    <w:p w14:paraId="1983CF87" w14:textId="77777777" w:rsidR="0096584C" w:rsidRPr="00F741DC" w:rsidRDefault="0096584C" w:rsidP="0096584C">
      <w:pPr>
        <w:spacing w:line="288" w:lineRule="auto"/>
        <w:jc w:val="both"/>
        <w:rPr>
          <w:rFonts w:cs="Arial"/>
          <w:lang w:val="en-GB"/>
        </w:rPr>
      </w:pPr>
      <w:r w:rsidRPr="00F741DC">
        <w:rPr>
          <w:rFonts w:cs="Arial"/>
          <w:lang w:val="en-GB"/>
        </w:rPr>
        <w:t>The custodian of the contract is _____________ on behalf of the contracting authority and _____________________ on behalf of the contractor.</w:t>
      </w:r>
    </w:p>
    <w:p w14:paraId="70BD2A82" w14:textId="77777777" w:rsidR="0096584C" w:rsidRPr="00F741DC" w:rsidRDefault="0096584C" w:rsidP="0096584C">
      <w:pPr>
        <w:spacing w:line="288" w:lineRule="auto"/>
        <w:rPr>
          <w:rFonts w:cs="Arial"/>
          <w:lang w:val="en-GB"/>
        </w:rPr>
      </w:pPr>
    </w:p>
    <w:p w14:paraId="003ED2C3" w14:textId="77777777" w:rsidR="00DC787B" w:rsidRPr="00F741DC" w:rsidRDefault="00DC787B" w:rsidP="0096584C">
      <w:pPr>
        <w:spacing w:line="288" w:lineRule="auto"/>
        <w:jc w:val="center"/>
        <w:rPr>
          <w:rFonts w:cs="Arial"/>
          <w:lang w:val="en-GB"/>
        </w:rPr>
      </w:pPr>
    </w:p>
    <w:p w14:paraId="1E3A95FF" w14:textId="77777777" w:rsidR="00471285" w:rsidRDefault="00471285" w:rsidP="0096584C">
      <w:pPr>
        <w:spacing w:line="288" w:lineRule="auto"/>
        <w:jc w:val="center"/>
        <w:rPr>
          <w:rFonts w:cs="Arial"/>
          <w:lang w:val="en-GB"/>
        </w:rPr>
      </w:pPr>
    </w:p>
    <w:p w14:paraId="34362C6E" w14:textId="77777777" w:rsidR="00471285" w:rsidRDefault="00471285" w:rsidP="0096584C">
      <w:pPr>
        <w:spacing w:line="288" w:lineRule="auto"/>
        <w:jc w:val="center"/>
        <w:rPr>
          <w:rFonts w:cs="Arial"/>
          <w:lang w:val="en-GB"/>
        </w:rPr>
      </w:pPr>
    </w:p>
    <w:p w14:paraId="43C1C433" w14:textId="77777777" w:rsidR="00471285" w:rsidRDefault="00471285" w:rsidP="0096584C">
      <w:pPr>
        <w:spacing w:line="288" w:lineRule="auto"/>
        <w:jc w:val="center"/>
        <w:rPr>
          <w:rFonts w:cs="Arial"/>
          <w:lang w:val="en-GB"/>
        </w:rPr>
      </w:pPr>
    </w:p>
    <w:p w14:paraId="13062BCE" w14:textId="77777777" w:rsidR="00471285" w:rsidRDefault="00471285" w:rsidP="0096584C">
      <w:pPr>
        <w:spacing w:line="288" w:lineRule="auto"/>
        <w:jc w:val="center"/>
        <w:rPr>
          <w:rFonts w:cs="Arial"/>
          <w:lang w:val="en-GB"/>
        </w:rPr>
      </w:pPr>
    </w:p>
    <w:p w14:paraId="2414AD79" w14:textId="697A4717" w:rsidR="0096584C" w:rsidRPr="00F741DC" w:rsidRDefault="0096584C" w:rsidP="0096584C">
      <w:pPr>
        <w:spacing w:line="288" w:lineRule="auto"/>
        <w:jc w:val="center"/>
        <w:rPr>
          <w:rFonts w:cs="Arial"/>
          <w:lang w:val="en-GB"/>
        </w:rPr>
      </w:pPr>
      <w:r w:rsidRPr="00F741DC">
        <w:rPr>
          <w:rFonts w:cs="Arial"/>
          <w:lang w:val="en-GB"/>
        </w:rPr>
        <w:lastRenderedPageBreak/>
        <w:t>FINAL PROVISIONS</w:t>
      </w:r>
    </w:p>
    <w:p w14:paraId="484FB254" w14:textId="77777777" w:rsidR="0096584C" w:rsidRPr="00F741DC" w:rsidRDefault="0096584C" w:rsidP="0096584C">
      <w:pPr>
        <w:spacing w:line="288" w:lineRule="auto"/>
        <w:jc w:val="center"/>
        <w:rPr>
          <w:rFonts w:cs="Arial"/>
          <w:lang w:val="en-GB"/>
        </w:rPr>
      </w:pPr>
    </w:p>
    <w:p w14:paraId="34792346" w14:textId="22BFFA98" w:rsidR="0096584C" w:rsidRPr="00F741DC" w:rsidRDefault="0096584C" w:rsidP="00FC5E6D">
      <w:pPr>
        <w:pStyle w:val="Odstavekseznama"/>
        <w:numPr>
          <w:ilvl w:val="0"/>
          <w:numId w:val="43"/>
        </w:numPr>
        <w:spacing w:line="288" w:lineRule="auto"/>
        <w:jc w:val="center"/>
        <w:rPr>
          <w:rFonts w:cs="Arial"/>
          <w:lang w:val="en-GB"/>
        </w:rPr>
      </w:pPr>
      <w:r w:rsidRPr="00F741DC">
        <w:rPr>
          <w:rFonts w:cs="Arial"/>
          <w:lang w:val="en-GB"/>
        </w:rPr>
        <w:t>Article</w:t>
      </w:r>
    </w:p>
    <w:p w14:paraId="264AF758" w14:textId="77777777" w:rsidR="0096584C" w:rsidRPr="00F741DC" w:rsidRDefault="0096584C" w:rsidP="0096584C">
      <w:pPr>
        <w:spacing w:line="288" w:lineRule="auto"/>
        <w:rPr>
          <w:rFonts w:cs="Arial"/>
          <w:lang w:val="en-GB"/>
        </w:rPr>
      </w:pPr>
    </w:p>
    <w:p w14:paraId="24FFA650" w14:textId="77777777" w:rsidR="0096584C" w:rsidRPr="00F741DC" w:rsidRDefault="0096584C" w:rsidP="0096584C">
      <w:pPr>
        <w:spacing w:line="288" w:lineRule="auto"/>
        <w:jc w:val="both"/>
        <w:rPr>
          <w:rFonts w:cs="Arial"/>
          <w:lang w:val="en-GB"/>
        </w:rPr>
      </w:pPr>
      <w:r w:rsidRPr="00F741DC">
        <w:rPr>
          <w:rFonts w:cs="Arial"/>
          <w:lang w:val="en-GB"/>
        </w:rPr>
        <w:t xml:space="preserve">Any disputes arising from this contract shall be resolved by mutual agreement of the parties. Otherwise, disputes shall be settled by the competent court in Ljubljana. </w:t>
      </w:r>
    </w:p>
    <w:p w14:paraId="7E9C1F81" w14:textId="77777777" w:rsidR="0096584C" w:rsidRPr="00F741DC" w:rsidRDefault="0096584C" w:rsidP="0096584C">
      <w:pPr>
        <w:spacing w:line="288" w:lineRule="auto"/>
        <w:jc w:val="both"/>
        <w:rPr>
          <w:rFonts w:cs="Arial"/>
          <w:lang w:val="en-GB"/>
        </w:rPr>
      </w:pPr>
    </w:p>
    <w:p w14:paraId="46718CE7" w14:textId="77777777" w:rsidR="0096584C" w:rsidRPr="00F741DC" w:rsidRDefault="0096584C" w:rsidP="00FC5E6D">
      <w:pPr>
        <w:numPr>
          <w:ilvl w:val="0"/>
          <w:numId w:val="43"/>
        </w:numPr>
        <w:spacing w:line="288" w:lineRule="auto"/>
        <w:contextualSpacing/>
        <w:jc w:val="center"/>
        <w:rPr>
          <w:rFonts w:cs="Arial"/>
          <w:lang w:val="en-GB"/>
        </w:rPr>
      </w:pPr>
      <w:r w:rsidRPr="00F741DC">
        <w:rPr>
          <w:rFonts w:cs="Arial"/>
          <w:lang w:val="en-GB"/>
        </w:rPr>
        <w:t>Article</w:t>
      </w:r>
    </w:p>
    <w:p w14:paraId="0D374945" w14:textId="77777777" w:rsidR="0096584C" w:rsidRPr="00F741DC" w:rsidRDefault="0096584C" w:rsidP="0096584C">
      <w:pPr>
        <w:spacing w:line="288" w:lineRule="auto"/>
        <w:jc w:val="center"/>
        <w:rPr>
          <w:rFonts w:cs="Arial"/>
          <w:lang w:val="en-GB"/>
        </w:rPr>
      </w:pPr>
    </w:p>
    <w:p w14:paraId="1D029D42" w14:textId="0476B093" w:rsidR="0096584C" w:rsidRPr="00F741DC" w:rsidRDefault="0096584C" w:rsidP="0096584C">
      <w:pPr>
        <w:spacing w:line="288" w:lineRule="auto"/>
        <w:jc w:val="both"/>
        <w:rPr>
          <w:rFonts w:cs="Arial"/>
          <w:lang w:val="en-GB"/>
        </w:rPr>
      </w:pPr>
      <w:r w:rsidRPr="00F741DC">
        <w:rPr>
          <w:rFonts w:cs="Arial"/>
          <w:lang w:val="en-GB"/>
        </w:rPr>
        <w:t xml:space="preserve">This contract shall enter into force on the day it is signed by the authorised representative of the two contracting parties. </w:t>
      </w:r>
    </w:p>
    <w:p w14:paraId="68F1760C" w14:textId="251BA6B2" w:rsidR="00503492" w:rsidRPr="00F741DC" w:rsidRDefault="00503492" w:rsidP="00503492">
      <w:pPr>
        <w:spacing w:line="288" w:lineRule="auto"/>
        <w:jc w:val="both"/>
        <w:rPr>
          <w:rFonts w:eastAsia="Arial" w:cs="Arial"/>
          <w:lang w:val="en-GB"/>
        </w:rPr>
      </w:pPr>
      <w:r w:rsidRPr="00F741DC">
        <w:rPr>
          <w:rFonts w:eastAsia="Arial" w:cs="Arial"/>
          <w:lang w:val="en-GB"/>
        </w:rPr>
        <w:t xml:space="preserve">The contract is </w:t>
      </w:r>
      <w:r w:rsidRPr="00001EFC">
        <w:rPr>
          <w:rFonts w:eastAsia="Arial" w:cs="Arial"/>
          <w:lang w:val="en-GB"/>
        </w:rPr>
        <w:t xml:space="preserve">valid </w:t>
      </w:r>
      <w:r w:rsidR="009174E2">
        <w:rPr>
          <w:rFonts w:eastAsia="Arial" w:cs="Arial"/>
          <w:b/>
          <w:lang w:val="en-GB"/>
        </w:rPr>
        <w:t xml:space="preserve">until </w:t>
      </w:r>
      <w:r w:rsidR="00A07645">
        <w:rPr>
          <w:rFonts w:eastAsia="Arial" w:cs="Arial"/>
          <w:b/>
          <w:lang w:val="en-GB"/>
        </w:rPr>
        <w:t>15.10</w:t>
      </w:r>
      <w:r w:rsidRPr="00001EFC">
        <w:rPr>
          <w:rFonts w:eastAsia="Arial" w:cs="Arial"/>
          <w:b/>
          <w:lang w:val="en-GB"/>
        </w:rPr>
        <w:t>.2022</w:t>
      </w:r>
      <w:r w:rsidRPr="00001EFC">
        <w:rPr>
          <w:rFonts w:eastAsia="Arial" w:cs="Arial"/>
          <w:lang w:val="en-GB"/>
        </w:rPr>
        <w:t>.</w:t>
      </w:r>
      <w:r w:rsidRPr="00F741DC">
        <w:rPr>
          <w:rFonts w:eastAsia="Arial" w:cs="Arial"/>
          <w:lang w:val="en-GB"/>
        </w:rPr>
        <w:t xml:space="preserve"> </w:t>
      </w:r>
    </w:p>
    <w:p w14:paraId="085B70A2" w14:textId="12A8A462" w:rsidR="00336C37" w:rsidRDefault="00336C37">
      <w:pPr>
        <w:rPr>
          <w:rFonts w:cs="Arial"/>
          <w:lang w:val="en-GB"/>
        </w:rPr>
      </w:pPr>
    </w:p>
    <w:p w14:paraId="0857A181" w14:textId="1CFF4735" w:rsidR="0096584C" w:rsidRPr="00F741DC" w:rsidRDefault="0096584C" w:rsidP="0096584C">
      <w:pPr>
        <w:spacing w:line="288" w:lineRule="auto"/>
        <w:jc w:val="both"/>
        <w:rPr>
          <w:rFonts w:cs="Arial"/>
          <w:lang w:val="en-GB"/>
        </w:rPr>
      </w:pPr>
      <w:r w:rsidRPr="00F741DC">
        <w:rPr>
          <w:rFonts w:cs="Arial"/>
          <w:lang w:val="en-GB"/>
        </w:rPr>
        <w:t>The contract is written in ________________________ (language), in three (3) identical copies: in case of disagreements the authoritative version is in _____________. The contracting authority shall receive ________ copies of each language version and the contractor shall receive one (1) copy.</w:t>
      </w:r>
    </w:p>
    <w:p w14:paraId="24DB9201" w14:textId="77777777" w:rsidR="00EC18B7" w:rsidRPr="00F741DC" w:rsidRDefault="00EC18B7" w:rsidP="0096584C">
      <w:pPr>
        <w:spacing w:line="288" w:lineRule="auto"/>
        <w:jc w:val="both"/>
        <w:rPr>
          <w:rFonts w:cs="Arial"/>
          <w:lang w:val="en-GB"/>
        </w:rPr>
      </w:pPr>
    </w:p>
    <w:p w14:paraId="530660B4" w14:textId="657B911D" w:rsidR="005E6291" w:rsidRPr="00F741DC" w:rsidRDefault="005E6291" w:rsidP="0096584C">
      <w:pPr>
        <w:spacing w:line="288" w:lineRule="auto"/>
        <w:jc w:val="both"/>
        <w:rPr>
          <w:rFonts w:cs="Arial"/>
          <w:lang w:val="en-GB"/>
        </w:rPr>
      </w:pPr>
    </w:p>
    <w:p w14:paraId="507AFD1F" w14:textId="77777777" w:rsidR="00461D4A" w:rsidRPr="00F741DC" w:rsidRDefault="00461D4A" w:rsidP="0096584C">
      <w:pPr>
        <w:spacing w:line="288" w:lineRule="auto"/>
        <w:jc w:val="both"/>
        <w:rPr>
          <w:rFonts w:cs="Arial"/>
          <w:lang w:val="en-GB"/>
        </w:rPr>
      </w:pPr>
    </w:p>
    <w:tbl>
      <w:tblPr>
        <w:tblW w:w="9426" w:type="dxa"/>
        <w:tblLayout w:type="fixed"/>
        <w:tblCellMar>
          <w:left w:w="70" w:type="dxa"/>
          <w:right w:w="70" w:type="dxa"/>
        </w:tblCellMar>
        <w:tblLook w:val="0000" w:firstRow="0" w:lastRow="0" w:firstColumn="0" w:lastColumn="0" w:noHBand="0" w:noVBand="0"/>
      </w:tblPr>
      <w:tblGrid>
        <w:gridCol w:w="4962"/>
        <w:gridCol w:w="4464"/>
      </w:tblGrid>
      <w:tr w:rsidR="00F56DB2" w:rsidRPr="00F741DC" w14:paraId="4E2DBC0C" w14:textId="77777777" w:rsidTr="0096584C">
        <w:tc>
          <w:tcPr>
            <w:tcW w:w="4962" w:type="dxa"/>
          </w:tcPr>
          <w:p w14:paraId="36B8C091" w14:textId="45046F04" w:rsidR="0096584C" w:rsidRPr="00F741DC" w:rsidRDefault="0096584C" w:rsidP="0096584C">
            <w:pPr>
              <w:spacing w:line="288" w:lineRule="auto"/>
              <w:rPr>
                <w:rFonts w:cs="Arial"/>
                <w:lang w:val="en-GB"/>
              </w:rPr>
            </w:pPr>
            <w:r w:rsidRPr="00F741DC">
              <w:rPr>
                <w:rFonts w:cs="Arial"/>
                <w:lang w:val="en-GB"/>
              </w:rPr>
              <w:t>In ________________, on ________________</w:t>
            </w:r>
          </w:p>
          <w:p w14:paraId="362675BD" w14:textId="77777777" w:rsidR="0096584C" w:rsidRPr="00F741DC" w:rsidRDefault="0096584C" w:rsidP="0096584C">
            <w:pPr>
              <w:spacing w:line="288" w:lineRule="auto"/>
              <w:rPr>
                <w:rFonts w:cs="Arial"/>
                <w:lang w:val="en-GB"/>
              </w:rPr>
            </w:pPr>
          </w:p>
        </w:tc>
        <w:tc>
          <w:tcPr>
            <w:tcW w:w="4464" w:type="dxa"/>
          </w:tcPr>
          <w:p w14:paraId="7C7F97D7" w14:textId="77777777" w:rsidR="0096584C" w:rsidRPr="00F741DC" w:rsidRDefault="0096584C" w:rsidP="0096584C">
            <w:pPr>
              <w:spacing w:line="288" w:lineRule="auto"/>
              <w:rPr>
                <w:rFonts w:cs="Arial"/>
                <w:lang w:val="en-GB"/>
              </w:rPr>
            </w:pPr>
            <w:r w:rsidRPr="00F741DC">
              <w:rPr>
                <w:rFonts w:cs="Arial"/>
                <w:lang w:val="en-GB"/>
              </w:rPr>
              <w:t xml:space="preserve">                 In Ljubljana, on ________________</w:t>
            </w:r>
          </w:p>
          <w:p w14:paraId="45F11E8C" w14:textId="77777777" w:rsidR="0096584C" w:rsidRPr="00F741DC" w:rsidRDefault="0096584C" w:rsidP="0096584C">
            <w:pPr>
              <w:spacing w:line="288" w:lineRule="auto"/>
              <w:rPr>
                <w:rFonts w:cs="Arial"/>
                <w:lang w:val="en-GB"/>
              </w:rPr>
            </w:pPr>
          </w:p>
        </w:tc>
      </w:tr>
      <w:tr w:rsidR="00F56DB2" w:rsidRPr="00F741DC" w14:paraId="48F6E47A" w14:textId="77777777" w:rsidTr="0096584C">
        <w:tc>
          <w:tcPr>
            <w:tcW w:w="4962" w:type="dxa"/>
          </w:tcPr>
          <w:p w14:paraId="0612BC74" w14:textId="77777777" w:rsidR="00A1156A" w:rsidRPr="00F741DC" w:rsidRDefault="00A1156A" w:rsidP="0096584C">
            <w:pPr>
              <w:spacing w:line="288" w:lineRule="auto"/>
              <w:rPr>
                <w:rFonts w:cs="Arial"/>
                <w:lang w:val="en-GB"/>
              </w:rPr>
            </w:pPr>
          </w:p>
        </w:tc>
        <w:tc>
          <w:tcPr>
            <w:tcW w:w="4464" w:type="dxa"/>
          </w:tcPr>
          <w:p w14:paraId="17D45CC0" w14:textId="77777777" w:rsidR="0096584C" w:rsidRPr="00F741DC" w:rsidRDefault="0096584C" w:rsidP="0096584C">
            <w:pPr>
              <w:spacing w:line="288" w:lineRule="auto"/>
              <w:rPr>
                <w:rFonts w:cs="Arial"/>
                <w:lang w:val="en-GB"/>
              </w:rPr>
            </w:pPr>
          </w:p>
        </w:tc>
      </w:tr>
      <w:tr w:rsidR="00F56DB2" w:rsidRPr="00F741DC" w14:paraId="041CAC48" w14:textId="77777777" w:rsidTr="0096584C">
        <w:tc>
          <w:tcPr>
            <w:tcW w:w="4962" w:type="dxa"/>
          </w:tcPr>
          <w:p w14:paraId="42A7F509" w14:textId="77777777" w:rsidR="0096584C" w:rsidRPr="00F741DC" w:rsidRDefault="0096584C" w:rsidP="0096584C">
            <w:pPr>
              <w:spacing w:line="288" w:lineRule="auto"/>
              <w:rPr>
                <w:rFonts w:cs="Arial"/>
                <w:lang w:val="en-GB"/>
              </w:rPr>
            </w:pPr>
            <w:r w:rsidRPr="00F741DC">
              <w:rPr>
                <w:rFonts w:cs="Arial"/>
                <w:lang w:val="en-GB"/>
              </w:rPr>
              <w:t>Contractor:</w:t>
            </w:r>
          </w:p>
          <w:p w14:paraId="7F512001" w14:textId="77777777" w:rsidR="0096584C" w:rsidRPr="00F741DC" w:rsidRDefault="0096584C" w:rsidP="0096584C">
            <w:pPr>
              <w:spacing w:line="288" w:lineRule="auto"/>
              <w:rPr>
                <w:rFonts w:cs="Arial"/>
                <w:lang w:val="en-GB"/>
              </w:rPr>
            </w:pPr>
          </w:p>
          <w:p w14:paraId="762941D4" w14:textId="77777777" w:rsidR="005E6291" w:rsidRPr="00F741DC" w:rsidRDefault="005E6291" w:rsidP="0096584C">
            <w:pPr>
              <w:spacing w:line="288" w:lineRule="auto"/>
              <w:rPr>
                <w:rFonts w:cs="Arial"/>
                <w:lang w:val="en-GB"/>
              </w:rPr>
            </w:pPr>
          </w:p>
        </w:tc>
        <w:tc>
          <w:tcPr>
            <w:tcW w:w="4464" w:type="dxa"/>
          </w:tcPr>
          <w:p w14:paraId="27CF4872" w14:textId="77777777" w:rsidR="0096584C" w:rsidRPr="00F741DC" w:rsidRDefault="0096584C" w:rsidP="0096584C">
            <w:pPr>
              <w:spacing w:line="288" w:lineRule="auto"/>
              <w:rPr>
                <w:rFonts w:cs="Arial"/>
                <w:lang w:val="en-GB"/>
              </w:rPr>
            </w:pPr>
            <w:r w:rsidRPr="00F741DC">
              <w:rPr>
                <w:rFonts w:cs="Arial"/>
                <w:lang w:val="en-GB"/>
              </w:rPr>
              <w:t xml:space="preserve">                 Contracting authority:</w:t>
            </w:r>
          </w:p>
          <w:p w14:paraId="54594E2E" w14:textId="77777777" w:rsidR="002D1E78" w:rsidRDefault="0096584C" w:rsidP="002D1E78">
            <w:pPr>
              <w:spacing w:line="288" w:lineRule="auto"/>
              <w:rPr>
                <w:rFonts w:cs="Arial"/>
                <w:lang w:val="en-GB"/>
              </w:rPr>
            </w:pPr>
            <w:r w:rsidRPr="00F741DC">
              <w:rPr>
                <w:rFonts w:cs="Arial"/>
                <w:lang w:val="en-GB"/>
              </w:rPr>
              <w:t xml:space="preserve">                 SPIRIT Slovenia, Public Agency</w:t>
            </w:r>
            <w:r w:rsidR="002D1E78">
              <w:rPr>
                <w:rFonts w:cs="Arial"/>
                <w:lang w:val="en-GB"/>
              </w:rPr>
              <w:t xml:space="preserve"> </w:t>
            </w:r>
          </w:p>
          <w:p w14:paraId="561AFC94" w14:textId="0166806C" w:rsidR="0096584C" w:rsidRPr="00F741DC" w:rsidRDefault="0096584C" w:rsidP="002D1E78">
            <w:pPr>
              <w:spacing w:line="288" w:lineRule="auto"/>
              <w:ind w:left="924"/>
              <w:rPr>
                <w:rFonts w:cs="Arial"/>
                <w:lang w:val="en-GB"/>
              </w:rPr>
            </w:pPr>
            <w:r w:rsidRPr="00F741DC">
              <w:rPr>
                <w:rFonts w:cs="Arial"/>
                <w:lang w:val="en-GB"/>
              </w:rPr>
              <w:t>(SPIRIT Slovenija, javna agencija)</w:t>
            </w:r>
          </w:p>
          <w:p w14:paraId="64589853" w14:textId="77777777" w:rsidR="0096584C" w:rsidRPr="00F741DC" w:rsidRDefault="0096584C" w:rsidP="0096584C">
            <w:pPr>
              <w:spacing w:line="288" w:lineRule="auto"/>
              <w:rPr>
                <w:rFonts w:cs="Arial"/>
                <w:lang w:val="en-GB"/>
              </w:rPr>
            </w:pPr>
          </w:p>
          <w:p w14:paraId="35D88AD5" w14:textId="629BA752" w:rsidR="0096584C" w:rsidRPr="00F741DC" w:rsidRDefault="0096584C" w:rsidP="00690715">
            <w:pPr>
              <w:spacing w:line="288" w:lineRule="auto"/>
              <w:rPr>
                <w:rFonts w:cs="Arial"/>
                <w:lang w:val="en-GB"/>
              </w:rPr>
            </w:pPr>
            <w:r w:rsidRPr="00F741DC">
              <w:rPr>
                <w:rFonts w:cs="Arial"/>
                <w:lang w:val="en-GB"/>
              </w:rPr>
              <w:t xml:space="preserve">                 Dr Tomaž Kostanjevec</w:t>
            </w:r>
          </w:p>
          <w:p w14:paraId="4F52EFAF" w14:textId="4C9804CB" w:rsidR="0096584C" w:rsidRPr="00F741DC" w:rsidRDefault="0096584C" w:rsidP="0096584C">
            <w:pPr>
              <w:spacing w:line="288" w:lineRule="auto"/>
              <w:rPr>
                <w:rFonts w:cs="Arial"/>
                <w:lang w:val="en-GB"/>
              </w:rPr>
            </w:pPr>
            <w:r w:rsidRPr="00F741DC">
              <w:rPr>
                <w:rFonts w:cs="Arial"/>
                <w:lang w:val="en-GB"/>
              </w:rPr>
              <w:t xml:space="preserve">                 Managing Director</w:t>
            </w:r>
          </w:p>
          <w:p w14:paraId="3BC1F267" w14:textId="77777777" w:rsidR="0096584C" w:rsidRPr="00F741DC" w:rsidRDefault="0096584C" w:rsidP="0096584C">
            <w:pPr>
              <w:spacing w:line="288" w:lineRule="auto"/>
              <w:rPr>
                <w:rFonts w:cs="Arial"/>
                <w:lang w:val="en-GB"/>
              </w:rPr>
            </w:pPr>
          </w:p>
          <w:p w14:paraId="6E09AC1C" w14:textId="77777777" w:rsidR="0096584C" w:rsidRPr="00F741DC" w:rsidRDefault="0096584C" w:rsidP="0096584C">
            <w:pPr>
              <w:spacing w:line="288" w:lineRule="auto"/>
              <w:rPr>
                <w:rFonts w:cs="Arial"/>
                <w:lang w:val="en-GB"/>
              </w:rPr>
            </w:pPr>
          </w:p>
        </w:tc>
      </w:tr>
      <w:tr w:rsidR="00690715" w:rsidRPr="00F741DC" w14:paraId="611FEF17" w14:textId="77777777" w:rsidTr="0096584C">
        <w:tc>
          <w:tcPr>
            <w:tcW w:w="4962" w:type="dxa"/>
          </w:tcPr>
          <w:p w14:paraId="350EEE93" w14:textId="77777777" w:rsidR="00690715" w:rsidRPr="00F741DC" w:rsidRDefault="00690715" w:rsidP="0096584C">
            <w:pPr>
              <w:spacing w:line="288" w:lineRule="auto"/>
              <w:rPr>
                <w:rFonts w:cs="Arial"/>
                <w:lang w:val="en-GB"/>
              </w:rPr>
            </w:pPr>
          </w:p>
        </w:tc>
        <w:tc>
          <w:tcPr>
            <w:tcW w:w="4464" w:type="dxa"/>
          </w:tcPr>
          <w:p w14:paraId="18E34021" w14:textId="77777777" w:rsidR="00690715" w:rsidRPr="00F741DC" w:rsidRDefault="00690715" w:rsidP="0096584C">
            <w:pPr>
              <w:spacing w:line="288" w:lineRule="auto"/>
              <w:rPr>
                <w:rFonts w:cs="Arial"/>
                <w:lang w:val="en-GB"/>
              </w:rPr>
            </w:pPr>
          </w:p>
        </w:tc>
      </w:tr>
      <w:tr w:rsidR="00B262F7" w:rsidRPr="00F741DC" w14:paraId="7DE9D090" w14:textId="77777777" w:rsidTr="0096584C">
        <w:tc>
          <w:tcPr>
            <w:tcW w:w="4962" w:type="dxa"/>
          </w:tcPr>
          <w:p w14:paraId="0E606927" w14:textId="77777777" w:rsidR="00B262F7" w:rsidRPr="00F741DC" w:rsidRDefault="00B262F7" w:rsidP="0096584C">
            <w:pPr>
              <w:spacing w:line="288" w:lineRule="auto"/>
              <w:rPr>
                <w:rFonts w:cs="Arial"/>
                <w:lang w:val="en-GB"/>
              </w:rPr>
            </w:pPr>
          </w:p>
        </w:tc>
        <w:tc>
          <w:tcPr>
            <w:tcW w:w="4464" w:type="dxa"/>
          </w:tcPr>
          <w:p w14:paraId="23AEA482" w14:textId="77777777" w:rsidR="00B262F7" w:rsidRPr="00F741DC" w:rsidRDefault="00B262F7" w:rsidP="0096584C">
            <w:pPr>
              <w:spacing w:line="288" w:lineRule="auto"/>
              <w:rPr>
                <w:rFonts w:cs="Arial"/>
                <w:lang w:val="en-GB"/>
              </w:rPr>
            </w:pPr>
          </w:p>
        </w:tc>
      </w:tr>
      <w:tr w:rsidR="00B262F7" w:rsidRPr="00F741DC" w14:paraId="009347EB" w14:textId="77777777" w:rsidTr="0096584C">
        <w:tc>
          <w:tcPr>
            <w:tcW w:w="4962" w:type="dxa"/>
          </w:tcPr>
          <w:p w14:paraId="4D6D0507" w14:textId="77777777" w:rsidR="00B262F7" w:rsidRPr="00F741DC" w:rsidRDefault="00B262F7" w:rsidP="0096584C">
            <w:pPr>
              <w:spacing w:line="288" w:lineRule="auto"/>
              <w:rPr>
                <w:rFonts w:cs="Arial"/>
                <w:lang w:val="en-GB"/>
              </w:rPr>
            </w:pPr>
          </w:p>
        </w:tc>
        <w:tc>
          <w:tcPr>
            <w:tcW w:w="4464" w:type="dxa"/>
          </w:tcPr>
          <w:p w14:paraId="6A66B0A3" w14:textId="77777777" w:rsidR="00B262F7" w:rsidRPr="00F741DC" w:rsidRDefault="00B262F7" w:rsidP="0096584C">
            <w:pPr>
              <w:spacing w:line="288" w:lineRule="auto"/>
              <w:rPr>
                <w:rFonts w:cs="Arial"/>
                <w:lang w:val="en-GB"/>
              </w:rPr>
            </w:pPr>
          </w:p>
        </w:tc>
      </w:tr>
    </w:tbl>
    <w:p w14:paraId="5FAABA52" w14:textId="77777777" w:rsidR="00B262F7" w:rsidRPr="00F741DC" w:rsidRDefault="00B262F7" w:rsidP="0096584C">
      <w:pPr>
        <w:rPr>
          <w:rFonts w:cs="Arial"/>
          <w:b/>
          <w:lang w:val="en-GB"/>
        </w:rPr>
      </w:pPr>
    </w:p>
    <w:p w14:paraId="255E2113" w14:textId="77777777" w:rsidR="00B262F7" w:rsidRPr="00F741DC" w:rsidRDefault="00B262F7" w:rsidP="0096584C">
      <w:pPr>
        <w:rPr>
          <w:rFonts w:cs="Arial"/>
          <w:b/>
          <w:lang w:val="en-GB"/>
        </w:rPr>
      </w:pPr>
    </w:p>
    <w:p w14:paraId="4733529A" w14:textId="77777777" w:rsidR="00B262F7" w:rsidRPr="00F741DC" w:rsidRDefault="00B262F7" w:rsidP="0096584C">
      <w:pPr>
        <w:rPr>
          <w:rFonts w:cs="Arial"/>
          <w:b/>
          <w:lang w:val="en-GB"/>
        </w:rPr>
      </w:pPr>
    </w:p>
    <w:p w14:paraId="20E4E99D" w14:textId="77777777" w:rsidR="00B262F7" w:rsidRPr="00F741DC" w:rsidRDefault="00B262F7" w:rsidP="0096584C">
      <w:pPr>
        <w:rPr>
          <w:rFonts w:cs="Arial"/>
          <w:b/>
          <w:lang w:val="en-GB"/>
        </w:rPr>
      </w:pPr>
    </w:p>
    <w:p w14:paraId="6A630636" w14:textId="77777777" w:rsidR="00B262F7" w:rsidRPr="00F741DC" w:rsidRDefault="00B262F7" w:rsidP="0096584C">
      <w:pPr>
        <w:rPr>
          <w:rFonts w:cs="Arial"/>
          <w:b/>
          <w:lang w:val="en-GB"/>
        </w:rPr>
      </w:pPr>
    </w:p>
    <w:p w14:paraId="5034E43B" w14:textId="77777777" w:rsidR="00B262F7" w:rsidRPr="00F741DC" w:rsidRDefault="00B262F7" w:rsidP="0096584C">
      <w:pPr>
        <w:rPr>
          <w:rFonts w:cs="Arial"/>
          <w:b/>
          <w:lang w:val="en-GB"/>
        </w:rPr>
      </w:pPr>
    </w:p>
    <w:p w14:paraId="5E7D89D7" w14:textId="77777777" w:rsidR="00B262F7" w:rsidRPr="00F741DC" w:rsidRDefault="00B262F7" w:rsidP="0096584C">
      <w:pPr>
        <w:rPr>
          <w:rFonts w:cs="Arial"/>
          <w:b/>
          <w:lang w:val="en-GB"/>
        </w:rPr>
      </w:pPr>
    </w:p>
    <w:p w14:paraId="526CCCB8" w14:textId="77777777" w:rsidR="00B262F7" w:rsidRPr="00F741DC" w:rsidRDefault="00B262F7" w:rsidP="0096584C">
      <w:pPr>
        <w:rPr>
          <w:rFonts w:cs="Arial"/>
          <w:b/>
          <w:lang w:val="en-GB"/>
        </w:rPr>
      </w:pPr>
    </w:p>
    <w:p w14:paraId="43757051" w14:textId="202F873E" w:rsidR="00B262F7" w:rsidRPr="00F741DC" w:rsidRDefault="00B262F7">
      <w:pPr>
        <w:rPr>
          <w:rFonts w:cs="Arial"/>
          <w:b/>
          <w:lang w:val="en-GB"/>
        </w:rPr>
      </w:pPr>
      <w:r w:rsidRPr="00F741DC">
        <w:rPr>
          <w:rFonts w:cs="Arial"/>
          <w:b/>
          <w:bCs/>
          <w:lang w:val="en-GB"/>
        </w:rPr>
        <w:br w:type="page"/>
      </w:r>
    </w:p>
    <w:p w14:paraId="5A64191C" w14:textId="77777777" w:rsidR="00B262F7" w:rsidRPr="00F741DC" w:rsidRDefault="00B262F7" w:rsidP="0096584C">
      <w:pPr>
        <w:rPr>
          <w:rFonts w:cs="Arial"/>
          <w:b/>
          <w:lang w:val="en-GB"/>
        </w:rPr>
      </w:pPr>
    </w:p>
    <w:p w14:paraId="5B09EE3E" w14:textId="3707DB50" w:rsidR="0096584C" w:rsidRPr="00F741DC" w:rsidRDefault="0096584C" w:rsidP="0096584C">
      <w:pPr>
        <w:rPr>
          <w:rFonts w:cs="Arial"/>
          <w:b/>
          <w:lang w:val="en-GB"/>
        </w:rPr>
      </w:pPr>
      <w:r w:rsidRPr="00F741DC">
        <w:rPr>
          <w:rFonts w:cs="Arial"/>
          <w:b/>
          <w:bCs/>
          <w:lang w:val="en-GB"/>
        </w:rPr>
        <w:t>Declaration under Article 35 of the Integrity and Prevention of Corruption Act (ZIntPK)</w:t>
      </w:r>
    </w:p>
    <w:p w14:paraId="2705A12F" w14:textId="77777777" w:rsidR="0096584C" w:rsidRPr="00F741DC" w:rsidRDefault="0096584C" w:rsidP="0096584C">
      <w:pPr>
        <w:shd w:val="clear" w:color="auto" w:fill="FFFFFF"/>
        <w:spacing w:line="312" w:lineRule="auto"/>
        <w:jc w:val="both"/>
        <w:rPr>
          <w:rFonts w:cs="Arial"/>
          <w:lang w:val="en-GB"/>
        </w:rPr>
      </w:pPr>
    </w:p>
    <w:p w14:paraId="4B9C0CF1" w14:textId="384AFA81" w:rsidR="0096584C" w:rsidRPr="00F741DC" w:rsidRDefault="0096584C" w:rsidP="00BB2CF8">
      <w:pPr>
        <w:shd w:val="clear" w:color="auto" w:fill="FFFFFF"/>
        <w:spacing w:line="312" w:lineRule="auto"/>
        <w:jc w:val="both"/>
        <w:rPr>
          <w:rFonts w:cs="Arial"/>
          <w:lang w:val="en-GB"/>
        </w:rPr>
      </w:pPr>
      <w:r w:rsidRPr="00F741DC">
        <w:rPr>
          <w:rFonts w:cs="Arial"/>
          <w:lang w:val="en-GB"/>
        </w:rPr>
        <w:t xml:space="preserve">In the public procurement procedure for organisation and implementation of the “Lead Generation” programme activities to identify qualified contacts of potential foreign buyers in the markets of </w:t>
      </w:r>
      <w:r w:rsidR="008356E3" w:rsidRPr="00CB6E59">
        <w:rPr>
          <w:rFonts w:cs="Arial"/>
          <w:bCs/>
          <w:lang w:val="en-GB"/>
        </w:rPr>
        <w:t>Scandinavia</w:t>
      </w:r>
      <w:r w:rsidRPr="00F741DC">
        <w:rPr>
          <w:rFonts w:cs="Arial"/>
          <w:lang w:val="en-GB"/>
        </w:rPr>
        <w:t xml:space="preserve"> in order to connect Slovenian and foreign business partners</w:t>
      </w:r>
    </w:p>
    <w:p w14:paraId="05430F53" w14:textId="7FE2EFCB" w:rsidR="00BB2CF8" w:rsidRPr="00F741DC" w:rsidRDefault="00BB2CF8" w:rsidP="00BB2CF8">
      <w:pPr>
        <w:shd w:val="clear" w:color="auto" w:fill="FFFFFF"/>
        <w:spacing w:line="312" w:lineRule="auto"/>
        <w:jc w:val="both"/>
        <w:rPr>
          <w:rFonts w:cs="Arial"/>
          <w:lang w:val="en-GB"/>
        </w:rPr>
      </w:pPr>
    </w:p>
    <w:p w14:paraId="4016355C" w14:textId="77777777" w:rsidR="00BB2CF8" w:rsidRPr="00F741DC" w:rsidRDefault="00BB2CF8" w:rsidP="00BB2CF8">
      <w:pPr>
        <w:shd w:val="clear" w:color="auto" w:fill="FFFFFF"/>
        <w:spacing w:line="312" w:lineRule="auto"/>
        <w:jc w:val="both"/>
        <w:rPr>
          <w:rFonts w:cs="Arial"/>
          <w:bCs/>
          <w:lang w:val="en-GB"/>
        </w:rPr>
      </w:pPr>
    </w:p>
    <w:p w14:paraId="3CA969DE" w14:textId="77777777" w:rsidR="0096584C" w:rsidRPr="00F741DC" w:rsidRDefault="0096584C" w:rsidP="0096584C">
      <w:pPr>
        <w:autoSpaceDE w:val="0"/>
        <w:autoSpaceDN w:val="0"/>
        <w:adjustRightInd w:val="0"/>
        <w:spacing w:line="312" w:lineRule="auto"/>
        <w:jc w:val="both"/>
        <w:rPr>
          <w:rFonts w:cs="Arial"/>
          <w:bCs/>
          <w:lang w:val="en-GB"/>
        </w:rPr>
      </w:pPr>
      <w:r w:rsidRPr="00F741DC">
        <w:rPr>
          <w:rFonts w:cs="Arial"/>
          <w:lang w:val="en-GB"/>
        </w:rPr>
        <w:t>I, the tenderer: …………………………………………………………………………………………………,</w:t>
      </w:r>
    </w:p>
    <w:p w14:paraId="4A4F4E34" w14:textId="77777777" w:rsidR="0096584C" w:rsidRPr="00F741DC" w:rsidRDefault="0096584C" w:rsidP="0096584C">
      <w:pPr>
        <w:autoSpaceDE w:val="0"/>
        <w:autoSpaceDN w:val="0"/>
        <w:adjustRightInd w:val="0"/>
        <w:spacing w:line="312" w:lineRule="auto"/>
        <w:jc w:val="both"/>
        <w:rPr>
          <w:rFonts w:cs="Arial"/>
          <w:bCs/>
          <w:lang w:val="en-GB"/>
        </w:rPr>
      </w:pPr>
    </w:p>
    <w:p w14:paraId="5F77F196" w14:textId="77777777" w:rsidR="0096584C" w:rsidRPr="00F741DC" w:rsidRDefault="0096584C" w:rsidP="0096584C">
      <w:pPr>
        <w:autoSpaceDE w:val="0"/>
        <w:autoSpaceDN w:val="0"/>
        <w:adjustRightInd w:val="0"/>
        <w:spacing w:line="312" w:lineRule="auto"/>
        <w:jc w:val="both"/>
        <w:rPr>
          <w:rFonts w:cs="Arial"/>
          <w:lang w:val="en-GB"/>
        </w:rPr>
      </w:pPr>
      <w:r w:rsidRPr="00F741DC">
        <w:rPr>
          <w:rFonts w:cs="Arial"/>
          <w:lang w:val="en-GB"/>
        </w:rPr>
        <w:t>declare that such situation as stipulated in Article 35 of the Integrity and Prevention of Corruption Act (ZIntPK-UPB2, Official Gazette of the Republic of Slovenia (Ur.l. RS) 69/11) has not occurred.</w:t>
      </w:r>
    </w:p>
    <w:p w14:paraId="177BF963" w14:textId="77777777" w:rsidR="0096584C" w:rsidRPr="00F741DC" w:rsidRDefault="0096584C" w:rsidP="0096584C">
      <w:pPr>
        <w:autoSpaceDE w:val="0"/>
        <w:autoSpaceDN w:val="0"/>
        <w:adjustRightInd w:val="0"/>
        <w:spacing w:line="312" w:lineRule="auto"/>
        <w:jc w:val="both"/>
        <w:rPr>
          <w:rFonts w:cs="Arial"/>
          <w:lang w:val="en-GB"/>
        </w:rPr>
      </w:pPr>
    </w:p>
    <w:p w14:paraId="0A1B020A" w14:textId="77777777" w:rsidR="0096584C" w:rsidRPr="00F741DC" w:rsidRDefault="0096584C" w:rsidP="0096584C">
      <w:pPr>
        <w:autoSpaceDE w:val="0"/>
        <w:autoSpaceDN w:val="0"/>
        <w:adjustRightInd w:val="0"/>
        <w:spacing w:line="312" w:lineRule="auto"/>
        <w:jc w:val="both"/>
        <w:rPr>
          <w:rFonts w:cs="Arial"/>
          <w:lang w:val="en-GB"/>
        </w:rPr>
      </w:pPr>
      <w:r w:rsidRPr="00F741DC">
        <w:rPr>
          <w:rFonts w:cs="Arial"/>
          <w:lang w:val="en-GB"/>
        </w:rPr>
        <w:t>The provision of Paragraph 1 of Article 35 of the Integrity and Prevention of Corruption Act (ZIntPK) stipulates, inter alia, that a body or organisation of the public sector which is obliged to conduct a public procurement procedure in accordance with the regulations governing public procurement may not procure goods, services or works where he is an official or where any of his family members holds a function as a manager, member of the management or legal representative, or is directly or through other legal entities in a share of more than five per cent in the founding rights, management or capital. The prohibition also applies to the business of a public sector body or organisation with an official or his family member as a natural person.</w:t>
      </w:r>
    </w:p>
    <w:p w14:paraId="492A0084" w14:textId="77777777" w:rsidR="0096584C" w:rsidRPr="00F741DC" w:rsidRDefault="0096584C" w:rsidP="0096584C">
      <w:pPr>
        <w:autoSpaceDE w:val="0"/>
        <w:autoSpaceDN w:val="0"/>
        <w:adjustRightInd w:val="0"/>
        <w:spacing w:line="312" w:lineRule="auto"/>
        <w:jc w:val="both"/>
        <w:rPr>
          <w:rFonts w:cs="Arial"/>
          <w:lang w:val="en-GB"/>
        </w:rPr>
      </w:pPr>
    </w:p>
    <w:p w14:paraId="6B629B59" w14:textId="77777777" w:rsidR="0096584C" w:rsidRPr="00F741DC" w:rsidRDefault="0096584C" w:rsidP="0096584C">
      <w:pPr>
        <w:autoSpaceDE w:val="0"/>
        <w:autoSpaceDN w:val="0"/>
        <w:adjustRightInd w:val="0"/>
        <w:spacing w:line="312" w:lineRule="auto"/>
        <w:jc w:val="both"/>
        <w:rPr>
          <w:rFonts w:cs="Arial"/>
          <w:lang w:val="en-GB"/>
        </w:rPr>
      </w:pPr>
      <w:r w:rsidRPr="00F741DC">
        <w:rPr>
          <w:rFonts w:cs="Arial"/>
          <w:lang w:val="en-GB"/>
        </w:rPr>
        <w:t>In accordance with the above, we declare that in the business entity that is the contractor in the public procurement procedure, an official or his family members are not members of the management nor are they directly or indirectly through other legal entities with a more than 5% share involved in the founding rights, management or capital.</w:t>
      </w:r>
    </w:p>
    <w:p w14:paraId="40EE858A" w14:textId="77777777" w:rsidR="0096584C" w:rsidRPr="00F741DC" w:rsidRDefault="0096584C" w:rsidP="0096584C">
      <w:pPr>
        <w:autoSpaceDE w:val="0"/>
        <w:autoSpaceDN w:val="0"/>
        <w:adjustRightInd w:val="0"/>
        <w:spacing w:line="312" w:lineRule="auto"/>
        <w:jc w:val="both"/>
        <w:rPr>
          <w:rFonts w:cs="Arial"/>
          <w:lang w:val="en-GB"/>
        </w:rPr>
      </w:pPr>
    </w:p>
    <w:p w14:paraId="1985E1AB" w14:textId="77777777" w:rsidR="0096584C" w:rsidRPr="00F741DC" w:rsidRDefault="0096584C" w:rsidP="0096584C">
      <w:pPr>
        <w:autoSpaceDE w:val="0"/>
        <w:autoSpaceDN w:val="0"/>
        <w:adjustRightInd w:val="0"/>
        <w:spacing w:line="312" w:lineRule="auto"/>
        <w:jc w:val="both"/>
        <w:rPr>
          <w:rFonts w:cs="Arial"/>
          <w:lang w:val="en-GB"/>
        </w:rPr>
      </w:pPr>
      <w:r w:rsidRPr="00F741DC">
        <w:rPr>
          <w:rFonts w:cs="Arial"/>
          <w:lang w:val="en-GB"/>
        </w:rPr>
        <w:t>Any contract that is in conflict with the provisions of Article 35 of the Integrity and Prevention of Corruption Act (ZIntPK) is null and void.</w:t>
      </w:r>
    </w:p>
    <w:p w14:paraId="402F0B21" w14:textId="77777777" w:rsidR="0096584C" w:rsidRPr="00F741DC" w:rsidRDefault="0096584C" w:rsidP="0096584C">
      <w:pPr>
        <w:spacing w:line="312" w:lineRule="auto"/>
        <w:jc w:val="both"/>
        <w:rPr>
          <w:rFonts w:cs="Arial"/>
          <w:lang w:val="en-GB"/>
        </w:rPr>
      </w:pPr>
    </w:p>
    <w:p w14:paraId="67CAB8B1" w14:textId="77777777" w:rsidR="0096584C" w:rsidRPr="00F741DC" w:rsidRDefault="0096584C" w:rsidP="0096584C">
      <w:pPr>
        <w:spacing w:line="288" w:lineRule="auto"/>
        <w:rPr>
          <w:rFonts w:cs="Arial"/>
          <w:lang w:val="en-GB"/>
        </w:rPr>
      </w:pPr>
    </w:p>
    <w:p w14:paraId="671C57FB" w14:textId="77777777" w:rsidR="0096584C" w:rsidRPr="00F741DC" w:rsidRDefault="0096584C" w:rsidP="0096584C">
      <w:pPr>
        <w:spacing w:line="288" w:lineRule="auto"/>
        <w:rPr>
          <w:rFonts w:cs="Arial"/>
          <w:lang w:val="en-GB"/>
        </w:rPr>
      </w:pPr>
    </w:p>
    <w:p w14:paraId="456837C9" w14:textId="451379DF" w:rsidR="0096584C" w:rsidRPr="00F741DC" w:rsidRDefault="0096584C" w:rsidP="00B301B6">
      <w:pPr>
        <w:spacing w:line="288" w:lineRule="auto"/>
        <w:rPr>
          <w:rFonts w:cs="Arial"/>
          <w:lang w:val="en-GB"/>
        </w:rPr>
      </w:pPr>
      <w:r w:rsidRPr="00F741DC">
        <w:rPr>
          <w:rFonts w:cs="Arial"/>
          <w:lang w:val="en-GB"/>
        </w:rPr>
        <w:t>Place and date:</w:t>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r>
      <w:r w:rsidRPr="00F741DC">
        <w:rPr>
          <w:rFonts w:cs="Arial"/>
          <w:lang w:val="en-GB"/>
        </w:rPr>
        <w:tab/>
        <w:t>Stamp and signature of the tenderer:</w:t>
      </w:r>
    </w:p>
    <w:sectPr w:rsidR="0096584C" w:rsidRPr="00F741DC" w:rsidSect="008E75ED">
      <w:headerReference w:type="default" r:id="rId21"/>
      <w:pgSz w:w="11906" w:h="16838"/>
      <w:pgMar w:top="1843" w:right="1417" w:bottom="1560"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9BAEE" w14:textId="77777777" w:rsidR="009810EC" w:rsidRDefault="009810EC">
      <w:r>
        <w:separator/>
      </w:r>
    </w:p>
  </w:endnote>
  <w:endnote w:type="continuationSeparator" w:id="0">
    <w:p w14:paraId="12EF99E8" w14:textId="77777777" w:rsidR="009810EC" w:rsidRDefault="0098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Cond">
    <w:altName w:val="Myriad Pro Cond"/>
    <w:panose1 w:val="00000000000000000000"/>
    <w:charset w:val="4D"/>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779E" w14:textId="77777777" w:rsidR="009810EC" w:rsidRDefault="009810EC" w:rsidP="000B7D33">
    <w:pPr>
      <w:pStyle w:val="Noga"/>
      <w:framePr w:wrap="around" w:vAnchor="text" w:hAnchor="margin" w:xAlign="right" w:y="1"/>
      <w:rPr>
        <w:rStyle w:val="tevilkastrani"/>
      </w:rPr>
    </w:pPr>
    <w:r>
      <w:rPr>
        <w:rStyle w:val="tevilkastrani"/>
        <w:lang w:val="en"/>
      </w:rPr>
      <w:fldChar w:fldCharType="begin"/>
    </w:r>
    <w:r>
      <w:rPr>
        <w:rStyle w:val="tevilkastrani"/>
        <w:lang w:val="en"/>
      </w:rPr>
      <w:instrText xml:space="preserve">PAGE  </w:instrText>
    </w:r>
    <w:r>
      <w:rPr>
        <w:rStyle w:val="tevilkastrani"/>
        <w:lang w:val="en"/>
      </w:rPr>
      <w:fldChar w:fldCharType="separate"/>
    </w:r>
    <w:r>
      <w:rPr>
        <w:rStyle w:val="tevilkastrani"/>
        <w:noProof/>
        <w:lang w:val="en"/>
      </w:rPr>
      <w:t>2</w:t>
    </w:r>
    <w:r>
      <w:rPr>
        <w:rStyle w:val="tevilkastrani"/>
        <w:lang w:val="en"/>
      </w:rPr>
      <w:fldChar w:fldCharType="end"/>
    </w:r>
  </w:p>
  <w:p w14:paraId="1458D14D" w14:textId="77777777" w:rsidR="009810EC" w:rsidRDefault="009810EC" w:rsidP="00E54204">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83BCC" w14:textId="49FE8D57" w:rsidR="009810EC" w:rsidRDefault="009810EC" w:rsidP="000B7D33">
    <w:pPr>
      <w:pStyle w:val="Noga"/>
      <w:framePr w:wrap="around" w:vAnchor="text" w:hAnchor="margin" w:xAlign="right" w:y="1"/>
      <w:rPr>
        <w:rStyle w:val="tevilkastrani"/>
      </w:rPr>
    </w:pPr>
    <w:r>
      <w:rPr>
        <w:rStyle w:val="tevilkastrani"/>
        <w:lang w:val="en"/>
      </w:rPr>
      <w:fldChar w:fldCharType="begin"/>
    </w:r>
    <w:r>
      <w:rPr>
        <w:rStyle w:val="tevilkastrani"/>
        <w:lang w:val="en"/>
      </w:rPr>
      <w:instrText xml:space="preserve"> PAGE  </w:instrText>
    </w:r>
    <w:r>
      <w:rPr>
        <w:rStyle w:val="tevilkastrani"/>
        <w:lang w:val="en"/>
      </w:rPr>
      <w:fldChar w:fldCharType="separate"/>
    </w:r>
    <w:r w:rsidR="008570E1">
      <w:rPr>
        <w:rStyle w:val="tevilkastrani"/>
        <w:noProof/>
        <w:lang w:val="en"/>
      </w:rPr>
      <w:t>11</w:t>
    </w:r>
    <w:r>
      <w:rPr>
        <w:rStyle w:val="tevilkastrani"/>
        <w:lang w:val="en"/>
      </w:rPr>
      <w:fldChar w:fldCharType="end"/>
    </w:r>
  </w:p>
  <w:p w14:paraId="1EDAA78D" w14:textId="77777777" w:rsidR="009810EC" w:rsidRDefault="009810EC" w:rsidP="00031ED3">
    <w:pPr>
      <w:pStyle w:val="Noga"/>
      <w:ind w:right="360"/>
      <w:jc w:val="right"/>
    </w:pPr>
    <w:r>
      <w:rPr>
        <w:noProof/>
      </w:rPr>
      <w:drawing>
        <wp:anchor distT="0" distB="0" distL="114300" distR="114300" simplePos="0" relativeHeight="251742208" behindDoc="1" locked="1" layoutInCell="1" allowOverlap="1" wp14:anchorId="72997135" wp14:editId="1DA91778">
          <wp:simplePos x="0" y="0"/>
          <wp:positionH relativeFrom="page">
            <wp:posOffset>62865</wp:posOffset>
          </wp:positionH>
          <wp:positionV relativeFrom="bottomMargin">
            <wp:posOffset>-107950</wp:posOffset>
          </wp:positionV>
          <wp:extent cx="7393940" cy="852805"/>
          <wp:effectExtent l="0" t="0" r="0" b="0"/>
          <wp:wrapNone/>
          <wp:docPr id="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slo-noga.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7393940" cy="852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ECFE4" w14:textId="77777777" w:rsidR="009810EC" w:rsidRDefault="009810EC">
    <w:pPr>
      <w:pStyle w:val="Noga"/>
      <w:jc w:val="right"/>
    </w:pPr>
  </w:p>
  <w:p w14:paraId="1A3A28FC" w14:textId="77777777" w:rsidR="009810EC" w:rsidRPr="00D3510B" w:rsidRDefault="009810EC" w:rsidP="00B832ED">
    <w:pPr>
      <w:pStyle w:val="Noga"/>
      <w:spacing w:line="276" w:lineRule="auto"/>
      <w:ind w:left="-284"/>
      <w:rPr>
        <w:rFonts w:cs="MyriadPro-Cond"/>
        <w:color w:val="595959"/>
        <w:sz w:val="14"/>
        <w:szCs w:val="14"/>
      </w:rPr>
    </w:pPr>
    <w:r>
      <w:rPr>
        <w:noProof/>
      </w:rPr>
      <w:drawing>
        <wp:anchor distT="0" distB="0" distL="114300" distR="114300" simplePos="0" relativeHeight="251740160" behindDoc="1" locked="1" layoutInCell="1" allowOverlap="1" wp14:anchorId="268F533A" wp14:editId="24F6E639">
          <wp:simplePos x="0" y="0"/>
          <wp:positionH relativeFrom="page">
            <wp:posOffset>273685</wp:posOffset>
          </wp:positionH>
          <wp:positionV relativeFrom="page">
            <wp:posOffset>9648825</wp:posOffset>
          </wp:positionV>
          <wp:extent cx="7393940" cy="852805"/>
          <wp:effectExtent l="0" t="0" r="0" b="0"/>
          <wp:wrapNone/>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slo-noga.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7393940" cy="852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611D0" w14:textId="77777777" w:rsidR="009810EC" w:rsidRDefault="009810EC">
      <w:r>
        <w:separator/>
      </w:r>
    </w:p>
  </w:footnote>
  <w:footnote w:type="continuationSeparator" w:id="0">
    <w:p w14:paraId="25333848" w14:textId="77777777" w:rsidR="009810EC" w:rsidRDefault="009810EC">
      <w:r>
        <w:continuationSeparator/>
      </w:r>
    </w:p>
  </w:footnote>
  <w:footnote w:id="1">
    <w:p w14:paraId="678ABE00" w14:textId="57458EBC" w:rsidR="009810EC" w:rsidRDefault="009810EC" w:rsidP="006F6CF7">
      <w:pPr>
        <w:pStyle w:val="Sprotnaopomba-besedilo"/>
      </w:pPr>
      <w:r w:rsidRPr="004D5A50">
        <w:rPr>
          <w:rStyle w:val="Sprotnaopomba-sklic"/>
          <w:lang w:val="en"/>
        </w:rPr>
        <w:footnoteRef/>
      </w:r>
      <w:r w:rsidRPr="004D5A50">
        <w:rPr>
          <w:lang w:val="en"/>
        </w:rPr>
        <w:t xml:space="preserve"> The statement shall be signed by all nominated subcontractors.</w:t>
      </w:r>
      <w:r w:rsidR="004D5A50" w:rsidRPr="004D5A50">
        <w:rPr>
          <w:lang w:val="en"/>
        </w:rPr>
        <w:t xml:space="preserve"> The form can be copied and completed separately for each nominated subcontractor.</w:t>
      </w:r>
    </w:p>
  </w:footnote>
  <w:footnote w:id="2">
    <w:p w14:paraId="299498AF" w14:textId="0EDB53EE" w:rsidR="009810EC" w:rsidRPr="008356E3" w:rsidRDefault="009810EC" w:rsidP="003F0DA1">
      <w:pPr>
        <w:pStyle w:val="Sprotnaopomba-besedilo"/>
        <w:jc w:val="both"/>
        <w:rPr>
          <w:i/>
        </w:rPr>
      </w:pPr>
      <w:r>
        <w:rPr>
          <w:rStyle w:val="Sprotnaopomba-sklic"/>
          <w:lang w:val="en"/>
        </w:rPr>
        <w:footnoteRef/>
      </w:r>
      <w:r>
        <w:rPr>
          <w:i/>
          <w:iCs/>
          <w:u w:val="single"/>
          <w:lang w:val="en"/>
        </w:rPr>
        <w:t xml:space="preserve"> Note:</w:t>
      </w:r>
      <w:r>
        <w:rPr>
          <w:i/>
          <w:iCs/>
          <w:lang w:val="en"/>
        </w:rPr>
        <w:t xml:space="preserve"> </w:t>
      </w:r>
      <w:bookmarkStart w:id="54" w:name="_Hlk11764976"/>
      <w:r>
        <w:rPr>
          <w:i/>
          <w:iCs/>
          <w:lang w:val="en"/>
        </w:rPr>
        <w:t xml:space="preserve">The scope of implementation covers the topic of </w:t>
      </w:r>
      <w:bookmarkStart w:id="55" w:name="_Hlk11764886"/>
      <w:r>
        <w:rPr>
          <w:i/>
          <w:iCs/>
          <w:lang w:val="en"/>
        </w:rPr>
        <w:t xml:space="preserve">identifying qualified contacts </w:t>
      </w:r>
      <w:bookmarkEnd w:id="55"/>
      <w:r>
        <w:rPr>
          <w:i/>
          <w:iCs/>
          <w:lang w:val="en"/>
        </w:rPr>
        <w:t xml:space="preserve">of potential foreign buyers for the </w:t>
      </w:r>
      <w:r w:rsidR="008356E3" w:rsidRPr="008356E3">
        <w:rPr>
          <w:bCs/>
          <w:i/>
          <w:lang w:val="en-GB"/>
        </w:rPr>
        <w:t>Scandinavia</w:t>
      </w:r>
      <w:r w:rsidRPr="008356E3">
        <w:rPr>
          <w:i/>
          <w:iCs/>
          <w:lang w:val="en"/>
        </w:rPr>
        <w:t xml:space="preserve">. </w:t>
      </w:r>
      <w:bookmarkEnd w:id="54"/>
    </w:p>
    <w:p w14:paraId="30D4082F" w14:textId="325CE4B3" w:rsidR="009810EC" w:rsidRPr="008356E3" w:rsidRDefault="009810EC" w:rsidP="003F0DA1">
      <w:pPr>
        <w:pStyle w:val="Sprotnaopomba-besedilo"/>
        <w:jc w:val="both"/>
        <w:rPr>
          <w:i/>
        </w:rPr>
      </w:pPr>
    </w:p>
  </w:footnote>
  <w:footnote w:id="3">
    <w:p w14:paraId="15108443" w14:textId="2FD34C90" w:rsidR="009810EC" w:rsidRPr="00593A84" w:rsidRDefault="009810EC" w:rsidP="0065053D">
      <w:pPr>
        <w:pStyle w:val="Sprotnaopomba-besedilo"/>
        <w:rPr>
          <w:rFonts w:eastAsia="Arial"/>
        </w:rPr>
      </w:pPr>
      <w:r>
        <w:rPr>
          <w:rStyle w:val="Sprotnaopomba-sklic"/>
          <w:rFonts w:eastAsia="Arial"/>
          <w:lang w:val="en"/>
        </w:rPr>
        <w:footnoteRef/>
      </w:r>
      <w:r>
        <w:rPr>
          <w:rFonts w:eastAsia="Arial"/>
          <w:lang w:val="en"/>
        </w:rPr>
        <w:t xml:space="preserve"> Each member of the expert team must demonstrate his / her expert references in the implementation of the reference projects in accordance with point iv., subchapter 5.2 Special terms and conditions for participation</w:t>
      </w:r>
    </w:p>
  </w:footnote>
  <w:footnote w:id="4">
    <w:p w14:paraId="1E2DDB3A" w14:textId="19EBAA8E" w:rsidR="009810EC" w:rsidRDefault="009810EC" w:rsidP="00304315">
      <w:pPr>
        <w:pStyle w:val="Sprotnaopomba-besedilo"/>
        <w:jc w:val="both"/>
      </w:pPr>
      <w:r>
        <w:rPr>
          <w:rStyle w:val="Sprotnaopomba-sklic"/>
          <w:lang w:val="en"/>
        </w:rPr>
        <w:footnoteRef/>
      </w:r>
      <w:r>
        <w:rPr>
          <w:i/>
          <w:iCs/>
          <w:u w:val="single"/>
          <w:lang w:val="en"/>
        </w:rPr>
        <w:t xml:space="preserve"> Note:</w:t>
      </w:r>
      <w:bookmarkStart w:id="61" w:name="_Hlk10642643"/>
      <w:r>
        <w:rPr>
          <w:i/>
          <w:iCs/>
          <w:lang w:val="en"/>
        </w:rPr>
        <w:t xml:space="preserve"> </w:t>
      </w:r>
      <w:bookmarkStart w:id="62" w:name="_Hlk13039358"/>
      <w:r>
        <w:rPr>
          <w:i/>
          <w:iCs/>
          <w:lang w:val="en"/>
        </w:rPr>
        <w:t xml:space="preserve">The scope of implementation covers the topic of identifying qualified contacts of potential foreign buyers for the </w:t>
      </w:r>
      <w:r w:rsidR="008356E3" w:rsidRPr="008356E3">
        <w:rPr>
          <w:bCs/>
          <w:i/>
          <w:lang w:val="en-GB"/>
        </w:rPr>
        <w:t>Scandinavia</w:t>
      </w:r>
      <w:r w:rsidRPr="008356E3">
        <w:rPr>
          <w:i/>
          <w:iCs/>
          <w:lang w:val="en"/>
        </w:rPr>
        <w:t>.</w:t>
      </w:r>
      <w:r>
        <w:rPr>
          <w:i/>
          <w:iCs/>
          <w:lang w:val="en"/>
        </w:rPr>
        <w:t xml:space="preserve"> </w:t>
      </w:r>
      <w:bookmarkEnd w:id="61"/>
      <w:bookmarkEnd w:id="62"/>
      <w:r>
        <w:rPr>
          <w:i/>
          <w:iCs/>
          <w:u w:val="single"/>
          <w:lang w:val="en"/>
        </w:rPr>
        <w:t xml:space="preserve"> </w:t>
      </w:r>
    </w:p>
  </w:footnote>
  <w:footnote w:id="5">
    <w:p w14:paraId="7F660A58" w14:textId="12A8664D" w:rsidR="009810EC" w:rsidRDefault="009810EC">
      <w:pPr>
        <w:pStyle w:val="Sprotnaopomba-besedilo"/>
      </w:pPr>
      <w:r>
        <w:rPr>
          <w:rStyle w:val="Sprotnaopomba-sklic"/>
          <w:lang w:val="en"/>
        </w:rPr>
        <w:footnoteRef/>
      </w:r>
      <w:r>
        <w:rPr>
          <w:lang w:val="en"/>
        </w:rPr>
        <w:t xml:space="preserve"> The </w:t>
      </w:r>
      <w:r w:rsidR="00CB6E59" w:rsidRPr="00CB6E59">
        <w:rPr>
          <w:bCs/>
          <w:lang w:val="en-GB"/>
        </w:rPr>
        <w:t>Scandinavia</w:t>
      </w:r>
      <w:r>
        <w:rPr>
          <w:lang w:val="en"/>
        </w:rPr>
        <w:t xml:space="preserve"> includes the countries </w:t>
      </w:r>
      <w:r w:rsidR="00CB6E59">
        <w:rPr>
          <w:lang w:val="en"/>
        </w:rPr>
        <w:t>Sweden, Denmark and Norway</w:t>
      </w:r>
      <w:r>
        <w:rPr>
          <w:lang w:val="e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FCDB5" w14:textId="77777777" w:rsidR="009810EC" w:rsidRDefault="009810EC" w:rsidP="00BA1186">
    <w:pPr>
      <w:pStyle w:val="Glava"/>
      <w:jc w:val="right"/>
    </w:pPr>
    <w:r>
      <w:rPr>
        <w:noProof/>
      </w:rPr>
      <w:drawing>
        <wp:anchor distT="0" distB="0" distL="114300" distR="114300" simplePos="0" relativeHeight="251659264" behindDoc="0" locked="0" layoutInCell="1" allowOverlap="1" wp14:anchorId="294ECFA1" wp14:editId="4F8016C6">
          <wp:simplePos x="0" y="0"/>
          <wp:positionH relativeFrom="column">
            <wp:posOffset>104140</wp:posOffset>
          </wp:positionH>
          <wp:positionV relativeFrom="paragraph">
            <wp:posOffset>-164465</wp:posOffset>
          </wp:positionV>
          <wp:extent cx="2152650" cy="628650"/>
          <wp:effectExtent l="0" t="0" r="0" b="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
      </w:rPr>
      <w:t xml:space="preserve"> N-0 form: Invitation to participation </w:t>
    </w:r>
  </w:p>
  <w:p w14:paraId="74A34BB4" w14:textId="77777777" w:rsidR="009810EC" w:rsidRDefault="009810EC">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B1109" w14:textId="77777777" w:rsidR="009810EC" w:rsidRDefault="009810EC" w:rsidP="00486CCA">
    <w:pPr>
      <w:pStyle w:val="Glava"/>
      <w:tabs>
        <w:tab w:val="clear" w:pos="4536"/>
        <w:tab w:val="clear" w:pos="9072"/>
        <w:tab w:val="left" w:pos="3975"/>
      </w:tabs>
      <w:rPr>
        <w:noProof/>
      </w:rPr>
    </w:pPr>
    <w:r>
      <w:rPr>
        <w:noProof/>
      </w:rPr>
      <w:drawing>
        <wp:anchor distT="0" distB="0" distL="114300" distR="114300" simplePos="0" relativeHeight="251744256" behindDoc="0" locked="0" layoutInCell="1" allowOverlap="1" wp14:anchorId="7FF6881C" wp14:editId="2B091EBD">
          <wp:simplePos x="0" y="0"/>
          <wp:positionH relativeFrom="margin">
            <wp:align>left</wp:align>
          </wp:positionH>
          <wp:positionV relativeFrom="paragraph">
            <wp:posOffset>-180417</wp:posOffset>
          </wp:positionV>
          <wp:extent cx="1528293" cy="573760"/>
          <wp:effectExtent l="0" t="0" r="0" b="0"/>
          <wp:wrapSquare wrapText="bothSides"/>
          <wp:docPr id="22" name="Slika 56253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1528293" cy="573760"/>
                  </a:xfrm>
                  <a:prstGeom prst="rect">
                    <a:avLst/>
                  </a:prstGeom>
                  <a:ln>
                    <a:noFill/>
                  </a:ln>
                </pic:spPr>
              </pic:pic>
            </a:graphicData>
          </a:graphic>
        </wp:anchor>
      </w:drawing>
    </w:r>
  </w:p>
  <w:p w14:paraId="32797F34" w14:textId="77777777" w:rsidR="009810EC" w:rsidRDefault="009810EC" w:rsidP="00486CCA">
    <w:pPr>
      <w:pStyle w:val="Glava"/>
      <w:tabs>
        <w:tab w:val="clear" w:pos="4536"/>
        <w:tab w:val="clear" w:pos="9072"/>
        <w:tab w:val="left" w:pos="3975"/>
      </w:tabs>
      <w:rPr>
        <w:noProof/>
      </w:rPr>
    </w:pPr>
  </w:p>
  <w:p w14:paraId="7A11CE52" w14:textId="77777777" w:rsidR="009810EC" w:rsidRDefault="009810EC" w:rsidP="00486CCA">
    <w:pPr>
      <w:pStyle w:val="Glava"/>
      <w:jc w:val="right"/>
    </w:pPr>
  </w:p>
  <w:p w14:paraId="1825173A" w14:textId="77777777" w:rsidR="009810EC" w:rsidRDefault="009810EC" w:rsidP="00486CCA">
    <w:pPr>
      <w:pStyle w:val="Glava"/>
      <w:jc w:val="right"/>
    </w:pPr>
  </w:p>
  <w:p w14:paraId="61F8D439" w14:textId="77777777" w:rsidR="009810EC" w:rsidRPr="00486CCA" w:rsidRDefault="009810EC" w:rsidP="00486CCA">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D1BAC" w14:textId="77777777" w:rsidR="009810EC" w:rsidRDefault="009810EC" w:rsidP="00486CCA">
    <w:pPr>
      <w:pStyle w:val="Glava"/>
      <w:tabs>
        <w:tab w:val="clear" w:pos="4536"/>
        <w:tab w:val="clear" w:pos="9072"/>
        <w:tab w:val="left" w:pos="3975"/>
      </w:tabs>
      <w:rPr>
        <w:noProof/>
      </w:rPr>
    </w:pPr>
    <w:bookmarkStart w:id="0" w:name="_Hlk2587806"/>
    <w:bookmarkStart w:id="1" w:name="_Hlk2587807"/>
    <w:r>
      <w:rPr>
        <w:noProof/>
      </w:rPr>
      <w:drawing>
        <wp:anchor distT="0" distB="0" distL="114300" distR="114300" simplePos="0" relativeHeight="251746304" behindDoc="0" locked="0" layoutInCell="1" allowOverlap="1" wp14:anchorId="1B2AF116" wp14:editId="54AED69A">
          <wp:simplePos x="0" y="0"/>
          <wp:positionH relativeFrom="margin">
            <wp:align>left</wp:align>
          </wp:positionH>
          <wp:positionV relativeFrom="paragraph">
            <wp:posOffset>-180417</wp:posOffset>
          </wp:positionV>
          <wp:extent cx="1528293" cy="573760"/>
          <wp:effectExtent l="0" t="0" r="0" b="0"/>
          <wp:wrapSquare wrapText="bothSides"/>
          <wp:docPr id="24" name="Slika 56253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1528293" cy="573760"/>
                  </a:xfrm>
                  <a:prstGeom prst="rect">
                    <a:avLst/>
                  </a:prstGeom>
                  <a:ln>
                    <a:noFill/>
                  </a:ln>
                </pic:spPr>
              </pic:pic>
            </a:graphicData>
          </a:graphic>
        </wp:anchor>
      </w:drawing>
    </w:r>
  </w:p>
  <w:p w14:paraId="6F4B6F3F" w14:textId="77777777" w:rsidR="009810EC" w:rsidRDefault="009810EC" w:rsidP="00486CCA">
    <w:pPr>
      <w:pStyle w:val="Glava"/>
      <w:tabs>
        <w:tab w:val="clear" w:pos="4536"/>
        <w:tab w:val="clear" w:pos="9072"/>
        <w:tab w:val="left" w:pos="3975"/>
      </w:tabs>
      <w:rPr>
        <w:noProof/>
      </w:rPr>
    </w:pPr>
  </w:p>
  <w:p w14:paraId="3BF7B4F4" w14:textId="77777777" w:rsidR="009810EC" w:rsidRDefault="009810EC" w:rsidP="00486CCA">
    <w:pPr>
      <w:pStyle w:val="Glava"/>
      <w:jc w:val="right"/>
    </w:pPr>
  </w:p>
  <w:bookmarkEnd w:id="0"/>
  <w:bookmarkEnd w:id="1"/>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F6E90" w14:textId="77777777" w:rsidR="009810EC" w:rsidRDefault="009810EC">
    <w:pPr>
      <w:pStyle w:val="Glava"/>
      <w:rPr>
        <w:noProof/>
      </w:rPr>
    </w:pPr>
    <w:r>
      <w:rPr>
        <w:noProof/>
      </w:rPr>
      <w:drawing>
        <wp:anchor distT="0" distB="0" distL="114300" distR="114300" simplePos="0" relativeHeight="251724800" behindDoc="0" locked="0" layoutInCell="1" allowOverlap="1" wp14:anchorId="1E3A0583" wp14:editId="14BE7FF6">
          <wp:simplePos x="0" y="0"/>
          <wp:positionH relativeFrom="margin">
            <wp:align>left</wp:align>
          </wp:positionH>
          <wp:positionV relativeFrom="paragraph">
            <wp:posOffset>-141020</wp:posOffset>
          </wp:positionV>
          <wp:extent cx="1530350" cy="57277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1530350" cy="572770"/>
                  </a:xfrm>
                  <a:prstGeom prst="rect">
                    <a:avLst/>
                  </a:prstGeom>
                  <a:noFill/>
                </pic:spPr>
              </pic:pic>
            </a:graphicData>
          </a:graphic>
        </wp:anchor>
      </w:drawing>
    </w:r>
  </w:p>
  <w:p w14:paraId="34518233" w14:textId="77777777" w:rsidR="009810EC" w:rsidRDefault="009810EC" w:rsidP="00501A80">
    <w:pPr>
      <w:pStyle w:val="Glava"/>
      <w:jc w:val="right"/>
    </w:pPr>
  </w:p>
  <w:p w14:paraId="35FCA9FB" w14:textId="77777777" w:rsidR="009810EC" w:rsidRDefault="009810EC" w:rsidP="00501A80">
    <w:pPr>
      <w:pStyle w:val="Glava"/>
      <w:jc w:val="right"/>
    </w:pPr>
  </w:p>
  <w:p w14:paraId="3911D8A7" w14:textId="77777777" w:rsidR="009810EC" w:rsidRDefault="009810EC" w:rsidP="00501A80">
    <w:pPr>
      <w:pStyle w:val="Glava"/>
      <w:jc w:val="right"/>
    </w:pPr>
  </w:p>
  <w:p w14:paraId="7CB149AB" w14:textId="538DC86A" w:rsidR="009810EC" w:rsidRDefault="009810EC" w:rsidP="00501A80">
    <w:pPr>
      <w:pStyle w:val="Glava"/>
      <w:jc w:val="right"/>
    </w:pPr>
    <w:r>
      <w:rPr>
        <w:lang w:val="en"/>
      </w:rPr>
      <w:t>N-1 form: Application to participation</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C0837" w14:textId="77777777" w:rsidR="009810EC" w:rsidRDefault="009810EC" w:rsidP="007A5B52">
    <w:pPr>
      <w:pStyle w:val="Glava"/>
      <w:ind w:left="3124"/>
      <w:jc w:val="center"/>
    </w:pPr>
    <w:r>
      <w:rPr>
        <w:noProof/>
      </w:rPr>
      <w:drawing>
        <wp:anchor distT="0" distB="0" distL="114300" distR="114300" simplePos="0" relativeHeight="251736064" behindDoc="0" locked="0" layoutInCell="1" allowOverlap="1" wp14:anchorId="236C3B31" wp14:editId="63C3958A">
          <wp:simplePos x="0" y="0"/>
          <wp:positionH relativeFrom="margin">
            <wp:posOffset>68072</wp:posOffset>
          </wp:positionH>
          <wp:positionV relativeFrom="paragraph">
            <wp:posOffset>-156565</wp:posOffset>
          </wp:positionV>
          <wp:extent cx="1527810" cy="573405"/>
          <wp:effectExtent l="0" t="0" r="0" b="0"/>
          <wp:wrapSquare wrapText="bothSides"/>
          <wp:docPr id="29" name="Slika 56253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1527810" cy="573405"/>
                  </a:xfrm>
                  <a:prstGeom prst="rect">
                    <a:avLst/>
                  </a:prstGeom>
                  <a:ln>
                    <a:noFill/>
                  </a:ln>
                </pic:spPr>
              </pic:pic>
            </a:graphicData>
          </a:graphic>
        </wp:anchor>
      </w:drawing>
    </w:r>
    <w:r>
      <w:rPr>
        <w:lang w:val="en"/>
      </w:rPr>
      <w:t xml:space="preserve"> </w:t>
    </w:r>
  </w:p>
  <w:p w14:paraId="1713E9CB" w14:textId="77777777" w:rsidR="009810EC" w:rsidRDefault="009810EC" w:rsidP="007A5B52">
    <w:pPr>
      <w:pStyle w:val="Glava"/>
      <w:ind w:left="3124"/>
      <w:jc w:val="center"/>
    </w:pPr>
  </w:p>
  <w:p w14:paraId="51DF2F2A" w14:textId="77777777" w:rsidR="009810EC" w:rsidRDefault="009810EC" w:rsidP="003E58E4">
    <w:pPr>
      <w:pStyle w:val="Glava"/>
      <w:jc w:val="center"/>
    </w:pPr>
  </w:p>
  <w:p w14:paraId="7A213087" w14:textId="77777777" w:rsidR="009810EC" w:rsidRDefault="009810EC" w:rsidP="003E58E4">
    <w:pPr>
      <w:pStyle w:val="Glava"/>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83614"/>
    <w:multiLevelType w:val="hybridMultilevel"/>
    <w:tmpl w:val="02106C9C"/>
    <w:lvl w:ilvl="0" w:tplc="68CCD62C">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A26CD4"/>
    <w:multiLevelType w:val="multilevel"/>
    <w:tmpl w:val="BA7EFB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8F58DE"/>
    <w:multiLevelType w:val="hybridMultilevel"/>
    <w:tmpl w:val="A8507370"/>
    <w:lvl w:ilvl="0" w:tplc="B74EB1C0">
      <w:start w:val="5"/>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1166D"/>
    <w:multiLevelType w:val="hybridMultilevel"/>
    <w:tmpl w:val="1DAE1694"/>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FF7B41"/>
    <w:multiLevelType w:val="hybridMultilevel"/>
    <w:tmpl w:val="70364E1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397301"/>
    <w:multiLevelType w:val="hybridMultilevel"/>
    <w:tmpl w:val="133C334A"/>
    <w:lvl w:ilvl="0" w:tplc="8C9A5570">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EC4889"/>
    <w:multiLevelType w:val="hybridMultilevel"/>
    <w:tmpl w:val="2E06FE5A"/>
    <w:lvl w:ilvl="0" w:tplc="0424001B">
      <w:start w:val="1"/>
      <w:numFmt w:val="lowerRoman"/>
      <w:lvlText w:val="%1."/>
      <w:lvlJc w:val="righ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197E36B3"/>
    <w:multiLevelType w:val="hybridMultilevel"/>
    <w:tmpl w:val="3E686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C70D19"/>
    <w:multiLevelType w:val="hybridMultilevel"/>
    <w:tmpl w:val="BA34E844"/>
    <w:lvl w:ilvl="0" w:tplc="3C304D52">
      <w:start w:val="2"/>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244872"/>
    <w:multiLevelType w:val="hybridMultilevel"/>
    <w:tmpl w:val="6DE204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1D20D7"/>
    <w:multiLevelType w:val="hybridMultilevel"/>
    <w:tmpl w:val="748807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E8211C"/>
    <w:multiLevelType w:val="hybridMultilevel"/>
    <w:tmpl w:val="ACE68326"/>
    <w:lvl w:ilvl="0" w:tplc="D660B460">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FA1A59"/>
    <w:multiLevelType w:val="hybridMultilevel"/>
    <w:tmpl w:val="0494EA50"/>
    <w:lvl w:ilvl="0" w:tplc="9B7EDE7A">
      <w:numFmt w:val="bullet"/>
      <w:lvlText w:val="-"/>
      <w:lvlJc w:val="left"/>
      <w:pPr>
        <w:ind w:left="720" w:hanging="360"/>
      </w:pPr>
      <w:rPr>
        <w:rFonts w:ascii="Calibri" w:eastAsiaTheme="minorHAnsi" w:hAnsi="Calibri" w:cs="Calibri"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D408A7"/>
    <w:multiLevelType w:val="hybridMultilevel"/>
    <w:tmpl w:val="6410402C"/>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446247"/>
    <w:multiLevelType w:val="hybridMultilevel"/>
    <w:tmpl w:val="F1BC5F68"/>
    <w:lvl w:ilvl="0" w:tplc="B0E0F73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845D47"/>
    <w:multiLevelType w:val="hybridMultilevel"/>
    <w:tmpl w:val="9AFC5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2C3BB0"/>
    <w:multiLevelType w:val="hybridMultilevel"/>
    <w:tmpl w:val="AC301C86"/>
    <w:lvl w:ilvl="0" w:tplc="3C304D52">
      <w:start w:val="2"/>
      <w:numFmt w:val="bullet"/>
      <w:lvlText w:val="-"/>
      <w:lvlJc w:val="left"/>
      <w:pPr>
        <w:ind w:left="-2537" w:hanging="360"/>
      </w:pPr>
      <w:rPr>
        <w:rFonts w:ascii="Calibri" w:eastAsia="Times New Roman" w:hAnsi="Calibri" w:cs="Arial" w:hint="default"/>
        <w:b w:val="0"/>
      </w:rPr>
    </w:lvl>
    <w:lvl w:ilvl="1" w:tplc="3C304D52">
      <w:start w:val="2"/>
      <w:numFmt w:val="bullet"/>
      <w:lvlText w:val="-"/>
      <w:lvlJc w:val="left"/>
      <w:pPr>
        <w:ind w:left="-1817" w:hanging="360"/>
      </w:pPr>
      <w:rPr>
        <w:rFonts w:ascii="Calibri" w:eastAsia="Times New Roman" w:hAnsi="Calibri" w:cs="Arial" w:hint="default"/>
        <w:b w:val="0"/>
      </w:rPr>
    </w:lvl>
    <w:lvl w:ilvl="2" w:tplc="04240005">
      <w:start w:val="1"/>
      <w:numFmt w:val="bullet"/>
      <w:lvlText w:val=""/>
      <w:lvlJc w:val="left"/>
      <w:pPr>
        <w:ind w:left="-1097" w:hanging="360"/>
      </w:pPr>
      <w:rPr>
        <w:rFonts w:ascii="Wingdings" w:hAnsi="Wingdings" w:hint="default"/>
      </w:rPr>
    </w:lvl>
    <w:lvl w:ilvl="3" w:tplc="04240001">
      <w:start w:val="1"/>
      <w:numFmt w:val="bullet"/>
      <w:lvlText w:val=""/>
      <w:lvlJc w:val="left"/>
      <w:pPr>
        <w:ind w:left="-377" w:hanging="360"/>
      </w:pPr>
      <w:rPr>
        <w:rFonts w:ascii="Symbol" w:hAnsi="Symbol" w:hint="default"/>
      </w:rPr>
    </w:lvl>
    <w:lvl w:ilvl="4" w:tplc="04240003">
      <w:start w:val="1"/>
      <w:numFmt w:val="bullet"/>
      <w:lvlText w:val="o"/>
      <w:lvlJc w:val="left"/>
      <w:pPr>
        <w:ind w:left="343" w:hanging="360"/>
      </w:pPr>
      <w:rPr>
        <w:rFonts w:ascii="Courier New" w:hAnsi="Courier New" w:cs="Courier New" w:hint="default"/>
      </w:rPr>
    </w:lvl>
    <w:lvl w:ilvl="5" w:tplc="04240005" w:tentative="1">
      <w:start w:val="1"/>
      <w:numFmt w:val="bullet"/>
      <w:lvlText w:val=""/>
      <w:lvlJc w:val="left"/>
      <w:pPr>
        <w:ind w:left="1063" w:hanging="360"/>
      </w:pPr>
      <w:rPr>
        <w:rFonts w:ascii="Wingdings" w:hAnsi="Wingdings" w:hint="default"/>
      </w:rPr>
    </w:lvl>
    <w:lvl w:ilvl="6" w:tplc="04240001" w:tentative="1">
      <w:start w:val="1"/>
      <w:numFmt w:val="bullet"/>
      <w:lvlText w:val=""/>
      <w:lvlJc w:val="left"/>
      <w:pPr>
        <w:ind w:left="1783" w:hanging="360"/>
      </w:pPr>
      <w:rPr>
        <w:rFonts w:ascii="Symbol" w:hAnsi="Symbol" w:hint="default"/>
      </w:rPr>
    </w:lvl>
    <w:lvl w:ilvl="7" w:tplc="04240003" w:tentative="1">
      <w:start w:val="1"/>
      <w:numFmt w:val="bullet"/>
      <w:lvlText w:val="o"/>
      <w:lvlJc w:val="left"/>
      <w:pPr>
        <w:ind w:left="2503" w:hanging="360"/>
      </w:pPr>
      <w:rPr>
        <w:rFonts w:ascii="Courier New" w:hAnsi="Courier New" w:cs="Courier New" w:hint="default"/>
      </w:rPr>
    </w:lvl>
    <w:lvl w:ilvl="8" w:tplc="04240005" w:tentative="1">
      <w:start w:val="1"/>
      <w:numFmt w:val="bullet"/>
      <w:lvlText w:val=""/>
      <w:lvlJc w:val="left"/>
      <w:pPr>
        <w:ind w:left="3223" w:hanging="360"/>
      </w:pPr>
      <w:rPr>
        <w:rFonts w:ascii="Wingdings" w:hAnsi="Wingdings" w:hint="default"/>
      </w:rPr>
    </w:lvl>
  </w:abstractNum>
  <w:abstractNum w:abstractNumId="18" w15:restartNumberingAfterBreak="0">
    <w:nsid w:val="2E3C675F"/>
    <w:multiLevelType w:val="hybridMultilevel"/>
    <w:tmpl w:val="F524FE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F0D3B3A"/>
    <w:multiLevelType w:val="hybridMultilevel"/>
    <w:tmpl w:val="3A8A101A"/>
    <w:lvl w:ilvl="0" w:tplc="3C304D52">
      <w:start w:val="2"/>
      <w:numFmt w:val="bullet"/>
      <w:lvlText w:val="-"/>
      <w:lvlJc w:val="left"/>
      <w:pPr>
        <w:ind w:left="1080" w:hanging="360"/>
      </w:pPr>
      <w:rPr>
        <w:rFonts w:ascii="Calibri" w:eastAsia="Times New Roman" w:hAnsi="Calibri"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F3A035F"/>
    <w:multiLevelType w:val="hybridMultilevel"/>
    <w:tmpl w:val="29DC59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0F44E5A"/>
    <w:multiLevelType w:val="hybridMultilevel"/>
    <w:tmpl w:val="2E06FE5A"/>
    <w:lvl w:ilvl="0" w:tplc="0424001B">
      <w:start w:val="1"/>
      <w:numFmt w:val="lowerRoman"/>
      <w:lvlText w:val="%1."/>
      <w:lvlJc w:val="righ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33003D32"/>
    <w:multiLevelType w:val="hybridMultilevel"/>
    <w:tmpl w:val="36C8E366"/>
    <w:lvl w:ilvl="0" w:tplc="42A8A694">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036682"/>
    <w:multiLevelType w:val="hybridMultilevel"/>
    <w:tmpl w:val="0E8C70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91A4E4F"/>
    <w:multiLevelType w:val="hybridMultilevel"/>
    <w:tmpl w:val="CED67A86"/>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3B1A24A7"/>
    <w:multiLevelType w:val="hybridMultilevel"/>
    <w:tmpl w:val="E7460CE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A95846"/>
    <w:multiLevelType w:val="hybridMultilevel"/>
    <w:tmpl w:val="9600275A"/>
    <w:lvl w:ilvl="0" w:tplc="04240001">
      <w:start w:val="1"/>
      <w:numFmt w:val="bullet"/>
      <w:lvlText w:val=""/>
      <w:lvlJc w:val="left"/>
      <w:pPr>
        <w:ind w:left="2632" w:hanging="360"/>
      </w:pPr>
      <w:rPr>
        <w:rFonts w:ascii="Symbol" w:hAnsi="Symbol" w:hint="default"/>
      </w:rPr>
    </w:lvl>
    <w:lvl w:ilvl="1" w:tplc="04240003" w:tentative="1">
      <w:start w:val="1"/>
      <w:numFmt w:val="bullet"/>
      <w:lvlText w:val="o"/>
      <w:lvlJc w:val="left"/>
      <w:pPr>
        <w:ind w:left="3352" w:hanging="360"/>
      </w:pPr>
      <w:rPr>
        <w:rFonts w:ascii="Courier New" w:hAnsi="Courier New" w:cs="Courier New" w:hint="default"/>
      </w:rPr>
    </w:lvl>
    <w:lvl w:ilvl="2" w:tplc="04240005" w:tentative="1">
      <w:start w:val="1"/>
      <w:numFmt w:val="bullet"/>
      <w:lvlText w:val=""/>
      <w:lvlJc w:val="left"/>
      <w:pPr>
        <w:ind w:left="4072" w:hanging="360"/>
      </w:pPr>
      <w:rPr>
        <w:rFonts w:ascii="Wingdings" w:hAnsi="Wingdings" w:hint="default"/>
      </w:rPr>
    </w:lvl>
    <w:lvl w:ilvl="3" w:tplc="04240001" w:tentative="1">
      <w:start w:val="1"/>
      <w:numFmt w:val="bullet"/>
      <w:lvlText w:val=""/>
      <w:lvlJc w:val="left"/>
      <w:pPr>
        <w:ind w:left="4792" w:hanging="360"/>
      </w:pPr>
      <w:rPr>
        <w:rFonts w:ascii="Symbol" w:hAnsi="Symbol" w:hint="default"/>
      </w:rPr>
    </w:lvl>
    <w:lvl w:ilvl="4" w:tplc="04240003" w:tentative="1">
      <w:start w:val="1"/>
      <w:numFmt w:val="bullet"/>
      <w:lvlText w:val="o"/>
      <w:lvlJc w:val="left"/>
      <w:pPr>
        <w:ind w:left="5512" w:hanging="360"/>
      </w:pPr>
      <w:rPr>
        <w:rFonts w:ascii="Courier New" w:hAnsi="Courier New" w:cs="Courier New" w:hint="default"/>
      </w:rPr>
    </w:lvl>
    <w:lvl w:ilvl="5" w:tplc="04240005" w:tentative="1">
      <w:start w:val="1"/>
      <w:numFmt w:val="bullet"/>
      <w:lvlText w:val=""/>
      <w:lvlJc w:val="left"/>
      <w:pPr>
        <w:ind w:left="6232" w:hanging="360"/>
      </w:pPr>
      <w:rPr>
        <w:rFonts w:ascii="Wingdings" w:hAnsi="Wingdings" w:hint="default"/>
      </w:rPr>
    </w:lvl>
    <w:lvl w:ilvl="6" w:tplc="04240001" w:tentative="1">
      <w:start w:val="1"/>
      <w:numFmt w:val="bullet"/>
      <w:lvlText w:val=""/>
      <w:lvlJc w:val="left"/>
      <w:pPr>
        <w:ind w:left="6952" w:hanging="360"/>
      </w:pPr>
      <w:rPr>
        <w:rFonts w:ascii="Symbol" w:hAnsi="Symbol" w:hint="default"/>
      </w:rPr>
    </w:lvl>
    <w:lvl w:ilvl="7" w:tplc="04240003" w:tentative="1">
      <w:start w:val="1"/>
      <w:numFmt w:val="bullet"/>
      <w:lvlText w:val="o"/>
      <w:lvlJc w:val="left"/>
      <w:pPr>
        <w:ind w:left="7672" w:hanging="360"/>
      </w:pPr>
      <w:rPr>
        <w:rFonts w:ascii="Courier New" w:hAnsi="Courier New" w:cs="Courier New" w:hint="default"/>
      </w:rPr>
    </w:lvl>
    <w:lvl w:ilvl="8" w:tplc="04240005" w:tentative="1">
      <w:start w:val="1"/>
      <w:numFmt w:val="bullet"/>
      <w:lvlText w:val=""/>
      <w:lvlJc w:val="left"/>
      <w:pPr>
        <w:ind w:left="8392" w:hanging="360"/>
      </w:pPr>
      <w:rPr>
        <w:rFonts w:ascii="Wingdings" w:hAnsi="Wingdings" w:hint="default"/>
      </w:rPr>
    </w:lvl>
  </w:abstractNum>
  <w:abstractNum w:abstractNumId="28" w15:restartNumberingAfterBreak="0">
    <w:nsid w:val="3D1932FE"/>
    <w:multiLevelType w:val="hybridMultilevel"/>
    <w:tmpl w:val="6DE08FB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7A51ED"/>
    <w:multiLevelType w:val="hybridMultilevel"/>
    <w:tmpl w:val="2E06FE5A"/>
    <w:lvl w:ilvl="0" w:tplc="0424001B">
      <w:start w:val="1"/>
      <w:numFmt w:val="lowerRoman"/>
      <w:lvlText w:val="%1."/>
      <w:lvlJc w:val="righ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0" w15:restartNumberingAfterBreak="0">
    <w:nsid w:val="41134768"/>
    <w:multiLevelType w:val="hybridMultilevel"/>
    <w:tmpl w:val="E01E79F0"/>
    <w:lvl w:ilvl="0" w:tplc="B4DCC9C4">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420E661E"/>
    <w:multiLevelType w:val="hybridMultilevel"/>
    <w:tmpl w:val="A046377E"/>
    <w:lvl w:ilvl="0" w:tplc="591C2048">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24D37E8"/>
    <w:multiLevelType w:val="hybridMultilevel"/>
    <w:tmpl w:val="F2CE4BA2"/>
    <w:lvl w:ilvl="0" w:tplc="08D43240">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C23DCA"/>
    <w:multiLevelType w:val="multilevel"/>
    <w:tmpl w:val="7682BF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4E2A5C"/>
    <w:multiLevelType w:val="hybridMultilevel"/>
    <w:tmpl w:val="B67C5814"/>
    <w:lvl w:ilvl="0" w:tplc="800E1008">
      <w:start w:val="1"/>
      <w:numFmt w:val="low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B70AFE"/>
    <w:multiLevelType w:val="hybridMultilevel"/>
    <w:tmpl w:val="8472A8A0"/>
    <w:lvl w:ilvl="0" w:tplc="FB1AC24C">
      <w:start w:val="1"/>
      <w:numFmt w:val="decimal"/>
      <w:lvlText w:val="%1."/>
      <w:lvlJc w:val="left"/>
      <w:pPr>
        <w:tabs>
          <w:tab w:val="num" w:pos="720"/>
        </w:tabs>
        <w:ind w:left="720" w:hanging="49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377422B"/>
    <w:multiLevelType w:val="hybridMultilevel"/>
    <w:tmpl w:val="65225168"/>
    <w:lvl w:ilvl="0" w:tplc="0424000F">
      <w:start w:val="1"/>
      <w:numFmt w:val="decimal"/>
      <w:lvlText w:val="%1."/>
      <w:lvlJc w:val="left"/>
      <w:pPr>
        <w:ind w:left="4755"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4613"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378730A"/>
    <w:multiLevelType w:val="hybridMultilevel"/>
    <w:tmpl w:val="83E21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D80800"/>
    <w:multiLevelType w:val="hybridMultilevel"/>
    <w:tmpl w:val="3BE07AB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9" w15:restartNumberingAfterBreak="0">
    <w:nsid w:val="5BFA4FC8"/>
    <w:multiLevelType w:val="hybridMultilevel"/>
    <w:tmpl w:val="08D0786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1354A4"/>
    <w:multiLevelType w:val="hybridMultilevel"/>
    <w:tmpl w:val="D938BE1E"/>
    <w:lvl w:ilvl="0" w:tplc="3C304D52">
      <w:start w:val="2"/>
      <w:numFmt w:val="bullet"/>
      <w:lvlText w:val="-"/>
      <w:lvlJc w:val="left"/>
      <w:pPr>
        <w:ind w:left="635" w:hanging="360"/>
      </w:pPr>
      <w:rPr>
        <w:rFonts w:ascii="Calibri" w:eastAsia="Times New Roman" w:hAnsi="Calibri" w:cs="Arial" w:hint="default"/>
        <w:b w:val="0"/>
      </w:rPr>
    </w:lvl>
    <w:lvl w:ilvl="1" w:tplc="04240003">
      <w:start w:val="1"/>
      <w:numFmt w:val="bullet"/>
      <w:lvlText w:val="o"/>
      <w:lvlJc w:val="left"/>
      <w:pPr>
        <w:ind w:left="1355" w:hanging="360"/>
      </w:pPr>
      <w:rPr>
        <w:rFonts w:ascii="Courier New" w:hAnsi="Courier New" w:cs="Courier New" w:hint="default"/>
      </w:rPr>
    </w:lvl>
    <w:lvl w:ilvl="2" w:tplc="04240005" w:tentative="1">
      <w:start w:val="1"/>
      <w:numFmt w:val="bullet"/>
      <w:lvlText w:val=""/>
      <w:lvlJc w:val="left"/>
      <w:pPr>
        <w:ind w:left="2075" w:hanging="360"/>
      </w:pPr>
      <w:rPr>
        <w:rFonts w:ascii="Wingdings" w:hAnsi="Wingdings" w:hint="default"/>
      </w:rPr>
    </w:lvl>
    <w:lvl w:ilvl="3" w:tplc="04240001" w:tentative="1">
      <w:start w:val="1"/>
      <w:numFmt w:val="bullet"/>
      <w:lvlText w:val=""/>
      <w:lvlJc w:val="left"/>
      <w:pPr>
        <w:ind w:left="2795" w:hanging="360"/>
      </w:pPr>
      <w:rPr>
        <w:rFonts w:ascii="Symbol" w:hAnsi="Symbol" w:hint="default"/>
      </w:rPr>
    </w:lvl>
    <w:lvl w:ilvl="4" w:tplc="04240003" w:tentative="1">
      <w:start w:val="1"/>
      <w:numFmt w:val="bullet"/>
      <w:lvlText w:val="o"/>
      <w:lvlJc w:val="left"/>
      <w:pPr>
        <w:ind w:left="3515" w:hanging="360"/>
      </w:pPr>
      <w:rPr>
        <w:rFonts w:ascii="Courier New" w:hAnsi="Courier New" w:cs="Courier New" w:hint="default"/>
      </w:rPr>
    </w:lvl>
    <w:lvl w:ilvl="5" w:tplc="04240005" w:tentative="1">
      <w:start w:val="1"/>
      <w:numFmt w:val="bullet"/>
      <w:lvlText w:val=""/>
      <w:lvlJc w:val="left"/>
      <w:pPr>
        <w:ind w:left="4235" w:hanging="360"/>
      </w:pPr>
      <w:rPr>
        <w:rFonts w:ascii="Wingdings" w:hAnsi="Wingdings" w:hint="default"/>
      </w:rPr>
    </w:lvl>
    <w:lvl w:ilvl="6" w:tplc="04240001" w:tentative="1">
      <w:start w:val="1"/>
      <w:numFmt w:val="bullet"/>
      <w:lvlText w:val=""/>
      <w:lvlJc w:val="left"/>
      <w:pPr>
        <w:ind w:left="4955" w:hanging="360"/>
      </w:pPr>
      <w:rPr>
        <w:rFonts w:ascii="Symbol" w:hAnsi="Symbol" w:hint="default"/>
      </w:rPr>
    </w:lvl>
    <w:lvl w:ilvl="7" w:tplc="04240003" w:tentative="1">
      <w:start w:val="1"/>
      <w:numFmt w:val="bullet"/>
      <w:lvlText w:val="o"/>
      <w:lvlJc w:val="left"/>
      <w:pPr>
        <w:ind w:left="5675" w:hanging="360"/>
      </w:pPr>
      <w:rPr>
        <w:rFonts w:ascii="Courier New" w:hAnsi="Courier New" w:cs="Courier New" w:hint="default"/>
      </w:rPr>
    </w:lvl>
    <w:lvl w:ilvl="8" w:tplc="04240005" w:tentative="1">
      <w:start w:val="1"/>
      <w:numFmt w:val="bullet"/>
      <w:lvlText w:val=""/>
      <w:lvlJc w:val="left"/>
      <w:pPr>
        <w:ind w:left="6395" w:hanging="360"/>
      </w:pPr>
      <w:rPr>
        <w:rFonts w:ascii="Wingdings" w:hAnsi="Wingdings" w:hint="default"/>
      </w:rPr>
    </w:lvl>
  </w:abstractNum>
  <w:abstractNum w:abstractNumId="41" w15:restartNumberingAfterBreak="0">
    <w:nsid w:val="5EE364E4"/>
    <w:multiLevelType w:val="hybridMultilevel"/>
    <w:tmpl w:val="92A07666"/>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4B3070"/>
    <w:multiLevelType w:val="hybridMultilevel"/>
    <w:tmpl w:val="EF38E27E"/>
    <w:lvl w:ilvl="0" w:tplc="04240001">
      <w:start w:val="1"/>
      <w:numFmt w:val="bullet"/>
      <w:lvlText w:val=""/>
      <w:lvlJc w:val="left"/>
      <w:pPr>
        <w:ind w:left="1288" w:hanging="360"/>
      </w:pPr>
      <w:rPr>
        <w:rFonts w:ascii="Symbol" w:hAnsi="Symbol"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3" w15:restartNumberingAfterBreak="0">
    <w:nsid w:val="675F624C"/>
    <w:multiLevelType w:val="hybridMultilevel"/>
    <w:tmpl w:val="71B83AC8"/>
    <w:lvl w:ilvl="0" w:tplc="8440ED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77D78E4"/>
    <w:multiLevelType w:val="hybridMultilevel"/>
    <w:tmpl w:val="65EA2CB2"/>
    <w:lvl w:ilvl="0" w:tplc="6422F6CC">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FC747B"/>
    <w:multiLevelType w:val="hybridMultilevel"/>
    <w:tmpl w:val="CB2CEBBA"/>
    <w:lvl w:ilvl="0" w:tplc="FB1AC24C">
      <w:start w:val="1"/>
      <w:numFmt w:val="decimal"/>
      <w:lvlText w:val="%1."/>
      <w:lvlJc w:val="left"/>
      <w:pPr>
        <w:tabs>
          <w:tab w:val="num" w:pos="493"/>
        </w:tabs>
        <w:ind w:left="493" w:hanging="493"/>
      </w:pPr>
      <w:rPr>
        <w:rFonts w:hint="default"/>
      </w:rPr>
    </w:lvl>
    <w:lvl w:ilvl="1" w:tplc="04240019" w:tentative="1">
      <w:start w:val="1"/>
      <w:numFmt w:val="lowerLetter"/>
      <w:lvlText w:val="%2."/>
      <w:lvlJc w:val="left"/>
      <w:pPr>
        <w:tabs>
          <w:tab w:val="num" w:pos="1015"/>
        </w:tabs>
        <w:ind w:left="1015" w:hanging="360"/>
      </w:pPr>
    </w:lvl>
    <w:lvl w:ilvl="2" w:tplc="0424001B" w:tentative="1">
      <w:start w:val="1"/>
      <w:numFmt w:val="lowerRoman"/>
      <w:lvlText w:val="%3."/>
      <w:lvlJc w:val="right"/>
      <w:pPr>
        <w:tabs>
          <w:tab w:val="num" w:pos="1735"/>
        </w:tabs>
        <w:ind w:left="1735" w:hanging="180"/>
      </w:pPr>
    </w:lvl>
    <w:lvl w:ilvl="3" w:tplc="0424000F" w:tentative="1">
      <w:start w:val="1"/>
      <w:numFmt w:val="decimal"/>
      <w:lvlText w:val="%4."/>
      <w:lvlJc w:val="left"/>
      <w:pPr>
        <w:tabs>
          <w:tab w:val="num" w:pos="2455"/>
        </w:tabs>
        <w:ind w:left="2455" w:hanging="360"/>
      </w:pPr>
    </w:lvl>
    <w:lvl w:ilvl="4" w:tplc="04240019" w:tentative="1">
      <w:start w:val="1"/>
      <w:numFmt w:val="lowerLetter"/>
      <w:lvlText w:val="%5."/>
      <w:lvlJc w:val="left"/>
      <w:pPr>
        <w:tabs>
          <w:tab w:val="num" w:pos="3175"/>
        </w:tabs>
        <w:ind w:left="3175" w:hanging="360"/>
      </w:pPr>
    </w:lvl>
    <w:lvl w:ilvl="5" w:tplc="0424001B" w:tentative="1">
      <w:start w:val="1"/>
      <w:numFmt w:val="lowerRoman"/>
      <w:lvlText w:val="%6."/>
      <w:lvlJc w:val="right"/>
      <w:pPr>
        <w:tabs>
          <w:tab w:val="num" w:pos="3895"/>
        </w:tabs>
        <w:ind w:left="3895" w:hanging="180"/>
      </w:pPr>
    </w:lvl>
    <w:lvl w:ilvl="6" w:tplc="0424000F" w:tentative="1">
      <w:start w:val="1"/>
      <w:numFmt w:val="decimal"/>
      <w:lvlText w:val="%7."/>
      <w:lvlJc w:val="left"/>
      <w:pPr>
        <w:tabs>
          <w:tab w:val="num" w:pos="4615"/>
        </w:tabs>
        <w:ind w:left="4615" w:hanging="360"/>
      </w:pPr>
    </w:lvl>
    <w:lvl w:ilvl="7" w:tplc="04240019" w:tentative="1">
      <w:start w:val="1"/>
      <w:numFmt w:val="lowerLetter"/>
      <w:lvlText w:val="%8."/>
      <w:lvlJc w:val="left"/>
      <w:pPr>
        <w:tabs>
          <w:tab w:val="num" w:pos="5335"/>
        </w:tabs>
        <w:ind w:left="5335" w:hanging="360"/>
      </w:pPr>
    </w:lvl>
    <w:lvl w:ilvl="8" w:tplc="0424001B" w:tentative="1">
      <w:start w:val="1"/>
      <w:numFmt w:val="lowerRoman"/>
      <w:lvlText w:val="%9."/>
      <w:lvlJc w:val="right"/>
      <w:pPr>
        <w:tabs>
          <w:tab w:val="num" w:pos="6055"/>
        </w:tabs>
        <w:ind w:left="6055" w:hanging="180"/>
      </w:pPr>
    </w:lvl>
  </w:abstractNum>
  <w:abstractNum w:abstractNumId="46" w15:restartNumberingAfterBreak="0">
    <w:nsid w:val="71063AD6"/>
    <w:multiLevelType w:val="hybridMultilevel"/>
    <w:tmpl w:val="E2B4CBB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3B395A"/>
    <w:multiLevelType w:val="multilevel"/>
    <w:tmpl w:val="A6020E1C"/>
    <w:lvl w:ilvl="0">
      <w:start w:val="1"/>
      <w:numFmt w:val="decimal"/>
      <w:pStyle w:val="Naslov1"/>
      <w:lvlText w:val="%1."/>
      <w:lvlJc w:val="left"/>
      <w:pPr>
        <w:ind w:left="360" w:hanging="360"/>
      </w:pPr>
      <w:rPr>
        <w:b/>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48" w15:restartNumberingAfterBreak="0">
    <w:nsid w:val="71674A52"/>
    <w:multiLevelType w:val="multilevel"/>
    <w:tmpl w:val="EDA8F4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16657A"/>
    <w:multiLevelType w:val="hybridMultilevel"/>
    <w:tmpl w:val="292CEC9A"/>
    <w:lvl w:ilvl="0" w:tplc="3F6A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EA7243"/>
    <w:multiLevelType w:val="hybridMultilevel"/>
    <w:tmpl w:val="B5A64AC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74A1A2E"/>
    <w:multiLevelType w:val="singleLevel"/>
    <w:tmpl w:val="0424000F"/>
    <w:lvl w:ilvl="0">
      <w:start w:val="1"/>
      <w:numFmt w:val="decimal"/>
      <w:lvlText w:val="%1."/>
      <w:lvlJc w:val="left"/>
      <w:pPr>
        <w:tabs>
          <w:tab w:val="num" w:pos="360"/>
        </w:tabs>
        <w:ind w:left="360" w:hanging="360"/>
      </w:pPr>
    </w:lvl>
  </w:abstractNum>
  <w:abstractNum w:abstractNumId="53" w15:restartNumberingAfterBreak="0">
    <w:nsid w:val="7A7F3D3B"/>
    <w:multiLevelType w:val="hybridMultilevel"/>
    <w:tmpl w:val="8370E178"/>
    <w:lvl w:ilvl="0" w:tplc="3C304D52">
      <w:start w:val="2"/>
      <w:numFmt w:val="bullet"/>
      <w:lvlText w:val="-"/>
      <w:lvlJc w:val="left"/>
      <w:pPr>
        <w:ind w:left="-1827" w:hanging="360"/>
      </w:pPr>
      <w:rPr>
        <w:rFonts w:ascii="Calibri" w:eastAsia="Times New Roman" w:hAnsi="Calibri" w:cs="Arial" w:hint="default"/>
        <w:b w:val="0"/>
      </w:rPr>
    </w:lvl>
    <w:lvl w:ilvl="1" w:tplc="3C304D52">
      <w:start w:val="2"/>
      <w:numFmt w:val="bullet"/>
      <w:lvlText w:val="-"/>
      <w:lvlJc w:val="left"/>
      <w:pPr>
        <w:ind w:left="-1107" w:hanging="360"/>
      </w:pPr>
      <w:rPr>
        <w:rFonts w:ascii="Calibri" w:eastAsia="Times New Roman" w:hAnsi="Calibri" w:cs="Arial" w:hint="default"/>
        <w:b w:val="0"/>
      </w:rPr>
    </w:lvl>
    <w:lvl w:ilvl="2" w:tplc="04240005">
      <w:start w:val="1"/>
      <w:numFmt w:val="bullet"/>
      <w:lvlText w:val=""/>
      <w:lvlJc w:val="left"/>
      <w:pPr>
        <w:ind w:left="-387" w:hanging="360"/>
      </w:pPr>
      <w:rPr>
        <w:rFonts w:ascii="Wingdings" w:hAnsi="Wingdings" w:hint="default"/>
      </w:rPr>
    </w:lvl>
    <w:lvl w:ilvl="3" w:tplc="3C304D52">
      <w:start w:val="2"/>
      <w:numFmt w:val="bullet"/>
      <w:lvlText w:val="-"/>
      <w:lvlJc w:val="left"/>
      <w:pPr>
        <w:ind w:left="333" w:hanging="360"/>
      </w:pPr>
      <w:rPr>
        <w:rFonts w:ascii="Calibri" w:eastAsia="Times New Roman" w:hAnsi="Calibri" w:cs="Arial" w:hint="default"/>
        <w:b w:val="0"/>
      </w:rPr>
    </w:lvl>
    <w:lvl w:ilvl="4" w:tplc="04240003">
      <w:start w:val="1"/>
      <w:numFmt w:val="bullet"/>
      <w:lvlText w:val="o"/>
      <w:lvlJc w:val="left"/>
      <w:pPr>
        <w:ind w:left="1053" w:hanging="360"/>
      </w:pPr>
      <w:rPr>
        <w:rFonts w:ascii="Courier New" w:hAnsi="Courier New" w:cs="Courier New" w:hint="default"/>
      </w:rPr>
    </w:lvl>
    <w:lvl w:ilvl="5" w:tplc="04240005" w:tentative="1">
      <w:start w:val="1"/>
      <w:numFmt w:val="bullet"/>
      <w:lvlText w:val=""/>
      <w:lvlJc w:val="left"/>
      <w:pPr>
        <w:ind w:left="1773" w:hanging="360"/>
      </w:pPr>
      <w:rPr>
        <w:rFonts w:ascii="Wingdings" w:hAnsi="Wingdings" w:hint="default"/>
      </w:rPr>
    </w:lvl>
    <w:lvl w:ilvl="6" w:tplc="04240001" w:tentative="1">
      <w:start w:val="1"/>
      <w:numFmt w:val="bullet"/>
      <w:lvlText w:val=""/>
      <w:lvlJc w:val="left"/>
      <w:pPr>
        <w:ind w:left="2493" w:hanging="360"/>
      </w:pPr>
      <w:rPr>
        <w:rFonts w:ascii="Symbol" w:hAnsi="Symbol" w:hint="default"/>
      </w:rPr>
    </w:lvl>
    <w:lvl w:ilvl="7" w:tplc="04240003" w:tentative="1">
      <w:start w:val="1"/>
      <w:numFmt w:val="bullet"/>
      <w:lvlText w:val="o"/>
      <w:lvlJc w:val="left"/>
      <w:pPr>
        <w:ind w:left="3213" w:hanging="360"/>
      </w:pPr>
      <w:rPr>
        <w:rFonts w:ascii="Courier New" w:hAnsi="Courier New" w:cs="Courier New" w:hint="default"/>
      </w:rPr>
    </w:lvl>
    <w:lvl w:ilvl="8" w:tplc="04240005" w:tentative="1">
      <w:start w:val="1"/>
      <w:numFmt w:val="bullet"/>
      <w:lvlText w:val=""/>
      <w:lvlJc w:val="left"/>
      <w:pPr>
        <w:ind w:left="3933" w:hanging="360"/>
      </w:pPr>
      <w:rPr>
        <w:rFonts w:ascii="Wingdings" w:hAnsi="Wingdings" w:hint="default"/>
      </w:rPr>
    </w:lvl>
  </w:abstractNum>
  <w:abstractNum w:abstractNumId="54" w15:restartNumberingAfterBreak="0">
    <w:nsid w:val="7BB47AE3"/>
    <w:multiLevelType w:val="hybridMultilevel"/>
    <w:tmpl w:val="75BE7F8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F401AC2"/>
    <w:multiLevelType w:val="hybridMultilevel"/>
    <w:tmpl w:val="6FE66618"/>
    <w:lvl w:ilvl="0" w:tplc="3FAAE3D2">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7"/>
  </w:num>
  <w:num w:numId="4">
    <w:abstractNumId w:val="25"/>
  </w:num>
  <w:num w:numId="5">
    <w:abstractNumId w:val="18"/>
  </w:num>
  <w:num w:numId="6">
    <w:abstractNumId w:val="40"/>
  </w:num>
  <w:num w:numId="7">
    <w:abstractNumId w:val="29"/>
  </w:num>
  <w:num w:numId="8">
    <w:abstractNumId w:val="54"/>
  </w:num>
  <w:num w:numId="9">
    <w:abstractNumId w:val="10"/>
  </w:num>
  <w:num w:numId="10">
    <w:abstractNumId w:val="45"/>
  </w:num>
  <w:num w:numId="11">
    <w:abstractNumId w:val="52"/>
  </w:num>
  <w:num w:numId="12">
    <w:abstractNumId w:val="2"/>
  </w:num>
  <w:num w:numId="13">
    <w:abstractNumId w:val="36"/>
  </w:num>
  <w:num w:numId="14">
    <w:abstractNumId w:val="41"/>
  </w:num>
  <w:num w:numId="15">
    <w:abstractNumId w:val="4"/>
  </w:num>
  <w:num w:numId="16">
    <w:abstractNumId w:val="11"/>
  </w:num>
  <w:num w:numId="17">
    <w:abstractNumId w:val="34"/>
  </w:num>
  <w:num w:numId="18">
    <w:abstractNumId w:val="56"/>
  </w:num>
  <w:num w:numId="19">
    <w:abstractNumId w:val="51"/>
  </w:num>
  <w:num w:numId="20">
    <w:abstractNumId w:val="50"/>
  </w:num>
  <w:num w:numId="21">
    <w:abstractNumId w:val="35"/>
  </w:num>
  <w:num w:numId="22">
    <w:abstractNumId w:val="5"/>
  </w:num>
  <w:num w:numId="23">
    <w:abstractNumId w:val="27"/>
  </w:num>
  <w:num w:numId="24">
    <w:abstractNumId w:val="31"/>
  </w:num>
  <w:num w:numId="25">
    <w:abstractNumId w:val="23"/>
  </w:num>
  <w:num w:numId="26">
    <w:abstractNumId w:val="14"/>
  </w:num>
  <w:num w:numId="27">
    <w:abstractNumId w:val="24"/>
  </w:num>
  <w:num w:numId="28">
    <w:abstractNumId w:val="32"/>
  </w:num>
  <w:num w:numId="29">
    <w:abstractNumId w:val="12"/>
  </w:num>
  <w:num w:numId="30">
    <w:abstractNumId w:val="22"/>
  </w:num>
  <w:num w:numId="31">
    <w:abstractNumId w:val="28"/>
  </w:num>
  <w:num w:numId="32">
    <w:abstractNumId w:val="26"/>
  </w:num>
  <w:num w:numId="33">
    <w:abstractNumId w:val="55"/>
  </w:num>
  <w:num w:numId="34">
    <w:abstractNumId w:val="15"/>
  </w:num>
  <w:num w:numId="35">
    <w:abstractNumId w:val="1"/>
  </w:num>
  <w:num w:numId="36">
    <w:abstractNumId w:val="48"/>
  </w:num>
  <w:num w:numId="37">
    <w:abstractNumId w:val="33"/>
  </w:num>
  <w:num w:numId="38">
    <w:abstractNumId w:val="3"/>
  </w:num>
  <w:num w:numId="39">
    <w:abstractNumId w:val="47"/>
  </w:num>
  <w:num w:numId="40">
    <w:abstractNumId w:val="47"/>
    <w:lvlOverride w:ilvl="0">
      <w:startOverride w:val="1"/>
    </w:lvlOverride>
  </w:num>
  <w:num w:numId="41">
    <w:abstractNumId w:val="44"/>
  </w:num>
  <w:num w:numId="42">
    <w:abstractNumId w:val="6"/>
  </w:num>
  <w:num w:numId="43">
    <w:abstractNumId w:val="0"/>
  </w:num>
  <w:num w:numId="44">
    <w:abstractNumId w:val="38"/>
  </w:num>
  <w:num w:numId="45">
    <w:abstractNumId w:val="7"/>
  </w:num>
  <w:num w:numId="46">
    <w:abstractNumId w:val="46"/>
  </w:num>
  <w:num w:numId="47">
    <w:abstractNumId w:val="39"/>
  </w:num>
  <w:num w:numId="48">
    <w:abstractNumId w:val="43"/>
  </w:num>
  <w:num w:numId="49">
    <w:abstractNumId w:val="42"/>
  </w:num>
  <w:num w:numId="50">
    <w:abstractNumId w:val="53"/>
  </w:num>
  <w:num w:numId="51">
    <w:abstractNumId w:val="49"/>
  </w:num>
  <w:num w:numId="52">
    <w:abstractNumId w:val="9"/>
  </w:num>
  <w:num w:numId="53">
    <w:abstractNumId w:val="37"/>
  </w:num>
  <w:num w:numId="54">
    <w:abstractNumId w:val="13"/>
  </w:num>
  <w:num w:numId="55">
    <w:abstractNumId w:val="21"/>
  </w:num>
  <w:num w:numId="56">
    <w:abstractNumId w:val="19"/>
  </w:num>
  <w:num w:numId="57">
    <w:abstractNumId w:val="8"/>
  </w:num>
  <w:num w:numId="58">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284"/>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FB7"/>
    <w:rsid w:val="00000BBA"/>
    <w:rsid w:val="00000C16"/>
    <w:rsid w:val="000016EA"/>
    <w:rsid w:val="00001905"/>
    <w:rsid w:val="00001EFC"/>
    <w:rsid w:val="0000272F"/>
    <w:rsid w:val="00003336"/>
    <w:rsid w:val="00004A72"/>
    <w:rsid w:val="00004FC6"/>
    <w:rsid w:val="00005018"/>
    <w:rsid w:val="00005459"/>
    <w:rsid w:val="00005DCB"/>
    <w:rsid w:val="000063F7"/>
    <w:rsid w:val="00007625"/>
    <w:rsid w:val="000079F9"/>
    <w:rsid w:val="00011547"/>
    <w:rsid w:val="00011CC5"/>
    <w:rsid w:val="00012E0C"/>
    <w:rsid w:val="00012EBB"/>
    <w:rsid w:val="000136DD"/>
    <w:rsid w:val="00014576"/>
    <w:rsid w:val="00014C2B"/>
    <w:rsid w:val="000160CD"/>
    <w:rsid w:val="00017053"/>
    <w:rsid w:val="000174E4"/>
    <w:rsid w:val="00017D24"/>
    <w:rsid w:val="000200A8"/>
    <w:rsid w:val="00021BFC"/>
    <w:rsid w:val="000224F8"/>
    <w:rsid w:val="00022D21"/>
    <w:rsid w:val="00023CD7"/>
    <w:rsid w:val="00023D91"/>
    <w:rsid w:val="0002460E"/>
    <w:rsid w:val="0002533C"/>
    <w:rsid w:val="00026121"/>
    <w:rsid w:val="000277DD"/>
    <w:rsid w:val="0003043E"/>
    <w:rsid w:val="00030592"/>
    <w:rsid w:val="0003073A"/>
    <w:rsid w:val="00031BA8"/>
    <w:rsid w:val="00031E56"/>
    <w:rsid w:val="00031ED3"/>
    <w:rsid w:val="00032B8C"/>
    <w:rsid w:val="0003360F"/>
    <w:rsid w:val="00033637"/>
    <w:rsid w:val="00033804"/>
    <w:rsid w:val="000356DB"/>
    <w:rsid w:val="00035E2D"/>
    <w:rsid w:val="00035F40"/>
    <w:rsid w:val="00036A25"/>
    <w:rsid w:val="0003757A"/>
    <w:rsid w:val="00037D0B"/>
    <w:rsid w:val="00037DAB"/>
    <w:rsid w:val="00037EBC"/>
    <w:rsid w:val="00037EBF"/>
    <w:rsid w:val="000400ED"/>
    <w:rsid w:val="00041004"/>
    <w:rsid w:val="000410C2"/>
    <w:rsid w:val="00041794"/>
    <w:rsid w:val="00041C8F"/>
    <w:rsid w:val="0004202B"/>
    <w:rsid w:val="000422A3"/>
    <w:rsid w:val="00043813"/>
    <w:rsid w:val="00043863"/>
    <w:rsid w:val="00043AC7"/>
    <w:rsid w:val="00044F77"/>
    <w:rsid w:val="0004576B"/>
    <w:rsid w:val="00045A31"/>
    <w:rsid w:val="0004600E"/>
    <w:rsid w:val="000464E1"/>
    <w:rsid w:val="000471E9"/>
    <w:rsid w:val="000472BC"/>
    <w:rsid w:val="000502C9"/>
    <w:rsid w:val="000502CB"/>
    <w:rsid w:val="00050B66"/>
    <w:rsid w:val="00051681"/>
    <w:rsid w:val="0005228F"/>
    <w:rsid w:val="0005229A"/>
    <w:rsid w:val="000523FD"/>
    <w:rsid w:val="00052619"/>
    <w:rsid w:val="000529C0"/>
    <w:rsid w:val="000541A0"/>
    <w:rsid w:val="0005428B"/>
    <w:rsid w:val="00055561"/>
    <w:rsid w:val="00056EDC"/>
    <w:rsid w:val="00057301"/>
    <w:rsid w:val="00057657"/>
    <w:rsid w:val="000577C6"/>
    <w:rsid w:val="00060B85"/>
    <w:rsid w:val="00060CBA"/>
    <w:rsid w:val="00061351"/>
    <w:rsid w:val="000622BF"/>
    <w:rsid w:val="00062A23"/>
    <w:rsid w:val="00062A28"/>
    <w:rsid w:val="00062B4E"/>
    <w:rsid w:val="000647A8"/>
    <w:rsid w:val="000659BF"/>
    <w:rsid w:val="00065B6E"/>
    <w:rsid w:val="00065B8A"/>
    <w:rsid w:val="000661EB"/>
    <w:rsid w:val="0006621F"/>
    <w:rsid w:val="000663F4"/>
    <w:rsid w:val="00066558"/>
    <w:rsid w:val="00066F3B"/>
    <w:rsid w:val="00070B10"/>
    <w:rsid w:val="00071F19"/>
    <w:rsid w:val="00073064"/>
    <w:rsid w:val="000748CF"/>
    <w:rsid w:val="00074D16"/>
    <w:rsid w:val="00075100"/>
    <w:rsid w:val="0007516E"/>
    <w:rsid w:val="00075A7E"/>
    <w:rsid w:val="00076436"/>
    <w:rsid w:val="000769B9"/>
    <w:rsid w:val="000772F9"/>
    <w:rsid w:val="0008054F"/>
    <w:rsid w:val="0008075A"/>
    <w:rsid w:val="00080C0F"/>
    <w:rsid w:val="00081998"/>
    <w:rsid w:val="00081E7B"/>
    <w:rsid w:val="00084576"/>
    <w:rsid w:val="00084943"/>
    <w:rsid w:val="00084AEF"/>
    <w:rsid w:val="00084B81"/>
    <w:rsid w:val="00085814"/>
    <w:rsid w:val="00085DD9"/>
    <w:rsid w:val="000862EA"/>
    <w:rsid w:val="00087249"/>
    <w:rsid w:val="00087E35"/>
    <w:rsid w:val="00090C08"/>
    <w:rsid w:val="00090FBB"/>
    <w:rsid w:val="00091159"/>
    <w:rsid w:val="000917D4"/>
    <w:rsid w:val="00092094"/>
    <w:rsid w:val="0009389B"/>
    <w:rsid w:val="00093E6A"/>
    <w:rsid w:val="00093E96"/>
    <w:rsid w:val="000943A5"/>
    <w:rsid w:val="000955B7"/>
    <w:rsid w:val="0009669C"/>
    <w:rsid w:val="000975CD"/>
    <w:rsid w:val="0009781F"/>
    <w:rsid w:val="000A17F1"/>
    <w:rsid w:val="000A2568"/>
    <w:rsid w:val="000A49D2"/>
    <w:rsid w:val="000A55AA"/>
    <w:rsid w:val="000A5860"/>
    <w:rsid w:val="000A6867"/>
    <w:rsid w:val="000A68B7"/>
    <w:rsid w:val="000A73A9"/>
    <w:rsid w:val="000B071E"/>
    <w:rsid w:val="000B08DE"/>
    <w:rsid w:val="000B2E36"/>
    <w:rsid w:val="000B30F0"/>
    <w:rsid w:val="000B31CB"/>
    <w:rsid w:val="000B375B"/>
    <w:rsid w:val="000B566B"/>
    <w:rsid w:val="000B62F5"/>
    <w:rsid w:val="000B643B"/>
    <w:rsid w:val="000B651A"/>
    <w:rsid w:val="000B6B6B"/>
    <w:rsid w:val="000B79B9"/>
    <w:rsid w:val="000B7D33"/>
    <w:rsid w:val="000C0CF5"/>
    <w:rsid w:val="000C150E"/>
    <w:rsid w:val="000C1772"/>
    <w:rsid w:val="000C1B52"/>
    <w:rsid w:val="000C300E"/>
    <w:rsid w:val="000C3386"/>
    <w:rsid w:val="000C37B3"/>
    <w:rsid w:val="000C37F7"/>
    <w:rsid w:val="000C38DB"/>
    <w:rsid w:val="000C4325"/>
    <w:rsid w:val="000C441D"/>
    <w:rsid w:val="000C45DB"/>
    <w:rsid w:val="000C4C15"/>
    <w:rsid w:val="000C5437"/>
    <w:rsid w:val="000C55BB"/>
    <w:rsid w:val="000C575D"/>
    <w:rsid w:val="000C5C68"/>
    <w:rsid w:val="000C5EF3"/>
    <w:rsid w:val="000C6B22"/>
    <w:rsid w:val="000C6D57"/>
    <w:rsid w:val="000C7C1E"/>
    <w:rsid w:val="000D08E8"/>
    <w:rsid w:val="000D22EC"/>
    <w:rsid w:val="000D44BE"/>
    <w:rsid w:val="000D531F"/>
    <w:rsid w:val="000D5D0A"/>
    <w:rsid w:val="000D6277"/>
    <w:rsid w:val="000D6B40"/>
    <w:rsid w:val="000D735B"/>
    <w:rsid w:val="000D77D9"/>
    <w:rsid w:val="000E0556"/>
    <w:rsid w:val="000E17C6"/>
    <w:rsid w:val="000E1985"/>
    <w:rsid w:val="000E1BB4"/>
    <w:rsid w:val="000E2C89"/>
    <w:rsid w:val="000E3996"/>
    <w:rsid w:val="000E4948"/>
    <w:rsid w:val="000E4EBB"/>
    <w:rsid w:val="000E5060"/>
    <w:rsid w:val="000E52F4"/>
    <w:rsid w:val="000E58EB"/>
    <w:rsid w:val="000E58F2"/>
    <w:rsid w:val="000E70EB"/>
    <w:rsid w:val="000E7539"/>
    <w:rsid w:val="000E7665"/>
    <w:rsid w:val="000E770D"/>
    <w:rsid w:val="000F0120"/>
    <w:rsid w:val="000F11BF"/>
    <w:rsid w:val="000F3950"/>
    <w:rsid w:val="000F3C05"/>
    <w:rsid w:val="000F4106"/>
    <w:rsid w:val="000F42FF"/>
    <w:rsid w:val="000F499E"/>
    <w:rsid w:val="000F565B"/>
    <w:rsid w:val="000F57DD"/>
    <w:rsid w:val="000F5ACF"/>
    <w:rsid w:val="000F5B28"/>
    <w:rsid w:val="000F68BF"/>
    <w:rsid w:val="000F6A7E"/>
    <w:rsid w:val="000F6AE5"/>
    <w:rsid w:val="000F7770"/>
    <w:rsid w:val="00100430"/>
    <w:rsid w:val="00100CD2"/>
    <w:rsid w:val="001015C7"/>
    <w:rsid w:val="0010171F"/>
    <w:rsid w:val="0010201D"/>
    <w:rsid w:val="00103691"/>
    <w:rsid w:val="001037AB"/>
    <w:rsid w:val="00103DFD"/>
    <w:rsid w:val="00104828"/>
    <w:rsid w:val="00104E49"/>
    <w:rsid w:val="00104E54"/>
    <w:rsid w:val="00105447"/>
    <w:rsid w:val="00106D9B"/>
    <w:rsid w:val="00106DC2"/>
    <w:rsid w:val="001104E3"/>
    <w:rsid w:val="00110C2C"/>
    <w:rsid w:val="0011137D"/>
    <w:rsid w:val="001118D7"/>
    <w:rsid w:val="00111981"/>
    <w:rsid w:val="00112947"/>
    <w:rsid w:val="00112BF2"/>
    <w:rsid w:val="00112C72"/>
    <w:rsid w:val="00113155"/>
    <w:rsid w:val="00113473"/>
    <w:rsid w:val="00114285"/>
    <w:rsid w:val="001143F1"/>
    <w:rsid w:val="001146D8"/>
    <w:rsid w:val="001148AE"/>
    <w:rsid w:val="00114B24"/>
    <w:rsid w:val="0011567B"/>
    <w:rsid w:val="001156D3"/>
    <w:rsid w:val="00115B5F"/>
    <w:rsid w:val="00116989"/>
    <w:rsid w:val="00121732"/>
    <w:rsid w:val="00121C2D"/>
    <w:rsid w:val="0012248C"/>
    <w:rsid w:val="001229DB"/>
    <w:rsid w:val="00122A32"/>
    <w:rsid w:val="00122B8A"/>
    <w:rsid w:val="00123633"/>
    <w:rsid w:val="001238CA"/>
    <w:rsid w:val="00124036"/>
    <w:rsid w:val="001245F3"/>
    <w:rsid w:val="0012518F"/>
    <w:rsid w:val="00125BCE"/>
    <w:rsid w:val="00125CDB"/>
    <w:rsid w:val="0013065B"/>
    <w:rsid w:val="00131239"/>
    <w:rsid w:val="001321AD"/>
    <w:rsid w:val="00133D50"/>
    <w:rsid w:val="001347DA"/>
    <w:rsid w:val="00134B8A"/>
    <w:rsid w:val="00137901"/>
    <w:rsid w:val="0014064C"/>
    <w:rsid w:val="00142209"/>
    <w:rsid w:val="00142562"/>
    <w:rsid w:val="00142B0B"/>
    <w:rsid w:val="00142B33"/>
    <w:rsid w:val="001431F8"/>
    <w:rsid w:val="00143D6D"/>
    <w:rsid w:val="00143F82"/>
    <w:rsid w:val="001441B2"/>
    <w:rsid w:val="001447B0"/>
    <w:rsid w:val="00144F56"/>
    <w:rsid w:val="001450B4"/>
    <w:rsid w:val="0014629D"/>
    <w:rsid w:val="00146636"/>
    <w:rsid w:val="001474DC"/>
    <w:rsid w:val="0014754F"/>
    <w:rsid w:val="00150463"/>
    <w:rsid w:val="001504F9"/>
    <w:rsid w:val="00150E54"/>
    <w:rsid w:val="00151354"/>
    <w:rsid w:val="00152738"/>
    <w:rsid w:val="001534A1"/>
    <w:rsid w:val="00153577"/>
    <w:rsid w:val="001537CC"/>
    <w:rsid w:val="00154F43"/>
    <w:rsid w:val="00155C7A"/>
    <w:rsid w:val="001561A9"/>
    <w:rsid w:val="00156B41"/>
    <w:rsid w:val="00157C4B"/>
    <w:rsid w:val="00157CB5"/>
    <w:rsid w:val="001604DC"/>
    <w:rsid w:val="00160E50"/>
    <w:rsid w:val="00161B52"/>
    <w:rsid w:val="00162071"/>
    <w:rsid w:val="001631AE"/>
    <w:rsid w:val="0016498C"/>
    <w:rsid w:val="00164BD6"/>
    <w:rsid w:val="0016635D"/>
    <w:rsid w:val="00167E22"/>
    <w:rsid w:val="001706FD"/>
    <w:rsid w:val="00170F88"/>
    <w:rsid w:val="0017118A"/>
    <w:rsid w:val="0017191D"/>
    <w:rsid w:val="00171ACD"/>
    <w:rsid w:val="00172573"/>
    <w:rsid w:val="00172B31"/>
    <w:rsid w:val="001737C9"/>
    <w:rsid w:val="00173970"/>
    <w:rsid w:val="00173D60"/>
    <w:rsid w:val="00173EC3"/>
    <w:rsid w:val="00174386"/>
    <w:rsid w:val="00174409"/>
    <w:rsid w:val="0017528E"/>
    <w:rsid w:val="00175BAE"/>
    <w:rsid w:val="00175D30"/>
    <w:rsid w:val="00176556"/>
    <w:rsid w:val="0017681C"/>
    <w:rsid w:val="00176F29"/>
    <w:rsid w:val="0017711E"/>
    <w:rsid w:val="00180085"/>
    <w:rsid w:val="001805AB"/>
    <w:rsid w:val="00181CE5"/>
    <w:rsid w:val="00182659"/>
    <w:rsid w:val="00182831"/>
    <w:rsid w:val="00182A49"/>
    <w:rsid w:val="00182AE5"/>
    <w:rsid w:val="001830A2"/>
    <w:rsid w:val="00183672"/>
    <w:rsid w:val="001839D9"/>
    <w:rsid w:val="00184406"/>
    <w:rsid w:val="00184A8B"/>
    <w:rsid w:val="00184DB1"/>
    <w:rsid w:val="001851CD"/>
    <w:rsid w:val="00185999"/>
    <w:rsid w:val="001863CA"/>
    <w:rsid w:val="001870DA"/>
    <w:rsid w:val="0019076E"/>
    <w:rsid w:val="00191062"/>
    <w:rsid w:val="001921EC"/>
    <w:rsid w:val="00192F3A"/>
    <w:rsid w:val="001931E9"/>
    <w:rsid w:val="001935E3"/>
    <w:rsid w:val="00193A26"/>
    <w:rsid w:val="0019573C"/>
    <w:rsid w:val="00195D7C"/>
    <w:rsid w:val="00196740"/>
    <w:rsid w:val="00197FA1"/>
    <w:rsid w:val="001A12D9"/>
    <w:rsid w:val="001A16D6"/>
    <w:rsid w:val="001A2667"/>
    <w:rsid w:val="001A42AF"/>
    <w:rsid w:val="001A43A6"/>
    <w:rsid w:val="001A5393"/>
    <w:rsid w:val="001A5919"/>
    <w:rsid w:val="001A5C90"/>
    <w:rsid w:val="001A6239"/>
    <w:rsid w:val="001A7022"/>
    <w:rsid w:val="001A7296"/>
    <w:rsid w:val="001A7702"/>
    <w:rsid w:val="001B1779"/>
    <w:rsid w:val="001B17BB"/>
    <w:rsid w:val="001B2403"/>
    <w:rsid w:val="001B2821"/>
    <w:rsid w:val="001B35FB"/>
    <w:rsid w:val="001B43A8"/>
    <w:rsid w:val="001B4A0E"/>
    <w:rsid w:val="001B4B9F"/>
    <w:rsid w:val="001B5203"/>
    <w:rsid w:val="001B5E3D"/>
    <w:rsid w:val="001B7AF7"/>
    <w:rsid w:val="001B7F8D"/>
    <w:rsid w:val="001C1255"/>
    <w:rsid w:val="001C1AB3"/>
    <w:rsid w:val="001C1AE1"/>
    <w:rsid w:val="001C1D73"/>
    <w:rsid w:val="001C2207"/>
    <w:rsid w:val="001C2252"/>
    <w:rsid w:val="001C286D"/>
    <w:rsid w:val="001C2B13"/>
    <w:rsid w:val="001C4E78"/>
    <w:rsid w:val="001C553F"/>
    <w:rsid w:val="001C64A4"/>
    <w:rsid w:val="001C6BD8"/>
    <w:rsid w:val="001C7DC0"/>
    <w:rsid w:val="001D03F3"/>
    <w:rsid w:val="001D0EB2"/>
    <w:rsid w:val="001D10B1"/>
    <w:rsid w:val="001D1C22"/>
    <w:rsid w:val="001D1D1E"/>
    <w:rsid w:val="001D2FBD"/>
    <w:rsid w:val="001D4CD1"/>
    <w:rsid w:val="001D6937"/>
    <w:rsid w:val="001D7616"/>
    <w:rsid w:val="001D7C9A"/>
    <w:rsid w:val="001D7D5A"/>
    <w:rsid w:val="001D7DA4"/>
    <w:rsid w:val="001D7E27"/>
    <w:rsid w:val="001E054F"/>
    <w:rsid w:val="001E1AAA"/>
    <w:rsid w:val="001E2012"/>
    <w:rsid w:val="001E4086"/>
    <w:rsid w:val="001E482F"/>
    <w:rsid w:val="001E588A"/>
    <w:rsid w:val="001E5908"/>
    <w:rsid w:val="001E6105"/>
    <w:rsid w:val="001E64A5"/>
    <w:rsid w:val="001E65CE"/>
    <w:rsid w:val="001F03C3"/>
    <w:rsid w:val="001F0F2E"/>
    <w:rsid w:val="001F1E88"/>
    <w:rsid w:val="001F23A4"/>
    <w:rsid w:val="001F2857"/>
    <w:rsid w:val="001F2B23"/>
    <w:rsid w:val="001F2D7F"/>
    <w:rsid w:val="001F3F26"/>
    <w:rsid w:val="001F4734"/>
    <w:rsid w:val="001F55D7"/>
    <w:rsid w:val="001F6052"/>
    <w:rsid w:val="001F6A91"/>
    <w:rsid w:val="001F6F5E"/>
    <w:rsid w:val="002001B8"/>
    <w:rsid w:val="002001F3"/>
    <w:rsid w:val="00201443"/>
    <w:rsid w:val="00201499"/>
    <w:rsid w:val="002017E0"/>
    <w:rsid w:val="00201BCC"/>
    <w:rsid w:val="00202031"/>
    <w:rsid w:val="002022F7"/>
    <w:rsid w:val="00202DE0"/>
    <w:rsid w:val="002037FB"/>
    <w:rsid w:val="00204242"/>
    <w:rsid w:val="00204B86"/>
    <w:rsid w:val="00205293"/>
    <w:rsid w:val="002054B3"/>
    <w:rsid w:val="00205629"/>
    <w:rsid w:val="002065CE"/>
    <w:rsid w:val="00206D53"/>
    <w:rsid w:val="00206E0E"/>
    <w:rsid w:val="00206EC2"/>
    <w:rsid w:val="00210DF6"/>
    <w:rsid w:val="002116B7"/>
    <w:rsid w:val="002124FE"/>
    <w:rsid w:val="00212A45"/>
    <w:rsid w:val="002132B7"/>
    <w:rsid w:val="00213AF4"/>
    <w:rsid w:val="002141FF"/>
    <w:rsid w:val="0021440B"/>
    <w:rsid w:val="002144B4"/>
    <w:rsid w:val="00214613"/>
    <w:rsid w:val="00214D2D"/>
    <w:rsid w:val="002158AF"/>
    <w:rsid w:val="002163E9"/>
    <w:rsid w:val="00216B2B"/>
    <w:rsid w:val="00216CCE"/>
    <w:rsid w:val="00216FAA"/>
    <w:rsid w:val="00217A87"/>
    <w:rsid w:val="00217DFA"/>
    <w:rsid w:val="002207B5"/>
    <w:rsid w:val="00221B30"/>
    <w:rsid w:val="00221CFB"/>
    <w:rsid w:val="00222776"/>
    <w:rsid w:val="0022412F"/>
    <w:rsid w:val="0022415D"/>
    <w:rsid w:val="00226A38"/>
    <w:rsid w:val="00226E0C"/>
    <w:rsid w:val="002277F4"/>
    <w:rsid w:val="00230050"/>
    <w:rsid w:val="002312B2"/>
    <w:rsid w:val="00233CB7"/>
    <w:rsid w:val="002341FC"/>
    <w:rsid w:val="00234D7F"/>
    <w:rsid w:val="00235789"/>
    <w:rsid w:val="00235B9A"/>
    <w:rsid w:val="00235D0A"/>
    <w:rsid w:val="0023629B"/>
    <w:rsid w:val="0023710F"/>
    <w:rsid w:val="00237223"/>
    <w:rsid w:val="00237A7F"/>
    <w:rsid w:val="00237C06"/>
    <w:rsid w:val="002402C3"/>
    <w:rsid w:val="002406A2"/>
    <w:rsid w:val="00240C8B"/>
    <w:rsid w:val="00241422"/>
    <w:rsid w:val="00241BE9"/>
    <w:rsid w:val="00241EFC"/>
    <w:rsid w:val="002424B6"/>
    <w:rsid w:val="00243020"/>
    <w:rsid w:val="002433C1"/>
    <w:rsid w:val="00243BC9"/>
    <w:rsid w:val="002441B4"/>
    <w:rsid w:val="00244C76"/>
    <w:rsid w:val="002456E7"/>
    <w:rsid w:val="00245C48"/>
    <w:rsid w:val="0024602A"/>
    <w:rsid w:val="002460DA"/>
    <w:rsid w:val="002468C1"/>
    <w:rsid w:val="00246A81"/>
    <w:rsid w:val="00246BA9"/>
    <w:rsid w:val="00246C37"/>
    <w:rsid w:val="0025057F"/>
    <w:rsid w:val="0025061C"/>
    <w:rsid w:val="00252071"/>
    <w:rsid w:val="00252E45"/>
    <w:rsid w:val="0025382E"/>
    <w:rsid w:val="002545CA"/>
    <w:rsid w:val="0025578F"/>
    <w:rsid w:val="00255FC1"/>
    <w:rsid w:val="002561FB"/>
    <w:rsid w:val="00256363"/>
    <w:rsid w:val="0025649A"/>
    <w:rsid w:val="002569A9"/>
    <w:rsid w:val="0025727E"/>
    <w:rsid w:val="00257AD4"/>
    <w:rsid w:val="002600F4"/>
    <w:rsid w:val="00260517"/>
    <w:rsid w:val="00260DBF"/>
    <w:rsid w:val="0026268A"/>
    <w:rsid w:val="00262FA2"/>
    <w:rsid w:val="00263584"/>
    <w:rsid w:val="002640D0"/>
    <w:rsid w:val="00265502"/>
    <w:rsid w:val="002660C5"/>
    <w:rsid w:val="002668D8"/>
    <w:rsid w:val="00267113"/>
    <w:rsid w:val="00267DF6"/>
    <w:rsid w:val="00270035"/>
    <w:rsid w:val="002701AD"/>
    <w:rsid w:val="00270690"/>
    <w:rsid w:val="00270BF2"/>
    <w:rsid w:val="00271338"/>
    <w:rsid w:val="002713B4"/>
    <w:rsid w:val="00272AE5"/>
    <w:rsid w:val="00272E7C"/>
    <w:rsid w:val="00274BE3"/>
    <w:rsid w:val="00275110"/>
    <w:rsid w:val="00275391"/>
    <w:rsid w:val="00275790"/>
    <w:rsid w:val="00275A3E"/>
    <w:rsid w:val="0027789B"/>
    <w:rsid w:val="002778F3"/>
    <w:rsid w:val="00277A8E"/>
    <w:rsid w:val="0028044B"/>
    <w:rsid w:val="00280EB0"/>
    <w:rsid w:val="0028313E"/>
    <w:rsid w:val="0028372D"/>
    <w:rsid w:val="00283754"/>
    <w:rsid w:val="002838E6"/>
    <w:rsid w:val="002842C8"/>
    <w:rsid w:val="002852B5"/>
    <w:rsid w:val="00285C49"/>
    <w:rsid w:val="002877F4"/>
    <w:rsid w:val="0029011B"/>
    <w:rsid w:val="002901B4"/>
    <w:rsid w:val="00290A7B"/>
    <w:rsid w:val="0029191F"/>
    <w:rsid w:val="00291B4D"/>
    <w:rsid w:val="00292974"/>
    <w:rsid w:val="00292DFA"/>
    <w:rsid w:val="00294165"/>
    <w:rsid w:val="002942D5"/>
    <w:rsid w:val="00294D7A"/>
    <w:rsid w:val="002952D1"/>
    <w:rsid w:val="002959B1"/>
    <w:rsid w:val="002969F0"/>
    <w:rsid w:val="00297271"/>
    <w:rsid w:val="002976D8"/>
    <w:rsid w:val="00297736"/>
    <w:rsid w:val="00297E57"/>
    <w:rsid w:val="002A09AA"/>
    <w:rsid w:val="002A0C14"/>
    <w:rsid w:val="002A207C"/>
    <w:rsid w:val="002A3C70"/>
    <w:rsid w:val="002A468D"/>
    <w:rsid w:val="002A52E6"/>
    <w:rsid w:val="002A62AE"/>
    <w:rsid w:val="002A6F51"/>
    <w:rsid w:val="002B2AB4"/>
    <w:rsid w:val="002B3126"/>
    <w:rsid w:val="002B3461"/>
    <w:rsid w:val="002B3BA0"/>
    <w:rsid w:val="002B3E92"/>
    <w:rsid w:val="002B6269"/>
    <w:rsid w:val="002B67F1"/>
    <w:rsid w:val="002B7362"/>
    <w:rsid w:val="002B7B3A"/>
    <w:rsid w:val="002C0AD1"/>
    <w:rsid w:val="002C2420"/>
    <w:rsid w:val="002C25C1"/>
    <w:rsid w:val="002C3141"/>
    <w:rsid w:val="002C45A6"/>
    <w:rsid w:val="002C45FD"/>
    <w:rsid w:val="002C4892"/>
    <w:rsid w:val="002C492B"/>
    <w:rsid w:val="002C50D7"/>
    <w:rsid w:val="002C574C"/>
    <w:rsid w:val="002C5E4E"/>
    <w:rsid w:val="002C6C50"/>
    <w:rsid w:val="002C70D6"/>
    <w:rsid w:val="002C7C01"/>
    <w:rsid w:val="002D094D"/>
    <w:rsid w:val="002D0D74"/>
    <w:rsid w:val="002D0F6F"/>
    <w:rsid w:val="002D13B4"/>
    <w:rsid w:val="002D14DC"/>
    <w:rsid w:val="002D1E78"/>
    <w:rsid w:val="002D2B66"/>
    <w:rsid w:val="002D2B7A"/>
    <w:rsid w:val="002D2E9A"/>
    <w:rsid w:val="002D381A"/>
    <w:rsid w:val="002D41BC"/>
    <w:rsid w:val="002D4AE9"/>
    <w:rsid w:val="002D4C00"/>
    <w:rsid w:val="002D4EF7"/>
    <w:rsid w:val="002D5723"/>
    <w:rsid w:val="002D58A9"/>
    <w:rsid w:val="002D59FD"/>
    <w:rsid w:val="002D6713"/>
    <w:rsid w:val="002D6746"/>
    <w:rsid w:val="002D6F8E"/>
    <w:rsid w:val="002D7045"/>
    <w:rsid w:val="002E14E5"/>
    <w:rsid w:val="002E1E22"/>
    <w:rsid w:val="002E2F3B"/>
    <w:rsid w:val="002E3BFD"/>
    <w:rsid w:val="002E4230"/>
    <w:rsid w:val="002E4241"/>
    <w:rsid w:val="002E4EBC"/>
    <w:rsid w:val="002E5305"/>
    <w:rsid w:val="002E6074"/>
    <w:rsid w:val="002E6C13"/>
    <w:rsid w:val="002E7789"/>
    <w:rsid w:val="002E7856"/>
    <w:rsid w:val="002E78C9"/>
    <w:rsid w:val="002E7BF0"/>
    <w:rsid w:val="002E7FA7"/>
    <w:rsid w:val="002F0733"/>
    <w:rsid w:val="002F0E65"/>
    <w:rsid w:val="002F1F7A"/>
    <w:rsid w:val="002F2657"/>
    <w:rsid w:val="002F4286"/>
    <w:rsid w:val="002F48DB"/>
    <w:rsid w:val="002F4E6B"/>
    <w:rsid w:val="002F55BE"/>
    <w:rsid w:val="002F5B9B"/>
    <w:rsid w:val="002F6F2D"/>
    <w:rsid w:val="00300657"/>
    <w:rsid w:val="0030156A"/>
    <w:rsid w:val="00301741"/>
    <w:rsid w:val="0030235E"/>
    <w:rsid w:val="003039EF"/>
    <w:rsid w:val="00303A64"/>
    <w:rsid w:val="00304315"/>
    <w:rsid w:val="003045A8"/>
    <w:rsid w:val="0030552F"/>
    <w:rsid w:val="0030574B"/>
    <w:rsid w:val="00306185"/>
    <w:rsid w:val="0030660B"/>
    <w:rsid w:val="00307DBE"/>
    <w:rsid w:val="00310DFA"/>
    <w:rsid w:val="003119F6"/>
    <w:rsid w:val="003123AF"/>
    <w:rsid w:val="00312549"/>
    <w:rsid w:val="00312924"/>
    <w:rsid w:val="0031369E"/>
    <w:rsid w:val="003136FA"/>
    <w:rsid w:val="00313F9E"/>
    <w:rsid w:val="003146C0"/>
    <w:rsid w:val="00314AEF"/>
    <w:rsid w:val="00314B6F"/>
    <w:rsid w:val="00314BA0"/>
    <w:rsid w:val="00315FC4"/>
    <w:rsid w:val="00315FE0"/>
    <w:rsid w:val="003164AE"/>
    <w:rsid w:val="00316C04"/>
    <w:rsid w:val="00316D0C"/>
    <w:rsid w:val="00317299"/>
    <w:rsid w:val="00320386"/>
    <w:rsid w:val="00320CAE"/>
    <w:rsid w:val="003223C0"/>
    <w:rsid w:val="0032251E"/>
    <w:rsid w:val="00322D33"/>
    <w:rsid w:val="0032373B"/>
    <w:rsid w:val="003238FC"/>
    <w:rsid w:val="00324AD4"/>
    <w:rsid w:val="00324D31"/>
    <w:rsid w:val="00324F89"/>
    <w:rsid w:val="003257AB"/>
    <w:rsid w:val="00325969"/>
    <w:rsid w:val="00326293"/>
    <w:rsid w:val="00326901"/>
    <w:rsid w:val="00326C12"/>
    <w:rsid w:val="00327480"/>
    <w:rsid w:val="00327EDA"/>
    <w:rsid w:val="00330324"/>
    <w:rsid w:val="00331423"/>
    <w:rsid w:val="003320A6"/>
    <w:rsid w:val="003322A2"/>
    <w:rsid w:val="00332344"/>
    <w:rsid w:val="003325A3"/>
    <w:rsid w:val="00332B30"/>
    <w:rsid w:val="003330D9"/>
    <w:rsid w:val="003337DB"/>
    <w:rsid w:val="00333CDA"/>
    <w:rsid w:val="00333D8D"/>
    <w:rsid w:val="00334698"/>
    <w:rsid w:val="003348EA"/>
    <w:rsid w:val="00335520"/>
    <w:rsid w:val="00335A90"/>
    <w:rsid w:val="003360AE"/>
    <w:rsid w:val="0033646E"/>
    <w:rsid w:val="003365BF"/>
    <w:rsid w:val="00336748"/>
    <w:rsid w:val="00336C37"/>
    <w:rsid w:val="00336E20"/>
    <w:rsid w:val="003379DF"/>
    <w:rsid w:val="003400E0"/>
    <w:rsid w:val="00340205"/>
    <w:rsid w:val="003402F5"/>
    <w:rsid w:val="00340B64"/>
    <w:rsid w:val="00340EE7"/>
    <w:rsid w:val="00341424"/>
    <w:rsid w:val="00341F6C"/>
    <w:rsid w:val="00342059"/>
    <w:rsid w:val="003423E8"/>
    <w:rsid w:val="00342AE4"/>
    <w:rsid w:val="00343999"/>
    <w:rsid w:val="00344F69"/>
    <w:rsid w:val="00345738"/>
    <w:rsid w:val="00345D01"/>
    <w:rsid w:val="00345D0D"/>
    <w:rsid w:val="00346027"/>
    <w:rsid w:val="00347080"/>
    <w:rsid w:val="003479B7"/>
    <w:rsid w:val="003479CD"/>
    <w:rsid w:val="00347A7C"/>
    <w:rsid w:val="0035134E"/>
    <w:rsid w:val="003519A4"/>
    <w:rsid w:val="00351CC7"/>
    <w:rsid w:val="00352926"/>
    <w:rsid w:val="00352B32"/>
    <w:rsid w:val="003544CD"/>
    <w:rsid w:val="003552E9"/>
    <w:rsid w:val="00355355"/>
    <w:rsid w:val="0035551C"/>
    <w:rsid w:val="00355AE3"/>
    <w:rsid w:val="003562A9"/>
    <w:rsid w:val="003579D8"/>
    <w:rsid w:val="00357C6C"/>
    <w:rsid w:val="003601E7"/>
    <w:rsid w:val="00360269"/>
    <w:rsid w:val="00362243"/>
    <w:rsid w:val="00364663"/>
    <w:rsid w:val="00365456"/>
    <w:rsid w:val="0036606A"/>
    <w:rsid w:val="003662F0"/>
    <w:rsid w:val="003665D5"/>
    <w:rsid w:val="00366CA6"/>
    <w:rsid w:val="00367A20"/>
    <w:rsid w:val="0037088C"/>
    <w:rsid w:val="00370CBC"/>
    <w:rsid w:val="0037123C"/>
    <w:rsid w:val="00371254"/>
    <w:rsid w:val="0037191D"/>
    <w:rsid w:val="003720DD"/>
    <w:rsid w:val="0037371F"/>
    <w:rsid w:val="00373A79"/>
    <w:rsid w:val="00373B7C"/>
    <w:rsid w:val="003744C8"/>
    <w:rsid w:val="003759E8"/>
    <w:rsid w:val="00376792"/>
    <w:rsid w:val="00376821"/>
    <w:rsid w:val="0038024E"/>
    <w:rsid w:val="0038121C"/>
    <w:rsid w:val="00382D43"/>
    <w:rsid w:val="0038333D"/>
    <w:rsid w:val="003834C6"/>
    <w:rsid w:val="003835FA"/>
    <w:rsid w:val="0038377E"/>
    <w:rsid w:val="00383B0A"/>
    <w:rsid w:val="00383FE6"/>
    <w:rsid w:val="00384742"/>
    <w:rsid w:val="00384A30"/>
    <w:rsid w:val="00384AA5"/>
    <w:rsid w:val="00384BD2"/>
    <w:rsid w:val="00384C70"/>
    <w:rsid w:val="0038606A"/>
    <w:rsid w:val="00386612"/>
    <w:rsid w:val="00387087"/>
    <w:rsid w:val="00387333"/>
    <w:rsid w:val="00387472"/>
    <w:rsid w:val="00390D95"/>
    <w:rsid w:val="0039177B"/>
    <w:rsid w:val="003923BE"/>
    <w:rsid w:val="003926DA"/>
    <w:rsid w:val="00394530"/>
    <w:rsid w:val="003949FB"/>
    <w:rsid w:val="003959E6"/>
    <w:rsid w:val="0039607E"/>
    <w:rsid w:val="003960EE"/>
    <w:rsid w:val="003977F9"/>
    <w:rsid w:val="003A000F"/>
    <w:rsid w:val="003A0BAA"/>
    <w:rsid w:val="003A1378"/>
    <w:rsid w:val="003A1704"/>
    <w:rsid w:val="003A1F7A"/>
    <w:rsid w:val="003A29E0"/>
    <w:rsid w:val="003A2C09"/>
    <w:rsid w:val="003A2C85"/>
    <w:rsid w:val="003A2CBB"/>
    <w:rsid w:val="003A2E6C"/>
    <w:rsid w:val="003A37EE"/>
    <w:rsid w:val="003A406E"/>
    <w:rsid w:val="003A4642"/>
    <w:rsid w:val="003A56E7"/>
    <w:rsid w:val="003A5798"/>
    <w:rsid w:val="003A6282"/>
    <w:rsid w:val="003A6710"/>
    <w:rsid w:val="003A7701"/>
    <w:rsid w:val="003B0821"/>
    <w:rsid w:val="003B16A9"/>
    <w:rsid w:val="003B1C47"/>
    <w:rsid w:val="003B3185"/>
    <w:rsid w:val="003B3329"/>
    <w:rsid w:val="003B4892"/>
    <w:rsid w:val="003B4D9A"/>
    <w:rsid w:val="003B65E4"/>
    <w:rsid w:val="003B66E5"/>
    <w:rsid w:val="003B6ABD"/>
    <w:rsid w:val="003B6B30"/>
    <w:rsid w:val="003C0925"/>
    <w:rsid w:val="003C19AB"/>
    <w:rsid w:val="003C1AD1"/>
    <w:rsid w:val="003C1F3D"/>
    <w:rsid w:val="003C2897"/>
    <w:rsid w:val="003C2B1A"/>
    <w:rsid w:val="003C2FF8"/>
    <w:rsid w:val="003C36E8"/>
    <w:rsid w:val="003C3E9F"/>
    <w:rsid w:val="003C505E"/>
    <w:rsid w:val="003C56EC"/>
    <w:rsid w:val="003C5CCC"/>
    <w:rsid w:val="003C7895"/>
    <w:rsid w:val="003C7DFA"/>
    <w:rsid w:val="003D03CA"/>
    <w:rsid w:val="003D06E4"/>
    <w:rsid w:val="003D072F"/>
    <w:rsid w:val="003D092F"/>
    <w:rsid w:val="003D0C9E"/>
    <w:rsid w:val="003D1AC3"/>
    <w:rsid w:val="003D2BF3"/>
    <w:rsid w:val="003D2C14"/>
    <w:rsid w:val="003D3892"/>
    <w:rsid w:val="003D4BAB"/>
    <w:rsid w:val="003D52A3"/>
    <w:rsid w:val="003D540D"/>
    <w:rsid w:val="003D5702"/>
    <w:rsid w:val="003D5B18"/>
    <w:rsid w:val="003D5E7F"/>
    <w:rsid w:val="003D6F77"/>
    <w:rsid w:val="003D7355"/>
    <w:rsid w:val="003D793E"/>
    <w:rsid w:val="003E08FD"/>
    <w:rsid w:val="003E0A6F"/>
    <w:rsid w:val="003E0C5F"/>
    <w:rsid w:val="003E1E43"/>
    <w:rsid w:val="003E1F4C"/>
    <w:rsid w:val="003E280B"/>
    <w:rsid w:val="003E4226"/>
    <w:rsid w:val="003E46B5"/>
    <w:rsid w:val="003E58E4"/>
    <w:rsid w:val="003E7051"/>
    <w:rsid w:val="003E79D0"/>
    <w:rsid w:val="003E7EB0"/>
    <w:rsid w:val="003F0118"/>
    <w:rsid w:val="003F0445"/>
    <w:rsid w:val="003F0A93"/>
    <w:rsid w:val="003F0DA1"/>
    <w:rsid w:val="003F1FCD"/>
    <w:rsid w:val="003F3497"/>
    <w:rsid w:val="003F3699"/>
    <w:rsid w:val="003F392E"/>
    <w:rsid w:val="003F3D1A"/>
    <w:rsid w:val="003F6406"/>
    <w:rsid w:val="003F665B"/>
    <w:rsid w:val="003F741A"/>
    <w:rsid w:val="003F7AA5"/>
    <w:rsid w:val="004004E6"/>
    <w:rsid w:val="004006BA"/>
    <w:rsid w:val="00400E63"/>
    <w:rsid w:val="004010AF"/>
    <w:rsid w:val="00401D7E"/>
    <w:rsid w:val="00401EB6"/>
    <w:rsid w:val="004020B7"/>
    <w:rsid w:val="004020E3"/>
    <w:rsid w:val="004024FF"/>
    <w:rsid w:val="00402FBC"/>
    <w:rsid w:val="00403986"/>
    <w:rsid w:val="004041D0"/>
    <w:rsid w:val="004047B7"/>
    <w:rsid w:val="00404DB2"/>
    <w:rsid w:val="00405085"/>
    <w:rsid w:val="00405247"/>
    <w:rsid w:val="004061F8"/>
    <w:rsid w:val="004073D8"/>
    <w:rsid w:val="00410757"/>
    <w:rsid w:val="00411819"/>
    <w:rsid w:val="00411D75"/>
    <w:rsid w:val="00414668"/>
    <w:rsid w:val="004147D5"/>
    <w:rsid w:val="00414BE0"/>
    <w:rsid w:val="004160A2"/>
    <w:rsid w:val="00416957"/>
    <w:rsid w:val="00416B2D"/>
    <w:rsid w:val="0041734E"/>
    <w:rsid w:val="00417364"/>
    <w:rsid w:val="00417EF7"/>
    <w:rsid w:val="00420491"/>
    <w:rsid w:val="00420776"/>
    <w:rsid w:val="00420C4B"/>
    <w:rsid w:val="00421432"/>
    <w:rsid w:val="00421D18"/>
    <w:rsid w:val="00422064"/>
    <w:rsid w:val="00422B4C"/>
    <w:rsid w:val="00422F5C"/>
    <w:rsid w:val="004234B4"/>
    <w:rsid w:val="00423810"/>
    <w:rsid w:val="00423999"/>
    <w:rsid w:val="00423E28"/>
    <w:rsid w:val="0042490E"/>
    <w:rsid w:val="00424E17"/>
    <w:rsid w:val="00424FB3"/>
    <w:rsid w:val="00425560"/>
    <w:rsid w:val="00425759"/>
    <w:rsid w:val="00425A7A"/>
    <w:rsid w:val="00425D39"/>
    <w:rsid w:val="0042610A"/>
    <w:rsid w:val="004263D1"/>
    <w:rsid w:val="0042690C"/>
    <w:rsid w:val="004274FC"/>
    <w:rsid w:val="00427811"/>
    <w:rsid w:val="00430900"/>
    <w:rsid w:val="00430EB5"/>
    <w:rsid w:val="0043103D"/>
    <w:rsid w:val="0043262E"/>
    <w:rsid w:val="0043389A"/>
    <w:rsid w:val="004360A3"/>
    <w:rsid w:val="00437039"/>
    <w:rsid w:val="00437107"/>
    <w:rsid w:val="00437551"/>
    <w:rsid w:val="00437A4A"/>
    <w:rsid w:val="00440AA3"/>
    <w:rsid w:val="00442283"/>
    <w:rsid w:val="004423B7"/>
    <w:rsid w:val="00442984"/>
    <w:rsid w:val="00443C02"/>
    <w:rsid w:val="004443F9"/>
    <w:rsid w:val="00444464"/>
    <w:rsid w:val="00447027"/>
    <w:rsid w:val="00451337"/>
    <w:rsid w:val="004514E1"/>
    <w:rsid w:val="00452973"/>
    <w:rsid w:val="00452ABD"/>
    <w:rsid w:val="004531B2"/>
    <w:rsid w:val="00453BC7"/>
    <w:rsid w:val="0045419C"/>
    <w:rsid w:val="00455DD6"/>
    <w:rsid w:val="004560C8"/>
    <w:rsid w:val="0045611F"/>
    <w:rsid w:val="004573DF"/>
    <w:rsid w:val="0045763A"/>
    <w:rsid w:val="00457810"/>
    <w:rsid w:val="004578F7"/>
    <w:rsid w:val="00457913"/>
    <w:rsid w:val="00457F7E"/>
    <w:rsid w:val="004609EA"/>
    <w:rsid w:val="00461621"/>
    <w:rsid w:val="00461A59"/>
    <w:rsid w:val="00461D4A"/>
    <w:rsid w:val="00461FBF"/>
    <w:rsid w:val="00463738"/>
    <w:rsid w:val="00464ED9"/>
    <w:rsid w:val="004658B1"/>
    <w:rsid w:val="00466547"/>
    <w:rsid w:val="00466B0E"/>
    <w:rsid w:val="00467D30"/>
    <w:rsid w:val="00470E63"/>
    <w:rsid w:val="00471285"/>
    <w:rsid w:val="00471AE0"/>
    <w:rsid w:val="00471C49"/>
    <w:rsid w:val="0047225D"/>
    <w:rsid w:val="0047273A"/>
    <w:rsid w:val="00472BF1"/>
    <w:rsid w:val="0047330A"/>
    <w:rsid w:val="004745CE"/>
    <w:rsid w:val="00474E0B"/>
    <w:rsid w:val="00476F45"/>
    <w:rsid w:val="00480DC3"/>
    <w:rsid w:val="00480EDC"/>
    <w:rsid w:val="00481118"/>
    <w:rsid w:val="004822B2"/>
    <w:rsid w:val="00482EA2"/>
    <w:rsid w:val="00483413"/>
    <w:rsid w:val="0048396B"/>
    <w:rsid w:val="0048433D"/>
    <w:rsid w:val="00484F1E"/>
    <w:rsid w:val="00485BCB"/>
    <w:rsid w:val="00485DF8"/>
    <w:rsid w:val="00485F3A"/>
    <w:rsid w:val="00486CCA"/>
    <w:rsid w:val="0048726F"/>
    <w:rsid w:val="004873C9"/>
    <w:rsid w:val="00487D43"/>
    <w:rsid w:val="00487DE7"/>
    <w:rsid w:val="00490402"/>
    <w:rsid w:val="0049097E"/>
    <w:rsid w:val="00491935"/>
    <w:rsid w:val="004920B3"/>
    <w:rsid w:val="004927DA"/>
    <w:rsid w:val="004946EC"/>
    <w:rsid w:val="0049499C"/>
    <w:rsid w:val="00494E57"/>
    <w:rsid w:val="00495240"/>
    <w:rsid w:val="00495E3C"/>
    <w:rsid w:val="0049618A"/>
    <w:rsid w:val="00496ECA"/>
    <w:rsid w:val="004973E9"/>
    <w:rsid w:val="00497E33"/>
    <w:rsid w:val="004A0363"/>
    <w:rsid w:val="004A13E8"/>
    <w:rsid w:val="004A264F"/>
    <w:rsid w:val="004A2B60"/>
    <w:rsid w:val="004A2BF9"/>
    <w:rsid w:val="004A37E5"/>
    <w:rsid w:val="004A3C54"/>
    <w:rsid w:val="004A443F"/>
    <w:rsid w:val="004A4929"/>
    <w:rsid w:val="004A57FF"/>
    <w:rsid w:val="004A59B7"/>
    <w:rsid w:val="004A61C0"/>
    <w:rsid w:val="004A672F"/>
    <w:rsid w:val="004A7D40"/>
    <w:rsid w:val="004B1002"/>
    <w:rsid w:val="004B16DA"/>
    <w:rsid w:val="004B1939"/>
    <w:rsid w:val="004B1973"/>
    <w:rsid w:val="004B2448"/>
    <w:rsid w:val="004B25BE"/>
    <w:rsid w:val="004B2627"/>
    <w:rsid w:val="004B28D7"/>
    <w:rsid w:val="004B2BC8"/>
    <w:rsid w:val="004B2D48"/>
    <w:rsid w:val="004B31C6"/>
    <w:rsid w:val="004B4CA4"/>
    <w:rsid w:val="004B4CDC"/>
    <w:rsid w:val="004B6991"/>
    <w:rsid w:val="004B70BA"/>
    <w:rsid w:val="004B73C8"/>
    <w:rsid w:val="004B7A56"/>
    <w:rsid w:val="004C099F"/>
    <w:rsid w:val="004C0C0E"/>
    <w:rsid w:val="004C1261"/>
    <w:rsid w:val="004C14A1"/>
    <w:rsid w:val="004C1F62"/>
    <w:rsid w:val="004C24DF"/>
    <w:rsid w:val="004C2D9B"/>
    <w:rsid w:val="004C3197"/>
    <w:rsid w:val="004C431D"/>
    <w:rsid w:val="004C52E4"/>
    <w:rsid w:val="004C537A"/>
    <w:rsid w:val="004C572A"/>
    <w:rsid w:val="004C6AF0"/>
    <w:rsid w:val="004C6DFD"/>
    <w:rsid w:val="004C765D"/>
    <w:rsid w:val="004C7850"/>
    <w:rsid w:val="004D0BF9"/>
    <w:rsid w:val="004D0D6E"/>
    <w:rsid w:val="004D163E"/>
    <w:rsid w:val="004D1F56"/>
    <w:rsid w:val="004D22B9"/>
    <w:rsid w:val="004D2BA6"/>
    <w:rsid w:val="004D3071"/>
    <w:rsid w:val="004D39CE"/>
    <w:rsid w:val="004D4398"/>
    <w:rsid w:val="004D4E93"/>
    <w:rsid w:val="004D5A50"/>
    <w:rsid w:val="004D5BED"/>
    <w:rsid w:val="004D5CC1"/>
    <w:rsid w:val="004D61AC"/>
    <w:rsid w:val="004D6330"/>
    <w:rsid w:val="004D67FD"/>
    <w:rsid w:val="004D6908"/>
    <w:rsid w:val="004D69B4"/>
    <w:rsid w:val="004D721B"/>
    <w:rsid w:val="004D776A"/>
    <w:rsid w:val="004D7CA8"/>
    <w:rsid w:val="004D7CC7"/>
    <w:rsid w:val="004D7F5B"/>
    <w:rsid w:val="004E094C"/>
    <w:rsid w:val="004E168B"/>
    <w:rsid w:val="004E16FC"/>
    <w:rsid w:val="004E17D5"/>
    <w:rsid w:val="004E257F"/>
    <w:rsid w:val="004E3001"/>
    <w:rsid w:val="004E3FF9"/>
    <w:rsid w:val="004E4B66"/>
    <w:rsid w:val="004E5A3C"/>
    <w:rsid w:val="004E6230"/>
    <w:rsid w:val="004E62BD"/>
    <w:rsid w:val="004E7217"/>
    <w:rsid w:val="004F0835"/>
    <w:rsid w:val="004F0D97"/>
    <w:rsid w:val="004F1EB1"/>
    <w:rsid w:val="004F2848"/>
    <w:rsid w:val="004F28EF"/>
    <w:rsid w:val="004F5AAA"/>
    <w:rsid w:val="004F5C71"/>
    <w:rsid w:val="004F62EB"/>
    <w:rsid w:val="004F7492"/>
    <w:rsid w:val="004F7772"/>
    <w:rsid w:val="004F7DE6"/>
    <w:rsid w:val="00500956"/>
    <w:rsid w:val="00500D60"/>
    <w:rsid w:val="005014D6"/>
    <w:rsid w:val="00501A80"/>
    <w:rsid w:val="00501B0A"/>
    <w:rsid w:val="00501C1C"/>
    <w:rsid w:val="005021FD"/>
    <w:rsid w:val="00502A5C"/>
    <w:rsid w:val="00502F3F"/>
    <w:rsid w:val="00503334"/>
    <w:rsid w:val="00503492"/>
    <w:rsid w:val="005039B2"/>
    <w:rsid w:val="00504444"/>
    <w:rsid w:val="00504D6D"/>
    <w:rsid w:val="0050601D"/>
    <w:rsid w:val="00507778"/>
    <w:rsid w:val="00510B28"/>
    <w:rsid w:val="00510B30"/>
    <w:rsid w:val="00511146"/>
    <w:rsid w:val="005116C9"/>
    <w:rsid w:val="00511B06"/>
    <w:rsid w:val="005123F9"/>
    <w:rsid w:val="00512FB4"/>
    <w:rsid w:val="0051300F"/>
    <w:rsid w:val="00513F12"/>
    <w:rsid w:val="005146EF"/>
    <w:rsid w:val="00514AC9"/>
    <w:rsid w:val="0051574D"/>
    <w:rsid w:val="00515B0E"/>
    <w:rsid w:val="00515C4A"/>
    <w:rsid w:val="005165BD"/>
    <w:rsid w:val="0052158F"/>
    <w:rsid w:val="00521B2B"/>
    <w:rsid w:val="00522DF2"/>
    <w:rsid w:val="00522F55"/>
    <w:rsid w:val="00523ABD"/>
    <w:rsid w:val="005247B2"/>
    <w:rsid w:val="00524A67"/>
    <w:rsid w:val="00525292"/>
    <w:rsid w:val="005269D0"/>
    <w:rsid w:val="005274B0"/>
    <w:rsid w:val="00527DC2"/>
    <w:rsid w:val="00530FC5"/>
    <w:rsid w:val="00531552"/>
    <w:rsid w:val="005338A9"/>
    <w:rsid w:val="00534E7C"/>
    <w:rsid w:val="00534FAE"/>
    <w:rsid w:val="005358CB"/>
    <w:rsid w:val="0053625B"/>
    <w:rsid w:val="005365F6"/>
    <w:rsid w:val="005367B6"/>
    <w:rsid w:val="00536DE2"/>
    <w:rsid w:val="005375F3"/>
    <w:rsid w:val="00540420"/>
    <w:rsid w:val="00540522"/>
    <w:rsid w:val="00541665"/>
    <w:rsid w:val="00541B32"/>
    <w:rsid w:val="00542C5A"/>
    <w:rsid w:val="005437B9"/>
    <w:rsid w:val="00545BDD"/>
    <w:rsid w:val="00545F12"/>
    <w:rsid w:val="00546952"/>
    <w:rsid w:val="005469EC"/>
    <w:rsid w:val="005508FF"/>
    <w:rsid w:val="005509D5"/>
    <w:rsid w:val="00551B3C"/>
    <w:rsid w:val="0055224A"/>
    <w:rsid w:val="00552F1F"/>
    <w:rsid w:val="00553AC0"/>
    <w:rsid w:val="0055479A"/>
    <w:rsid w:val="00554C71"/>
    <w:rsid w:val="005555EB"/>
    <w:rsid w:val="00555DB5"/>
    <w:rsid w:val="00556D7F"/>
    <w:rsid w:val="00556F69"/>
    <w:rsid w:val="005572F6"/>
    <w:rsid w:val="005577D6"/>
    <w:rsid w:val="00557C2F"/>
    <w:rsid w:val="00557C80"/>
    <w:rsid w:val="0056015A"/>
    <w:rsid w:val="0056024D"/>
    <w:rsid w:val="00560D7A"/>
    <w:rsid w:val="00561C4E"/>
    <w:rsid w:val="00562792"/>
    <w:rsid w:val="00562C47"/>
    <w:rsid w:val="005637BC"/>
    <w:rsid w:val="005643B7"/>
    <w:rsid w:val="005647E3"/>
    <w:rsid w:val="00564D7D"/>
    <w:rsid w:val="00570352"/>
    <w:rsid w:val="00571776"/>
    <w:rsid w:val="00571BF4"/>
    <w:rsid w:val="00571F5C"/>
    <w:rsid w:val="005720D9"/>
    <w:rsid w:val="00572508"/>
    <w:rsid w:val="005730A5"/>
    <w:rsid w:val="00573253"/>
    <w:rsid w:val="0057357C"/>
    <w:rsid w:val="00573877"/>
    <w:rsid w:val="00573A02"/>
    <w:rsid w:val="00573BFD"/>
    <w:rsid w:val="005757DF"/>
    <w:rsid w:val="0057601C"/>
    <w:rsid w:val="005767D7"/>
    <w:rsid w:val="005768C1"/>
    <w:rsid w:val="00577D24"/>
    <w:rsid w:val="00577E4D"/>
    <w:rsid w:val="00580162"/>
    <w:rsid w:val="00580FD8"/>
    <w:rsid w:val="0058168D"/>
    <w:rsid w:val="00581764"/>
    <w:rsid w:val="005820EA"/>
    <w:rsid w:val="0058254E"/>
    <w:rsid w:val="00582CC1"/>
    <w:rsid w:val="00582D98"/>
    <w:rsid w:val="005830FC"/>
    <w:rsid w:val="00583A17"/>
    <w:rsid w:val="00583B06"/>
    <w:rsid w:val="00583F4A"/>
    <w:rsid w:val="005844AC"/>
    <w:rsid w:val="00584797"/>
    <w:rsid w:val="00586373"/>
    <w:rsid w:val="00586F72"/>
    <w:rsid w:val="005872F9"/>
    <w:rsid w:val="005900B9"/>
    <w:rsid w:val="005902F6"/>
    <w:rsid w:val="00591655"/>
    <w:rsid w:val="0059181C"/>
    <w:rsid w:val="00592868"/>
    <w:rsid w:val="005928C6"/>
    <w:rsid w:val="00592A61"/>
    <w:rsid w:val="00593177"/>
    <w:rsid w:val="0059328D"/>
    <w:rsid w:val="005947D4"/>
    <w:rsid w:val="00594986"/>
    <w:rsid w:val="005954CB"/>
    <w:rsid w:val="005965F2"/>
    <w:rsid w:val="005967DA"/>
    <w:rsid w:val="00596F15"/>
    <w:rsid w:val="0059727A"/>
    <w:rsid w:val="005A0ECB"/>
    <w:rsid w:val="005A1B8D"/>
    <w:rsid w:val="005A213B"/>
    <w:rsid w:val="005A2ABF"/>
    <w:rsid w:val="005A2D2B"/>
    <w:rsid w:val="005A2E55"/>
    <w:rsid w:val="005A3081"/>
    <w:rsid w:val="005A4302"/>
    <w:rsid w:val="005A5382"/>
    <w:rsid w:val="005A5BEF"/>
    <w:rsid w:val="005A6AFD"/>
    <w:rsid w:val="005A6C4D"/>
    <w:rsid w:val="005A72B3"/>
    <w:rsid w:val="005A7336"/>
    <w:rsid w:val="005A7439"/>
    <w:rsid w:val="005B0441"/>
    <w:rsid w:val="005B098A"/>
    <w:rsid w:val="005B0B63"/>
    <w:rsid w:val="005B0C94"/>
    <w:rsid w:val="005B0FB7"/>
    <w:rsid w:val="005B2089"/>
    <w:rsid w:val="005B286B"/>
    <w:rsid w:val="005B2C08"/>
    <w:rsid w:val="005B4382"/>
    <w:rsid w:val="005B4529"/>
    <w:rsid w:val="005B4BD5"/>
    <w:rsid w:val="005B4FCB"/>
    <w:rsid w:val="005B626A"/>
    <w:rsid w:val="005B6D34"/>
    <w:rsid w:val="005B714B"/>
    <w:rsid w:val="005B724F"/>
    <w:rsid w:val="005B780B"/>
    <w:rsid w:val="005C0E71"/>
    <w:rsid w:val="005C1299"/>
    <w:rsid w:val="005C12CF"/>
    <w:rsid w:val="005C287A"/>
    <w:rsid w:val="005C2F5C"/>
    <w:rsid w:val="005C34C0"/>
    <w:rsid w:val="005C3A36"/>
    <w:rsid w:val="005C3CFE"/>
    <w:rsid w:val="005C41A0"/>
    <w:rsid w:val="005C4DD2"/>
    <w:rsid w:val="005C5267"/>
    <w:rsid w:val="005C5951"/>
    <w:rsid w:val="005C64BC"/>
    <w:rsid w:val="005C6AAA"/>
    <w:rsid w:val="005C74AD"/>
    <w:rsid w:val="005D0183"/>
    <w:rsid w:val="005D03A2"/>
    <w:rsid w:val="005D2997"/>
    <w:rsid w:val="005D4510"/>
    <w:rsid w:val="005D4FD9"/>
    <w:rsid w:val="005D500D"/>
    <w:rsid w:val="005D5CD9"/>
    <w:rsid w:val="005D7A79"/>
    <w:rsid w:val="005D7FD8"/>
    <w:rsid w:val="005E0512"/>
    <w:rsid w:val="005E11DB"/>
    <w:rsid w:val="005E1906"/>
    <w:rsid w:val="005E223D"/>
    <w:rsid w:val="005E2F83"/>
    <w:rsid w:val="005E334B"/>
    <w:rsid w:val="005E5D51"/>
    <w:rsid w:val="005E6291"/>
    <w:rsid w:val="005E63B0"/>
    <w:rsid w:val="005E698A"/>
    <w:rsid w:val="005F025E"/>
    <w:rsid w:val="005F087B"/>
    <w:rsid w:val="005F0C7A"/>
    <w:rsid w:val="005F111C"/>
    <w:rsid w:val="005F1A09"/>
    <w:rsid w:val="005F26CE"/>
    <w:rsid w:val="005F2BDB"/>
    <w:rsid w:val="005F2E49"/>
    <w:rsid w:val="005F3AB4"/>
    <w:rsid w:val="005F541A"/>
    <w:rsid w:val="005F5A77"/>
    <w:rsid w:val="005F6726"/>
    <w:rsid w:val="005F691A"/>
    <w:rsid w:val="005F761A"/>
    <w:rsid w:val="006003D1"/>
    <w:rsid w:val="006007FE"/>
    <w:rsid w:val="006009F1"/>
    <w:rsid w:val="00600F24"/>
    <w:rsid w:val="00601DED"/>
    <w:rsid w:val="006021A4"/>
    <w:rsid w:val="006024BA"/>
    <w:rsid w:val="00602BAE"/>
    <w:rsid w:val="00603C17"/>
    <w:rsid w:val="00604161"/>
    <w:rsid w:val="00604E3B"/>
    <w:rsid w:val="0060699D"/>
    <w:rsid w:val="00607124"/>
    <w:rsid w:val="006072B9"/>
    <w:rsid w:val="00607E8F"/>
    <w:rsid w:val="00607F8A"/>
    <w:rsid w:val="006113A9"/>
    <w:rsid w:val="0061163A"/>
    <w:rsid w:val="0061192B"/>
    <w:rsid w:val="00612B58"/>
    <w:rsid w:val="00612FF9"/>
    <w:rsid w:val="00613C6C"/>
    <w:rsid w:val="0061458A"/>
    <w:rsid w:val="00614AB0"/>
    <w:rsid w:val="00614FB1"/>
    <w:rsid w:val="00616653"/>
    <w:rsid w:val="00617310"/>
    <w:rsid w:val="006176F3"/>
    <w:rsid w:val="00617742"/>
    <w:rsid w:val="006200B3"/>
    <w:rsid w:val="00620CC4"/>
    <w:rsid w:val="00620F61"/>
    <w:rsid w:val="006239B8"/>
    <w:rsid w:val="00623FBC"/>
    <w:rsid w:val="00625966"/>
    <w:rsid w:val="00626083"/>
    <w:rsid w:val="0062634B"/>
    <w:rsid w:val="00626F74"/>
    <w:rsid w:val="006275F7"/>
    <w:rsid w:val="0063005D"/>
    <w:rsid w:val="0063137A"/>
    <w:rsid w:val="00632708"/>
    <w:rsid w:val="00633BFB"/>
    <w:rsid w:val="006342B5"/>
    <w:rsid w:val="00634736"/>
    <w:rsid w:val="00634DB4"/>
    <w:rsid w:val="006355D9"/>
    <w:rsid w:val="0063590C"/>
    <w:rsid w:val="00636411"/>
    <w:rsid w:val="00637F9E"/>
    <w:rsid w:val="00640120"/>
    <w:rsid w:val="00640598"/>
    <w:rsid w:val="00640911"/>
    <w:rsid w:val="00640FFB"/>
    <w:rsid w:val="00642117"/>
    <w:rsid w:val="006421A3"/>
    <w:rsid w:val="0064264A"/>
    <w:rsid w:val="00642A35"/>
    <w:rsid w:val="00642B04"/>
    <w:rsid w:val="0064336E"/>
    <w:rsid w:val="006461D2"/>
    <w:rsid w:val="00646B2A"/>
    <w:rsid w:val="00646BBC"/>
    <w:rsid w:val="00647655"/>
    <w:rsid w:val="00647801"/>
    <w:rsid w:val="00647B60"/>
    <w:rsid w:val="00647C1C"/>
    <w:rsid w:val="00647D6C"/>
    <w:rsid w:val="00647EDB"/>
    <w:rsid w:val="00650079"/>
    <w:rsid w:val="0065053D"/>
    <w:rsid w:val="0065141B"/>
    <w:rsid w:val="00651C1F"/>
    <w:rsid w:val="0065220C"/>
    <w:rsid w:val="00652B2D"/>
    <w:rsid w:val="00653C68"/>
    <w:rsid w:val="00654A15"/>
    <w:rsid w:val="006555EC"/>
    <w:rsid w:val="006558D9"/>
    <w:rsid w:val="00655A0C"/>
    <w:rsid w:val="00656791"/>
    <w:rsid w:val="00656C9A"/>
    <w:rsid w:val="00656FEF"/>
    <w:rsid w:val="006613F1"/>
    <w:rsid w:val="00661466"/>
    <w:rsid w:val="00661714"/>
    <w:rsid w:val="0066348B"/>
    <w:rsid w:val="00663899"/>
    <w:rsid w:val="00663BCA"/>
    <w:rsid w:val="00663CB4"/>
    <w:rsid w:val="00663E26"/>
    <w:rsid w:val="00663F4E"/>
    <w:rsid w:val="00664E32"/>
    <w:rsid w:val="00665A34"/>
    <w:rsid w:val="00665CD5"/>
    <w:rsid w:val="00666A5E"/>
    <w:rsid w:val="0066708F"/>
    <w:rsid w:val="0066746A"/>
    <w:rsid w:val="00667DD2"/>
    <w:rsid w:val="0067137B"/>
    <w:rsid w:val="0067159F"/>
    <w:rsid w:val="006734D5"/>
    <w:rsid w:val="006736B1"/>
    <w:rsid w:val="00673D98"/>
    <w:rsid w:val="0067415A"/>
    <w:rsid w:val="006742E9"/>
    <w:rsid w:val="00675302"/>
    <w:rsid w:val="00675447"/>
    <w:rsid w:val="00675A48"/>
    <w:rsid w:val="00675B0E"/>
    <w:rsid w:val="006779DC"/>
    <w:rsid w:val="00677F64"/>
    <w:rsid w:val="0068076A"/>
    <w:rsid w:val="00681A52"/>
    <w:rsid w:val="00684270"/>
    <w:rsid w:val="006844B1"/>
    <w:rsid w:val="00684965"/>
    <w:rsid w:val="006867E1"/>
    <w:rsid w:val="00686A3A"/>
    <w:rsid w:val="00686BE1"/>
    <w:rsid w:val="00686DDF"/>
    <w:rsid w:val="006879DF"/>
    <w:rsid w:val="00690006"/>
    <w:rsid w:val="00690715"/>
    <w:rsid w:val="00691536"/>
    <w:rsid w:val="00691659"/>
    <w:rsid w:val="006918BF"/>
    <w:rsid w:val="00691943"/>
    <w:rsid w:val="00691D1D"/>
    <w:rsid w:val="00692797"/>
    <w:rsid w:val="00692982"/>
    <w:rsid w:val="006931CC"/>
    <w:rsid w:val="00693CC8"/>
    <w:rsid w:val="006943A2"/>
    <w:rsid w:val="00694C1E"/>
    <w:rsid w:val="0069563D"/>
    <w:rsid w:val="006956D8"/>
    <w:rsid w:val="006965B3"/>
    <w:rsid w:val="006A0A86"/>
    <w:rsid w:val="006A1BAA"/>
    <w:rsid w:val="006A23F8"/>
    <w:rsid w:val="006A27C3"/>
    <w:rsid w:val="006A317A"/>
    <w:rsid w:val="006A381B"/>
    <w:rsid w:val="006A3B11"/>
    <w:rsid w:val="006A3E82"/>
    <w:rsid w:val="006A4157"/>
    <w:rsid w:val="006A4B1F"/>
    <w:rsid w:val="006A6226"/>
    <w:rsid w:val="006A71C2"/>
    <w:rsid w:val="006A7340"/>
    <w:rsid w:val="006A767B"/>
    <w:rsid w:val="006A799A"/>
    <w:rsid w:val="006B06D6"/>
    <w:rsid w:val="006B1132"/>
    <w:rsid w:val="006B17EE"/>
    <w:rsid w:val="006B1B7F"/>
    <w:rsid w:val="006B1F35"/>
    <w:rsid w:val="006B2AB5"/>
    <w:rsid w:val="006B2DFF"/>
    <w:rsid w:val="006B3867"/>
    <w:rsid w:val="006B4189"/>
    <w:rsid w:val="006B4364"/>
    <w:rsid w:val="006B437E"/>
    <w:rsid w:val="006B45B8"/>
    <w:rsid w:val="006B5646"/>
    <w:rsid w:val="006B57B5"/>
    <w:rsid w:val="006B58B8"/>
    <w:rsid w:val="006B6D77"/>
    <w:rsid w:val="006B759B"/>
    <w:rsid w:val="006B7D3F"/>
    <w:rsid w:val="006C0241"/>
    <w:rsid w:val="006C0568"/>
    <w:rsid w:val="006C0F82"/>
    <w:rsid w:val="006C288B"/>
    <w:rsid w:val="006C3D1A"/>
    <w:rsid w:val="006C4C24"/>
    <w:rsid w:val="006C51E6"/>
    <w:rsid w:val="006C6AE1"/>
    <w:rsid w:val="006C7766"/>
    <w:rsid w:val="006C7EF1"/>
    <w:rsid w:val="006D092A"/>
    <w:rsid w:val="006D0FF2"/>
    <w:rsid w:val="006D113E"/>
    <w:rsid w:val="006D2638"/>
    <w:rsid w:val="006D284E"/>
    <w:rsid w:val="006D2DC2"/>
    <w:rsid w:val="006D339F"/>
    <w:rsid w:val="006D37F2"/>
    <w:rsid w:val="006D65B7"/>
    <w:rsid w:val="006D6E90"/>
    <w:rsid w:val="006D7C37"/>
    <w:rsid w:val="006E01AF"/>
    <w:rsid w:val="006E0830"/>
    <w:rsid w:val="006E0CD4"/>
    <w:rsid w:val="006E2454"/>
    <w:rsid w:val="006E2D08"/>
    <w:rsid w:val="006E2EE7"/>
    <w:rsid w:val="006E3892"/>
    <w:rsid w:val="006E3AFC"/>
    <w:rsid w:val="006E44B3"/>
    <w:rsid w:val="006E4538"/>
    <w:rsid w:val="006E47FE"/>
    <w:rsid w:val="006E5EE6"/>
    <w:rsid w:val="006E66D8"/>
    <w:rsid w:val="006E6966"/>
    <w:rsid w:val="006F0359"/>
    <w:rsid w:val="006F035E"/>
    <w:rsid w:val="006F1737"/>
    <w:rsid w:val="006F2376"/>
    <w:rsid w:val="006F23E1"/>
    <w:rsid w:val="006F296F"/>
    <w:rsid w:val="006F3A06"/>
    <w:rsid w:val="006F3C19"/>
    <w:rsid w:val="006F54E8"/>
    <w:rsid w:val="006F60E7"/>
    <w:rsid w:val="006F6CF7"/>
    <w:rsid w:val="006F7020"/>
    <w:rsid w:val="007004EB"/>
    <w:rsid w:val="00700833"/>
    <w:rsid w:val="00700DAC"/>
    <w:rsid w:val="00701D15"/>
    <w:rsid w:val="0070203E"/>
    <w:rsid w:val="00702079"/>
    <w:rsid w:val="00702505"/>
    <w:rsid w:val="00702A36"/>
    <w:rsid w:val="00702A4D"/>
    <w:rsid w:val="00703F45"/>
    <w:rsid w:val="007042C1"/>
    <w:rsid w:val="007046A1"/>
    <w:rsid w:val="007049B5"/>
    <w:rsid w:val="007057EE"/>
    <w:rsid w:val="007059B9"/>
    <w:rsid w:val="00705EFC"/>
    <w:rsid w:val="00707064"/>
    <w:rsid w:val="007071CC"/>
    <w:rsid w:val="00707349"/>
    <w:rsid w:val="00707B7A"/>
    <w:rsid w:val="00707E85"/>
    <w:rsid w:val="007100E4"/>
    <w:rsid w:val="00710435"/>
    <w:rsid w:val="0071077B"/>
    <w:rsid w:val="007114EB"/>
    <w:rsid w:val="0071161B"/>
    <w:rsid w:val="00712921"/>
    <w:rsid w:val="0071351B"/>
    <w:rsid w:val="00715B0B"/>
    <w:rsid w:val="00717205"/>
    <w:rsid w:val="007175EE"/>
    <w:rsid w:val="007206D8"/>
    <w:rsid w:val="00720C5D"/>
    <w:rsid w:val="00721CBA"/>
    <w:rsid w:val="0072272B"/>
    <w:rsid w:val="00722B93"/>
    <w:rsid w:val="00723F55"/>
    <w:rsid w:val="00724F5C"/>
    <w:rsid w:val="0072544A"/>
    <w:rsid w:val="00730BAD"/>
    <w:rsid w:val="00731D28"/>
    <w:rsid w:val="00732623"/>
    <w:rsid w:val="007335AD"/>
    <w:rsid w:val="00733723"/>
    <w:rsid w:val="00733A2B"/>
    <w:rsid w:val="00733BD1"/>
    <w:rsid w:val="00736950"/>
    <w:rsid w:val="00736B39"/>
    <w:rsid w:val="00736CB0"/>
    <w:rsid w:val="00736F02"/>
    <w:rsid w:val="00737167"/>
    <w:rsid w:val="00737D17"/>
    <w:rsid w:val="00737F9A"/>
    <w:rsid w:val="0074014B"/>
    <w:rsid w:val="00742175"/>
    <w:rsid w:val="00742375"/>
    <w:rsid w:val="0074302E"/>
    <w:rsid w:val="00745211"/>
    <w:rsid w:val="007460FA"/>
    <w:rsid w:val="00746A28"/>
    <w:rsid w:val="00746BF3"/>
    <w:rsid w:val="00746EAA"/>
    <w:rsid w:val="007478AF"/>
    <w:rsid w:val="00747FA6"/>
    <w:rsid w:val="00750C32"/>
    <w:rsid w:val="00750C9B"/>
    <w:rsid w:val="00751383"/>
    <w:rsid w:val="007513FD"/>
    <w:rsid w:val="007517C4"/>
    <w:rsid w:val="0075222D"/>
    <w:rsid w:val="00753E55"/>
    <w:rsid w:val="0075482D"/>
    <w:rsid w:val="00754C43"/>
    <w:rsid w:val="00757211"/>
    <w:rsid w:val="00757F59"/>
    <w:rsid w:val="00757F82"/>
    <w:rsid w:val="00760145"/>
    <w:rsid w:val="0076057B"/>
    <w:rsid w:val="00761C29"/>
    <w:rsid w:val="0076274B"/>
    <w:rsid w:val="00763305"/>
    <w:rsid w:val="007641A8"/>
    <w:rsid w:val="007657CB"/>
    <w:rsid w:val="00765BB6"/>
    <w:rsid w:val="007662C3"/>
    <w:rsid w:val="0076716B"/>
    <w:rsid w:val="00771055"/>
    <w:rsid w:val="007726AF"/>
    <w:rsid w:val="00772CEB"/>
    <w:rsid w:val="00772F4A"/>
    <w:rsid w:val="00773544"/>
    <w:rsid w:val="00774058"/>
    <w:rsid w:val="00774824"/>
    <w:rsid w:val="0077493E"/>
    <w:rsid w:val="00775C9D"/>
    <w:rsid w:val="00775D16"/>
    <w:rsid w:val="00776139"/>
    <w:rsid w:val="00776C93"/>
    <w:rsid w:val="00776D3C"/>
    <w:rsid w:val="00780E1B"/>
    <w:rsid w:val="00781308"/>
    <w:rsid w:val="00782430"/>
    <w:rsid w:val="0078383C"/>
    <w:rsid w:val="00783C08"/>
    <w:rsid w:val="00783EBB"/>
    <w:rsid w:val="00785145"/>
    <w:rsid w:val="007859AC"/>
    <w:rsid w:val="00786461"/>
    <w:rsid w:val="007865F4"/>
    <w:rsid w:val="007866E0"/>
    <w:rsid w:val="00787404"/>
    <w:rsid w:val="00790E01"/>
    <w:rsid w:val="00790F1E"/>
    <w:rsid w:val="00791DC7"/>
    <w:rsid w:val="00792798"/>
    <w:rsid w:val="00792862"/>
    <w:rsid w:val="00792AAD"/>
    <w:rsid w:val="00792B54"/>
    <w:rsid w:val="00793B75"/>
    <w:rsid w:val="00793EC3"/>
    <w:rsid w:val="00793FA8"/>
    <w:rsid w:val="00794098"/>
    <w:rsid w:val="00794836"/>
    <w:rsid w:val="00794A05"/>
    <w:rsid w:val="007963E8"/>
    <w:rsid w:val="00796470"/>
    <w:rsid w:val="00796F0C"/>
    <w:rsid w:val="007A1F71"/>
    <w:rsid w:val="007A2094"/>
    <w:rsid w:val="007A28F4"/>
    <w:rsid w:val="007A2B73"/>
    <w:rsid w:val="007A426C"/>
    <w:rsid w:val="007A43ED"/>
    <w:rsid w:val="007A4546"/>
    <w:rsid w:val="007A4A90"/>
    <w:rsid w:val="007A517B"/>
    <w:rsid w:val="007A5241"/>
    <w:rsid w:val="007A5B52"/>
    <w:rsid w:val="007A5F7F"/>
    <w:rsid w:val="007A6B9F"/>
    <w:rsid w:val="007B182E"/>
    <w:rsid w:val="007B29E8"/>
    <w:rsid w:val="007B2F44"/>
    <w:rsid w:val="007B3BC5"/>
    <w:rsid w:val="007B422C"/>
    <w:rsid w:val="007B47DC"/>
    <w:rsid w:val="007B5B8B"/>
    <w:rsid w:val="007B6471"/>
    <w:rsid w:val="007B6FE9"/>
    <w:rsid w:val="007B74F3"/>
    <w:rsid w:val="007B76E7"/>
    <w:rsid w:val="007B7F1A"/>
    <w:rsid w:val="007C0006"/>
    <w:rsid w:val="007C06E1"/>
    <w:rsid w:val="007C0BCF"/>
    <w:rsid w:val="007C2077"/>
    <w:rsid w:val="007C304F"/>
    <w:rsid w:val="007C3057"/>
    <w:rsid w:val="007C36A4"/>
    <w:rsid w:val="007C4412"/>
    <w:rsid w:val="007C4B1A"/>
    <w:rsid w:val="007C55D2"/>
    <w:rsid w:val="007C6CFB"/>
    <w:rsid w:val="007D09E1"/>
    <w:rsid w:val="007D0DB2"/>
    <w:rsid w:val="007D199E"/>
    <w:rsid w:val="007D1D56"/>
    <w:rsid w:val="007D25B2"/>
    <w:rsid w:val="007D3125"/>
    <w:rsid w:val="007D3E56"/>
    <w:rsid w:val="007D3F5E"/>
    <w:rsid w:val="007D4C42"/>
    <w:rsid w:val="007D5020"/>
    <w:rsid w:val="007D52DE"/>
    <w:rsid w:val="007D587F"/>
    <w:rsid w:val="007D63B8"/>
    <w:rsid w:val="007D6F48"/>
    <w:rsid w:val="007E04DB"/>
    <w:rsid w:val="007E2076"/>
    <w:rsid w:val="007E2125"/>
    <w:rsid w:val="007E21A1"/>
    <w:rsid w:val="007E2690"/>
    <w:rsid w:val="007E2798"/>
    <w:rsid w:val="007E3752"/>
    <w:rsid w:val="007E3867"/>
    <w:rsid w:val="007E3AB3"/>
    <w:rsid w:val="007E4865"/>
    <w:rsid w:val="007E4B28"/>
    <w:rsid w:val="007E4C1D"/>
    <w:rsid w:val="007E5199"/>
    <w:rsid w:val="007E5648"/>
    <w:rsid w:val="007E5C41"/>
    <w:rsid w:val="007E6439"/>
    <w:rsid w:val="007E656F"/>
    <w:rsid w:val="007E709A"/>
    <w:rsid w:val="007E7581"/>
    <w:rsid w:val="007E7EF3"/>
    <w:rsid w:val="007F0457"/>
    <w:rsid w:val="007F0A97"/>
    <w:rsid w:val="007F14CA"/>
    <w:rsid w:val="007F295A"/>
    <w:rsid w:val="007F2D95"/>
    <w:rsid w:val="007F2F88"/>
    <w:rsid w:val="007F3174"/>
    <w:rsid w:val="007F3342"/>
    <w:rsid w:val="007F405E"/>
    <w:rsid w:val="007F4561"/>
    <w:rsid w:val="007F4FC6"/>
    <w:rsid w:val="007F5AC0"/>
    <w:rsid w:val="007F5F92"/>
    <w:rsid w:val="007F6281"/>
    <w:rsid w:val="007F6AB5"/>
    <w:rsid w:val="007F6B36"/>
    <w:rsid w:val="007F6B6E"/>
    <w:rsid w:val="007F7B97"/>
    <w:rsid w:val="00800296"/>
    <w:rsid w:val="008002ED"/>
    <w:rsid w:val="0080040A"/>
    <w:rsid w:val="008014BC"/>
    <w:rsid w:val="0080189E"/>
    <w:rsid w:val="008039B9"/>
    <w:rsid w:val="00803F0C"/>
    <w:rsid w:val="00804018"/>
    <w:rsid w:val="00804C64"/>
    <w:rsid w:val="00805BC5"/>
    <w:rsid w:val="00805D3D"/>
    <w:rsid w:val="00806048"/>
    <w:rsid w:val="00806A38"/>
    <w:rsid w:val="008072A1"/>
    <w:rsid w:val="00807795"/>
    <w:rsid w:val="00807BD0"/>
    <w:rsid w:val="00810198"/>
    <w:rsid w:val="0081080A"/>
    <w:rsid w:val="00811ED6"/>
    <w:rsid w:val="00812213"/>
    <w:rsid w:val="0081261E"/>
    <w:rsid w:val="0081266B"/>
    <w:rsid w:val="00812B9A"/>
    <w:rsid w:val="0081457C"/>
    <w:rsid w:val="008149A1"/>
    <w:rsid w:val="00814C01"/>
    <w:rsid w:val="0081508F"/>
    <w:rsid w:val="008151DB"/>
    <w:rsid w:val="0081658F"/>
    <w:rsid w:val="00816C3A"/>
    <w:rsid w:val="00816E17"/>
    <w:rsid w:val="00817DF4"/>
    <w:rsid w:val="00820C53"/>
    <w:rsid w:val="00820C60"/>
    <w:rsid w:val="00820EA5"/>
    <w:rsid w:val="008214F2"/>
    <w:rsid w:val="00821591"/>
    <w:rsid w:val="008218C1"/>
    <w:rsid w:val="00821B17"/>
    <w:rsid w:val="00821E87"/>
    <w:rsid w:val="00823CEA"/>
    <w:rsid w:val="00823D0D"/>
    <w:rsid w:val="00824A69"/>
    <w:rsid w:val="00826AB4"/>
    <w:rsid w:val="00826BC6"/>
    <w:rsid w:val="00826D61"/>
    <w:rsid w:val="00827797"/>
    <w:rsid w:val="00830A33"/>
    <w:rsid w:val="00830B6B"/>
    <w:rsid w:val="008313A6"/>
    <w:rsid w:val="0083327B"/>
    <w:rsid w:val="0083366D"/>
    <w:rsid w:val="008338DA"/>
    <w:rsid w:val="008347E2"/>
    <w:rsid w:val="00834AEA"/>
    <w:rsid w:val="00835231"/>
    <w:rsid w:val="008356E3"/>
    <w:rsid w:val="008358A8"/>
    <w:rsid w:val="00836FA8"/>
    <w:rsid w:val="00837284"/>
    <w:rsid w:val="008413E2"/>
    <w:rsid w:val="0084199E"/>
    <w:rsid w:val="00842ED8"/>
    <w:rsid w:val="00844F39"/>
    <w:rsid w:val="008457A0"/>
    <w:rsid w:val="00845F89"/>
    <w:rsid w:val="00847A85"/>
    <w:rsid w:val="008500B9"/>
    <w:rsid w:val="00851005"/>
    <w:rsid w:val="008512D1"/>
    <w:rsid w:val="0085142C"/>
    <w:rsid w:val="00851704"/>
    <w:rsid w:val="0085234E"/>
    <w:rsid w:val="00852636"/>
    <w:rsid w:val="00852763"/>
    <w:rsid w:val="00853250"/>
    <w:rsid w:val="00853D8D"/>
    <w:rsid w:val="00854EBE"/>
    <w:rsid w:val="008552CE"/>
    <w:rsid w:val="00856618"/>
    <w:rsid w:val="00856E83"/>
    <w:rsid w:val="00856F17"/>
    <w:rsid w:val="008570E1"/>
    <w:rsid w:val="00857302"/>
    <w:rsid w:val="008600E4"/>
    <w:rsid w:val="00860898"/>
    <w:rsid w:val="00860E38"/>
    <w:rsid w:val="00861282"/>
    <w:rsid w:val="00862A2A"/>
    <w:rsid w:val="00862BDA"/>
    <w:rsid w:val="00862F9D"/>
    <w:rsid w:val="008631FE"/>
    <w:rsid w:val="00863C86"/>
    <w:rsid w:val="00863D18"/>
    <w:rsid w:val="00863D41"/>
    <w:rsid w:val="008640F9"/>
    <w:rsid w:val="0086478C"/>
    <w:rsid w:val="0086484B"/>
    <w:rsid w:val="00864B6B"/>
    <w:rsid w:val="00864C60"/>
    <w:rsid w:val="00865349"/>
    <w:rsid w:val="00865583"/>
    <w:rsid w:val="00865F81"/>
    <w:rsid w:val="008669DF"/>
    <w:rsid w:val="00867293"/>
    <w:rsid w:val="00867404"/>
    <w:rsid w:val="008674E8"/>
    <w:rsid w:val="00870726"/>
    <w:rsid w:val="00870B18"/>
    <w:rsid w:val="00870B51"/>
    <w:rsid w:val="00870C61"/>
    <w:rsid w:val="008728F5"/>
    <w:rsid w:val="00872B41"/>
    <w:rsid w:val="00872CB9"/>
    <w:rsid w:val="00872CDB"/>
    <w:rsid w:val="00872D69"/>
    <w:rsid w:val="00873149"/>
    <w:rsid w:val="008745E9"/>
    <w:rsid w:val="00874E3B"/>
    <w:rsid w:val="00875256"/>
    <w:rsid w:val="008756FE"/>
    <w:rsid w:val="00875DD4"/>
    <w:rsid w:val="00876082"/>
    <w:rsid w:val="008773DD"/>
    <w:rsid w:val="00880080"/>
    <w:rsid w:val="00880618"/>
    <w:rsid w:val="0088068F"/>
    <w:rsid w:val="008809E5"/>
    <w:rsid w:val="00882065"/>
    <w:rsid w:val="00882166"/>
    <w:rsid w:val="00883A33"/>
    <w:rsid w:val="0088496B"/>
    <w:rsid w:val="00884FF6"/>
    <w:rsid w:val="00885034"/>
    <w:rsid w:val="008851B9"/>
    <w:rsid w:val="008857E5"/>
    <w:rsid w:val="00886462"/>
    <w:rsid w:val="00886FDA"/>
    <w:rsid w:val="00887261"/>
    <w:rsid w:val="0088798A"/>
    <w:rsid w:val="00887E16"/>
    <w:rsid w:val="008902C5"/>
    <w:rsid w:val="008905C2"/>
    <w:rsid w:val="00890AFB"/>
    <w:rsid w:val="00890C0C"/>
    <w:rsid w:val="00890FB2"/>
    <w:rsid w:val="00891452"/>
    <w:rsid w:val="00891563"/>
    <w:rsid w:val="00891909"/>
    <w:rsid w:val="008926B5"/>
    <w:rsid w:val="008927F1"/>
    <w:rsid w:val="00895402"/>
    <w:rsid w:val="008965E1"/>
    <w:rsid w:val="00896FE4"/>
    <w:rsid w:val="00896FFF"/>
    <w:rsid w:val="008A01D5"/>
    <w:rsid w:val="008A0836"/>
    <w:rsid w:val="008A09F0"/>
    <w:rsid w:val="008A0AE1"/>
    <w:rsid w:val="008A13C0"/>
    <w:rsid w:val="008A3096"/>
    <w:rsid w:val="008A3A67"/>
    <w:rsid w:val="008A45F9"/>
    <w:rsid w:val="008A4FF8"/>
    <w:rsid w:val="008A52BE"/>
    <w:rsid w:val="008A556F"/>
    <w:rsid w:val="008A5597"/>
    <w:rsid w:val="008A58A3"/>
    <w:rsid w:val="008A5D14"/>
    <w:rsid w:val="008B0D0F"/>
    <w:rsid w:val="008B105A"/>
    <w:rsid w:val="008B2EF2"/>
    <w:rsid w:val="008B47A9"/>
    <w:rsid w:val="008B4A3D"/>
    <w:rsid w:val="008B4E53"/>
    <w:rsid w:val="008B5591"/>
    <w:rsid w:val="008B6476"/>
    <w:rsid w:val="008B6A0A"/>
    <w:rsid w:val="008B6B7C"/>
    <w:rsid w:val="008B6D62"/>
    <w:rsid w:val="008B6EA0"/>
    <w:rsid w:val="008C03EC"/>
    <w:rsid w:val="008C05DE"/>
    <w:rsid w:val="008C1951"/>
    <w:rsid w:val="008C249E"/>
    <w:rsid w:val="008C4916"/>
    <w:rsid w:val="008C4AA0"/>
    <w:rsid w:val="008C525E"/>
    <w:rsid w:val="008C6978"/>
    <w:rsid w:val="008C7054"/>
    <w:rsid w:val="008C718C"/>
    <w:rsid w:val="008C792D"/>
    <w:rsid w:val="008C7F25"/>
    <w:rsid w:val="008D2185"/>
    <w:rsid w:val="008D2317"/>
    <w:rsid w:val="008D37C6"/>
    <w:rsid w:val="008D62C0"/>
    <w:rsid w:val="008D64BB"/>
    <w:rsid w:val="008D6F8A"/>
    <w:rsid w:val="008D732C"/>
    <w:rsid w:val="008D7468"/>
    <w:rsid w:val="008D78D2"/>
    <w:rsid w:val="008E16A8"/>
    <w:rsid w:val="008E2300"/>
    <w:rsid w:val="008E2506"/>
    <w:rsid w:val="008E4F03"/>
    <w:rsid w:val="008E5201"/>
    <w:rsid w:val="008E655B"/>
    <w:rsid w:val="008E75ED"/>
    <w:rsid w:val="008E768D"/>
    <w:rsid w:val="008E7942"/>
    <w:rsid w:val="008F0527"/>
    <w:rsid w:val="008F0881"/>
    <w:rsid w:val="008F0E21"/>
    <w:rsid w:val="008F1739"/>
    <w:rsid w:val="008F1E7D"/>
    <w:rsid w:val="008F23DF"/>
    <w:rsid w:val="008F23E5"/>
    <w:rsid w:val="008F248F"/>
    <w:rsid w:val="008F2B7E"/>
    <w:rsid w:val="008F3AD3"/>
    <w:rsid w:val="008F4D82"/>
    <w:rsid w:val="008F5C0B"/>
    <w:rsid w:val="008F5CC2"/>
    <w:rsid w:val="008F63BA"/>
    <w:rsid w:val="008F6A8D"/>
    <w:rsid w:val="008F6ACE"/>
    <w:rsid w:val="008F6C09"/>
    <w:rsid w:val="008F6DDF"/>
    <w:rsid w:val="008F7004"/>
    <w:rsid w:val="008F78A8"/>
    <w:rsid w:val="008F7B76"/>
    <w:rsid w:val="00900F34"/>
    <w:rsid w:val="009028E4"/>
    <w:rsid w:val="00902E18"/>
    <w:rsid w:val="00904602"/>
    <w:rsid w:val="00904EA4"/>
    <w:rsid w:val="00905991"/>
    <w:rsid w:val="00906804"/>
    <w:rsid w:val="00907C0E"/>
    <w:rsid w:val="00907EF4"/>
    <w:rsid w:val="00911144"/>
    <w:rsid w:val="00911216"/>
    <w:rsid w:val="00912495"/>
    <w:rsid w:val="00912C74"/>
    <w:rsid w:val="009139DF"/>
    <w:rsid w:val="00913D8D"/>
    <w:rsid w:val="0091460F"/>
    <w:rsid w:val="00914790"/>
    <w:rsid w:val="0091491B"/>
    <w:rsid w:val="009154C8"/>
    <w:rsid w:val="009158A2"/>
    <w:rsid w:val="009174E2"/>
    <w:rsid w:val="00920418"/>
    <w:rsid w:val="0092070C"/>
    <w:rsid w:val="00921820"/>
    <w:rsid w:val="00921ED6"/>
    <w:rsid w:val="00922363"/>
    <w:rsid w:val="00922CED"/>
    <w:rsid w:val="00924054"/>
    <w:rsid w:val="00924D18"/>
    <w:rsid w:val="00925546"/>
    <w:rsid w:val="00925645"/>
    <w:rsid w:val="00925C22"/>
    <w:rsid w:val="0092621A"/>
    <w:rsid w:val="0092677B"/>
    <w:rsid w:val="00926BEB"/>
    <w:rsid w:val="00926FF4"/>
    <w:rsid w:val="00927B58"/>
    <w:rsid w:val="009305DD"/>
    <w:rsid w:val="00930778"/>
    <w:rsid w:val="00931381"/>
    <w:rsid w:val="009313A5"/>
    <w:rsid w:val="00933ECE"/>
    <w:rsid w:val="009353E2"/>
    <w:rsid w:val="00935763"/>
    <w:rsid w:val="00935820"/>
    <w:rsid w:val="00935F30"/>
    <w:rsid w:val="00936C47"/>
    <w:rsid w:val="009406D0"/>
    <w:rsid w:val="00940827"/>
    <w:rsid w:val="00940B76"/>
    <w:rsid w:val="00941106"/>
    <w:rsid w:val="0094123B"/>
    <w:rsid w:val="009413FE"/>
    <w:rsid w:val="00941993"/>
    <w:rsid w:val="00941CAD"/>
    <w:rsid w:val="00943E77"/>
    <w:rsid w:val="00943EFB"/>
    <w:rsid w:val="009446F3"/>
    <w:rsid w:val="00944DBD"/>
    <w:rsid w:val="0094515A"/>
    <w:rsid w:val="00945D39"/>
    <w:rsid w:val="0094623F"/>
    <w:rsid w:val="00946A78"/>
    <w:rsid w:val="009505C0"/>
    <w:rsid w:val="00950CB2"/>
    <w:rsid w:val="009514E2"/>
    <w:rsid w:val="009526F8"/>
    <w:rsid w:val="00952E82"/>
    <w:rsid w:val="009534E6"/>
    <w:rsid w:val="00953594"/>
    <w:rsid w:val="00954B19"/>
    <w:rsid w:val="00954EE7"/>
    <w:rsid w:val="00956174"/>
    <w:rsid w:val="00956258"/>
    <w:rsid w:val="009565C8"/>
    <w:rsid w:val="00956C68"/>
    <w:rsid w:val="00957685"/>
    <w:rsid w:val="0095793F"/>
    <w:rsid w:val="009606C4"/>
    <w:rsid w:val="00960CDD"/>
    <w:rsid w:val="00962603"/>
    <w:rsid w:val="00962CD1"/>
    <w:rsid w:val="00962FAB"/>
    <w:rsid w:val="009630EA"/>
    <w:rsid w:val="009635CD"/>
    <w:rsid w:val="0096398D"/>
    <w:rsid w:val="00963B6E"/>
    <w:rsid w:val="009642E4"/>
    <w:rsid w:val="00964593"/>
    <w:rsid w:val="00964DFA"/>
    <w:rsid w:val="0096584C"/>
    <w:rsid w:val="009664DB"/>
    <w:rsid w:val="00966F47"/>
    <w:rsid w:val="00966FA9"/>
    <w:rsid w:val="009672B6"/>
    <w:rsid w:val="00970013"/>
    <w:rsid w:val="009703C6"/>
    <w:rsid w:val="00971387"/>
    <w:rsid w:val="00972CDB"/>
    <w:rsid w:val="009746F3"/>
    <w:rsid w:val="00974AD8"/>
    <w:rsid w:val="009755A1"/>
    <w:rsid w:val="009757A3"/>
    <w:rsid w:val="009768EF"/>
    <w:rsid w:val="009809B8"/>
    <w:rsid w:val="00980A1A"/>
    <w:rsid w:val="009810EC"/>
    <w:rsid w:val="009819C9"/>
    <w:rsid w:val="009820CA"/>
    <w:rsid w:val="009821D9"/>
    <w:rsid w:val="00982802"/>
    <w:rsid w:val="0098356A"/>
    <w:rsid w:val="0098368C"/>
    <w:rsid w:val="00984CF2"/>
    <w:rsid w:val="0098518E"/>
    <w:rsid w:val="00991C03"/>
    <w:rsid w:val="00992320"/>
    <w:rsid w:val="00992A8F"/>
    <w:rsid w:val="00992BAC"/>
    <w:rsid w:val="00992E99"/>
    <w:rsid w:val="00992EE0"/>
    <w:rsid w:val="009933B5"/>
    <w:rsid w:val="009934D8"/>
    <w:rsid w:val="009935D1"/>
    <w:rsid w:val="0099419F"/>
    <w:rsid w:val="00994DCC"/>
    <w:rsid w:val="009953B2"/>
    <w:rsid w:val="00996A15"/>
    <w:rsid w:val="00996AB4"/>
    <w:rsid w:val="009970D8"/>
    <w:rsid w:val="00997247"/>
    <w:rsid w:val="009A06B9"/>
    <w:rsid w:val="009A07D5"/>
    <w:rsid w:val="009A1C1B"/>
    <w:rsid w:val="009A1D22"/>
    <w:rsid w:val="009A23C6"/>
    <w:rsid w:val="009A24BA"/>
    <w:rsid w:val="009A2A5A"/>
    <w:rsid w:val="009A2D38"/>
    <w:rsid w:val="009A3BFA"/>
    <w:rsid w:val="009A5225"/>
    <w:rsid w:val="009A5280"/>
    <w:rsid w:val="009A5718"/>
    <w:rsid w:val="009A575D"/>
    <w:rsid w:val="009A60A7"/>
    <w:rsid w:val="009A7337"/>
    <w:rsid w:val="009A7426"/>
    <w:rsid w:val="009A7C96"/>
    <w:rsid w:val="009B0964"/>
    <w:rsid w:val="009B1DDA"/>
    <w:rsid w:val="009B1EAA"/>
    <w:rsid w:val="009B1EF8"/>
    <w:rsid w:val="009B2C9F"/>
    <w:rsid w:val="009B370A"/>
    <w:rsid w:val="009B3DDA"/>
    <w:rsid w:val="009B3FFD"/>
    <w:rsid w:val="009B4C3D"/>
    <w:rsid w:val="009B4D10"/>
    <w:rsid w:val="009B50B1"/>
    <w:rsid w:val="009B5128"/>
    <w:rsid w:val="009B514C"/>
    <w:rsid w:val="009B6EC3"/>
    <w:rsid w:val="009B7165"/>
    <w:rsid w:val="009B7771"/>
    <w:rsid w:val="009B7DF6"/>
    <w:rsid w:val="009C0C6D"/>
    <w:rsid w:val="009C21CC"/>
    <w:rsid w:val="009C312C"/>
    <w:rsid w:val="009C317B"/>
    <w:rsid w:val="009C3A83"/>
    <w:rsid w:val="009C4195"/>
    <w:rsid w:val="009C4E08"/>
    <w:rsid w:val="009C57F7"/>
    <w:rsid w:val="009C591A"/>
    <w:rsid w:val="009C6657"/>
    <w:rsid w:val="009C77AA"/>
    <w:rsid w:val="009D045B"/>
    <w:rsid w:val="009D0582"/>
    <w:rsid w:val="009D305D"/>
    <w:rsid w:val="009D311C"/>
    <w:rsid w:val="009D3217"/>
    <w:rsid w:val="009D37E6"/>
    <w:rsid w:val="009D3BC7"/>
    <w:rsid w:val="009D4EF1"/>
    <w:rsid w:val="009D4F7C"/>
    <w:rsid w:val="009D5D01"/>
    <w:rsid w:val="009D5E5B"/>
    <w:rsid w:val="009D5F9A"/>
    <w:rsid w:val="009D6132"/>
    <w:rsid w:val="009D6FC0"/>
    <w:rsid w:val="009D7B0B"/>
    <w:rsid w:val="009D7EC2"/>
    <w:rsid w:val="009E111A"/>
    <w:rsid w:val="009E15F5"/>
    <w:rsid w:val="009E2812"/>
    <w:rsid w:val="009E2EA6"/>
    <w:rsid w:val="009E306A"/>
    <w:rsid w:val="009E3521"/>
    <w:rsid w:val="009E549D"/>
    <w:rsid w:val="009E611A"/>
    <w:rsid w:val="009E6435"/>
    <w:rsid w:val="009E6ADA"/>
    <w:rsid w:val="009E715B"/>
    <w:rsid w:val="009E7C65"/>
    <w:rsid w:val="009E7CF0"/>
    <w:rsid w:val="009E7F9B"/>
    <w:rsid w:val="009F1961"/>
    <w:rsid w:val="009F1D02"/>
    <w:rsid w:val="009F1F98"/>
    <w:rsid w:val="009F2683"/>
    <w:rsid w:val="009F3103"/>
    <w:rsid w:val="009F4AEF"/>
    <w:rsid w:val="009F4C35"/>
    <w:rsid w:val="009F5DE1"/>
    <w:rsid w:val="009F6244"/>
    <w:rsid w:val="009F7E1C"/>
    <w:rsid w:val="00A00BE9"/>
    <w:rsid w:val="00A00E7E"/>
    <w:rsid w:val="00A016D6"/>
    <w:rsid w:val="00A01E08"/>
    <w:rsid w:val="00A01E38"/>
    <w:rsid w:val="00A02868"/>
    <w:rsid w:val="00A029B8"/>
    <w:rsid w:val="00A036D2"/>
    <w:rsid w:val="00A041E1"/>
    <w:rsid w:val="00A06268"/>
    <w:rsid w:val="00A06F4B"/>
    <w:rsid w:val="00A07612"/>
    <w:rsid w:val="00A07645"/>
    <w:rsid w:val="00A077A9"/>
    <w:rsid w:val="00A105D4"/>
    <w:rsid w:val="00A1139B"/>
    <w:rsid w:val="00A11532"/>
    <w:rsid w:val="00A1156A"/>
    <w:rsid w:val="00A120CF"/>
    <w:rsid w:val="00A131BC"/>
    <w:rsid w:val="00A141F6"/>
    <w:rsid w:val="00A1433E"/>
    <w:rsid w:val="00A14486"/>
    <w:rsid w:val="00A14806"/>
    <w:rsid w:val="00A155BB"/>
    <w:rsid w:val="00A165AF"/>
    <w:rsid w:val="00A16AC4"/>
    <w:rsid w:val="00A17505"/>
    <w:rsid w:val="00A17A7B"/>
    <w:rsid w:val="00A17FF2"/>
    <w:rsid w:val="00A20866"/>
    <w:rsid w:val="00A2104E"/>
    <w:rsid w:val="00A21321"/>
    <w:rsid w:val="00A21898"/>
    <w:rsid w:val="00A2252A"/>
    <w:rsid w:val="00A22A32"/>
    <w:rsid w:val="00A23024"/>
    <w:rsid w:val="00A239AA"/>
    <w:rsid w:val="00A244AF"/>
    <w:rsid w:val="00A24518"/>
    <w:rsid w:val="00A246CC"/>
    <w:rsid w:val="00A24BE3"/>
    <w:rsid w:val="00A25A46"/>
    <w:rsid w:val="00A25B0D"/>
    <w:rsid w:val="00A25D06"/>
    <w:rsid w:val="00A263B7"/>
    <w:rsid w:val="00A26762"/>
    <w:rsid w:val="00A273CC"/>
    <w:rsid w:val="00A2760F"/>
    <w:rsid w:val="00A27E7F"/>
    <w:rsid w:val="00A30351"/>
    <w:rsid w:val="00A309AC"/>
    <w:rsid w:val="00A30AF1"/>
    <w:rsid w:val="00A30D01"/>
    <w:rsid w:val="00A32F8B"/>
    <w:rsid w:val="00A34C53"/>
    <w:rsid w:val="00A357CB"/>
    <w:rsid w:val="00A35C81"/>
    <w:rsid w:val="00A35EBD"/>
    <w:rsid w:val="00A370C8"/>
    <w:rsid w:val="00A37290"/>
    <w:rsid w:val="00A40E06"/>
    <w:rsid w:val="00A4172F"/>
    <w:rsid w:val="00A42826"/>
    <w:rsid w:val="00A42D8F"/>
    <w:rsid w:val="00A43512"/>
    <w:rsid w:val="00A439E7"/>
    <w:rsid w:val="00A4489D"/>
    <w:rsid w:val="00A4683B"/>
    <w:rsid w:val="00A4687E"/>
    <w:rsid w:val="00A46C0D"/>
    <w:rsid w:val="00A4724D"/>
    <w:rsid w:val="00A50337"/>
    <w:rsid w:val="00A5180E"/>
    <w:rsid w:val="00A51C8B"/>
    <w:rsid w:val="00A5263C"/>
    <w:rsid w:val="00A53591"/>
    <w:rsid w:val="00A53AB1"/>
    <w:rsid w:val="00A5514A"/>
    <w:rsid w:val="00A5598C"/>
    <w:rsid w:val="00A56763"/>
    <w:rsid w:val="00A57701"/>
    <w:rsid w:val="00A578BD"/>
    <w:rsid w:val="00A57B6E"/>
    <w:rsid w:val="00A607EB"/>
    <w:rsid w:val="00A60D58"/>
    <w:rsid w:val="00A6144B"/>
    <w:rsid w:val="00A6145B"/>
    <w:rsid w:val="00A61C01"/>
    <w:rsid w:val="00A62A7C"/>
    <w:rsid w:val="00A63715"/>
    <w:rsid w:val="00A63CEC"/>
    <w:rsid w:val="00A64A53"/>
    <w:rsid w:val="00A656AB"/>
    <w:rsid w:val="00A66029"/>
    <w:rsid w:val="00A67888"/>
    <w:rsid w:val="00A70A5A"/>
    <w:rsid w:val="00A70D6A"/>
    <w:rsid w:val="00A7195D"/>
    <w:rsid w:val="00A72659"/>
    <w:rsid w:val="00A73B11"/>
    <w:rsid w:val="00A73B57"/>
    <w:rsid w:val="00A74011"/>
    <w:rsid w:val="00A741FA"/>
    <w:rsid w:val="00A74346"/>
    <w:rsid w:val="00A74A15"/>
    <w:rsid w:val="00A74DC0"/>
    <w:rsid w:val="00A7549C"/>
    <w:rsid w:val="00A75719"/>
    <w:rsid w:val="00A767DB"/>
    <w:rsid w:val="00A76A89"/>
    <w:rsid w:val="00A77973"/>
    <w:rsid w:val="00A779EA"/>
    <w:rsid w:val="00A81612"/>
    <w:rsid w:val="00A82F4B"/>
    <w:rsid w:val="00A84D2E"/>
    <w:rsid w:val="00A852AB"/>
    <w:rsid w:val="00A86214"/>
    <w:rsid w:val="00A902A8"/>
    <w:rsid w:val="00A9046C"/>
    <w:rsid w:val="00A906FC"/>
    <w:rsid w:val="00A90709"/>
    <w:rsid w:val="00A9070A"/>
    <w:rsid w:val="00A91CF1"/>
    <w:rsid w:val="00A9275A"/>
    <w:rsid w:val="00A929CA"/>
    <w:rsid w:val="00A92BCE"/>
    <w:rsid w:val="00A92C3A"/>
    <w:rsid w:val="00A92E54"/>
    <w:rsid w:val="00A95212"/>
    <w:rsid w:val="00AA0489"/>
    <w:rsid w:val="00AA051B"/>
    <w:rsid w:val="00AA1E50"/>
    <w:rsid w:val="00AA2ACF"/>
    <w:rsid w:val="00AA2E96"/>
    <w:rsid w:val="00AA3D81"/>
    <w:rsid w:val="00AA48AF"/>
    <w:rsid w:val="00AA56B2"/>
    <w:rsid w:val="00AA5CAF"/>
    <w:rsid w:val="00AA5D2F"/>
    <w:rsid w:val="00AA5DCD"/>
    <w:rsid w:val="00AA6664"/>
    <w:rsid w:val="00AA686A"/>
    <w:rsid w:val="00AA74BF"/>
    <w:rsid w:val="00AA7A22"/>
    <w:rsid w:val="00AB0467"/>
    <w:rsid w:val="00AB0C53"/>
    <w:rsid w:val="00AB1050"/>
    <w:rsid w:val="00AB1CA5"/>
    <w:rsid w:val="00AB25A0"/>
    <w:rsid w:val="00AB27B8"/>
    <w:rsid w:val="00AB2BCD"/>
    <w:rsid w:val="00AB2C08"/>
    <w:rsid w:val="00AB34E6"/>
    <w:rsid w:val="00AB3ABF"/>
    <w:rsid w:val="00AB468F"/>
    <w:rsid w:val="00AB4C24"/>
    <w:rsid w:val="00AB525E"/>
    <w:rsid w:val="00AB5B17"/>
    <w:rsid w:val="00AB672B"/>
    <w:rsid w:val="00AB6B79"/>
    <w:rsid w:val="00AB7B16"/>
    <w:rsid w:val="00AC0078"/>
    <w:rsid w:val="00AC1B7E"/>
    <w:rsid w:val="00AC2B66"/>
    <w:rsid w:val="00AC2F77"/>
    <w:rsid w:val="00AC33A2"/>
    <w:rsid w:val="00AC4EB0"/>
    <w:rsid w:val="00AC5726"/>
    <w:rsid w:val="00AC5907"/>
    <w:rsid w:val="00AC5EB9"/>
    <w:rsid w:val="00AC6BF2"/>
    <w:rsid w:val="00AC72BA"/>
    <w:rsid w:val="00AC76EC"/>
    <w:rsid w:val="00AD099B"/>
    <w:rsid w:val="00AD253D"/>
    <w:rsid w:val="00AD29C6"/>
    <w:rsid w:val="00AD3BB1"/>
    <w:rsid w:val="00AD3C0F"/>
    <w:rsid w:val="00AD4126"/>
    <w:rsid w:val="00AD46E8"/>
    <w:rsid w:val="00AD48AE"/>
    <w:rsid w:val="00AD4977"/>
    <w:rsid w:val="00AD4DD5"/>
    <w:rsid w:val="00AD4E40"/>
    <w:rsid w:val="00AD4F55"/>
    <w:rsid w:val="00AD537A"/>
    <w:rsid w:val="00AD5762"/>
    <w:rsid w:val="00AD70EB"/>
    <w:rsid w:val="00AD7336"/>
    <w:rsid w:val="00AD7491"/>
    <w:rsid w:val="00AD74EC"/>
    <w:rsid w:val="00AE0984"/>
    <w:rsid w:val="00AE132C"/>
    <w:rsid w:val="00AE194B"/>
    <w:rsid w:val="00AE1F11"/>
    <w:rsid w:val="00AE1FC0"/>
    <w:rsid w:val="00AE2082"/>
    <w:rsid w:val="00AE2C0E"/>
    <w:rsid w:val="00AE303C"/>
    <w:rsid w:val="00AE3609"/>
    <w:rsid w:val="00AE3CE3"/>
    <w:rsid w:val="00AE6FEA"/>
    <w:rsid w:val="00AE7BA0"/>
    <w:rsid w:val="00AF01EB"/>
    <w:rsid w:val="00AF087B"/>
    <w:rsid w:val="00AF0D58"/>
    <w:rsid w:val="00AF1914"/>
    <w:rsid w:val="00AF1B96"/>
    <w:rsid w:val="00AF25C3"/>
    <w:rsid w:val="00AF3131"/>
    <w:rsid w:val="00AF51B6"/>
    <w:rsid w:val="00AF5C14"/>
    <w:rsid w:val="00AF6425"/>
    <w:rsid w:val="00AF678A"/>
    <w:rsid w:val="00AF7DCC"/>
    <w:rsid w:val="00B009C7"/>
    <w:rsid w:val="00B01DD3"/>
    <w:rsid w:val="00B02094"/>
    <w:rsid w:val="00B0243B"/>
    <w:rsid w:val="00B024EC"/>
    <w:rsid w:val="00B025AC"/>
    <w:rsid w:val="00B026E1"/>
    <w:rsid w:val="00B02CFA"/>
    <w:rsid w:val="00B03ECB"/>
    <w:rsid w:val="00B05333"/>
    <w:rsid w:val="00B05E27"/>
    <w:rsid w:val="00B07768"/>
    <w:rsid w:val="00B10C66"/>
    <w:rsid w:val="00B1112F"/>
    <w:rsid w:val="00B125FF"/>
    <w:rsid w:val="00B1303A"/>
    <w:rsid w:val="00B13913"/>
    <w:rsid w:val="00B13954"/>
    <w:rsid w:val="00B147DE"/>
    <w:rsid w:val="00B14C58"/>
    <w:rsid w:val="00B16BCC"/>
    <w:rsid w:val="00B2000A"/>
    <w:rsid w:val="00B20E55"/>
    <w:rsid w:val="00B211FE"/>
    <w:rsid w:val="00B216A1"/>
    <w:rsid w:val="00B223E5"/>
    <w:rsid w:val="00B225F3"/>
    <w:rsid w:val="00B22B03"/>
    <w:rsid w:val="00B22B0A"/>
    <w:rsid w:val="00B22FEF"/>
    <w:rsid w:val="00B25B46"/>
    <w:rsid w:val="00B262F7"/>
    <w:rsid w:val="00B2630A"/>
    <w:rsid w:val="00B2646E"/>
    <w:rsid w:val="00B272D4"/>
    <w:rsid w:val="00B2734C"/>
    <w:rsid w:val="00B274A9"/>
    <w:rsid w:val="00B27AB8"/>
    <w:rsid w:val="00B27C9A"/>
    <w:rsid w:val="00B27DB4"/>
    <w:rsid w:val="00B27FB1"/>
    <w:rsid w:val="00B301B6"/>
    <w:rsid w:val="00B30223"/>
    <w:rsid w:val="00B30ED6"/>
    <w:rsid w:val="00B312C4"/>
    <w:rsid w:val="00B31396"/>
    <w:rsid w:val="00B331C8"/>
    <w:rsid w:val="00B3321A"/>
    <w:rsid w:val="00B3402D"/>
    <w:rsid w:val="00B34AAE"/>
    <w:rsid w:val="00B34FA3"/>
    <w:rsid w:val="00B356F3"/>
    <w:rsid w:val="00B36639"/>
    <w:rsid w:val="00B37019"/>
    <w:rsid w:val="00B37159"/>
    <w:rsid w:val="00B410DC"/>
    <w:rsid w:val="00B413C8"/>
    <w:rsid w:val="00B42F8F"/>
    <w:rsid w:val="00B437D4"/>
    <w:rsid w:val="00B43C79"/>
    <w:rsid w:val="00B43D69"/>
    <w:rsid w:val="00B43F70"/>
    <w:rsid w:val="00B4455F"/>
    <w:rsid w:val="00B448A7"/>
    <w:rsid w:val="00B44FE0"/>
    <w:rsid w:val="00B454BA"/>
    <w:rsid w:val="00B457DE"/>
    <w:rsid w:val="00B45E17"/>
    <w:rsid w:val="00B46836"/>
    <w:rsid w:val="00B46911"/>
    <w:rsid w:val="00B46B55"/>
    <w:rsid w:val="00B46B83"/>
    <w:rsid w:val="00B47412"/>
    <w:rsid w:val="00B50A2D"/>
    <w:rsid w:val="00B50C12"/>
    <w:rsid w:val="00B50F4D"/>
    <w:rsid w:val="00B5167A"/>
    <w:rsid w:val="00B51EE7"/>
    <w:rsid w:val="00B52E06"/>
    <w:rsid w:val="00B52F22"/>
    <w:rsid w:val="00B547C8"/>
    <w:rsid w:val="00B54E6A"/>
    <w:rsid w:val="00B55356"/>
    <w:rsid w:val="00B553C2"/>
    <w:rsid w:val="00B559C3"/>
    <w:rsid w:val="00B55BEB"/>
    <w:rsid w:val="00B56370"/>
    <w:rsid w:val="00B569D8"/>
    <w:rsid w:val="00B56F34"/>
    <w:rsid w:val="00B57030"/>
    <w:rsid w:val="00B57743"/>
    <w:rsid w:val="00B57F21"/>
    <w:rsid w:val="00B60F9C"/>
    <w:rsid w:val="00B61447"/>
    <w:rsid w:val="00B61BD5"/>
    <w:rsid w:val="00B61F2D"/>
    <w:rsid w:val="00B657E0"/>
    <w:rsid w:val="00B65B8D"/>
    <w:rsid w:val="00B666B1"/>
    <w:rsid w:val="00B66A1B"/>
    <w:rsid w:val="00B66B93"/>
    <w:rsid w:val="00B66C6C"/>
    <w:rsid w:val="00B67891"/>
    <w:rsid w:val="00B67DF5"/>
    <w:rsid w:val="00B70E78"/>
    <w:rsid w:val="00B73031"/>
    <w:rsid w:val="00B73057"/>
    <w:rsid w:val="00B73587"/>
    <w:rsid w:val="00B73E93"/>
    <w:rsid w:val="00B73FCB"/>
    <w:rsid w:val="00B74B1B"/>
    <w:rsid w:val="00B7513F"/>
    <w:rsid w:val="00B75433"/>
    <w:rsid w:val="00B77489"/>
    <w:rsid w:val="00B77788"/>
    <w:rsid w:val="00B80CF0"/>
    <w:rsid w:val="00B810E0"/>
    <w:rsid w:val="00B81F78"/>
    <w:rsid w:val="00B82295"/>
    <w:rsid w:val="00B82693"/>
    <w:rsid w:val="00B827C5"/>
    <w:rsid w:val="00B82D2A"/>
    <w:rsid w:val="00B83229"/>
    <w:rsid w:val="00B832ED"/>
    <w:rsid w:val="00B83441"/>
    <w:rsid w:val="00B844D1"/>
    <w:rsid w:val="00B848FB"/>
    <w:rsid w:val="00B8496E"/>
    <w:rsid w:val="00B8544B"/>
    <w:rsid w:val="00B86104"/>
    <w:rsid w:val="00B86E54"/>
    <w:rsid w:val="00B87745"/>
    <w:rsid w:val="00B87B5C"/>
    <w:rsid w:val="00B87BC4"/>
    <w:rsid w:val="00B90340"/>
    <w:rsid w:val="00B90C1F"/>
    <w:rsid w:val="00B91697"/>
    <w:rsid w:val="00B91889"/>
    <w:rsid w:val="00B91902"/>
    <w:rsid w:val="00B921A6"/>
    <w:rsid w:val="00B9223B"/>
    <w:rsid w:val="00B92F99"/>
    <w:rsid w:val="00B93268"/>
    <w:rsid w:val="00B9472B"/>
    <w:rsid w:val="00B958C2"/>
    <w:rsid w:val="00B95A53"/>
    <w:rsid w:val="00B95C58"/>
    <w:rsid w:val="00B9613E"/>
    <w:rsid w:val="00B96967"/>
    <w:rsid w:val="00B970E1"/>
    <w:rsid w:val="00B971B9"/>
    <w:rsid w:val="00B973A9"/>
    <w:rsid w:val="00BA1057"/>
    <w:rsid w:val="00BA10EE"/>
    <w:rsid w:val="00BA1186"/>
    <w:rsid w:val="00BA16C1"/>
    <w:rsid w:val="00BA1855"/>
    <w:rsid w:val="00BA1D46"/>
    <w:rsid w:val="00BA1DCD"/>
    <w:rsid w:val="00BA21C9"/>
    <w:rsid w:val="00BA2C0F"/>
    <w:rsid w:val="00BA2E76"/>
    <w:rsid w:val="00BA3337"/>
    <w:rsid w:val="00BA3458"/>
    <w:rsid w:val="00BA3AEB"/>
    <w:rsid w:val="00BA3D9C"/>
    <w:rsid w:val="00BA5742"/>
    <w:rsid w:val="00BA6166"/>
    <w:rsid w:val="00BA63B8"/>
    <w:rsid w:val="00BA6A68"/>
    <w:rsid w:val="00BA75E1"/>
    <w:rsid w:val="00BB17C0"/>
    <w:rsid w:val="00BB1AEB"/>
    <w:rsid w:val="00BB1C2A"/>
    <w:rsid w:val="00BB20D3"/>
    <w:rsid w:val="00BB228E"/>
    <w:rsid w:val="00BB2CF8"/>
    <w:rsid w:val="00BB2D35"/>
    <w:rsid w:val="00BB34C1"/>
    <w:rsid w:val="00BB48AE"/>
    <w:rsid w:val="00BB51D1"/>
    <w:rsid w:val="00BB5B0E"/>
    <w:rsid w:val="00BB65BA"/>
    <w:rsid w:val="00BB6B31"/>
    <w:rsid w:val="00BB7191"/>
    <w:rsid w:val="00BB750D"/>
    <w:rsid w:val="00BC027D"/>
    <w:rsid w:val="00BC07DF"/>
    <w:rsid w:val="00BC0837"/>
    <w:rsid w:val="00BC0BA7"/>
    <w:rsid w:val="00BC18FD"/>
    <w:rsid w:val="00BC19F8"/>
    <w:rsid w:val="00BC2004"/>
    <w:rsid w:val="00BC2307"/>
    <w:rsid w:val="00BC2634"/>
    <w:rsid w:val="00BC3422"/>
    <w:rsid w:val="00BC6145"/>
    <w:rsid w:val="00BC6A1F"/>
    <w:rsid w:val="00BD047C"/>
    <w:rsid w:val="00BD081E"/>
    <w:rsid w:val="00BD0BC5"/>
    <w:rsid w:val="00BD15A4"/>
    <w:rsid w:val="00BD1B82"/>
    <w:rsid w:val="00BD2E3C"/>
    <w:rsid w:val="00BD30E5"/>
    <w:rsid w:val="00BD51B2"/>
    <w:rsid w:val="00BD5DB0"/>
    <w:rsid w:val="00BD6C69"/>
    <w:rsid w:val="00BE009C"/>
    <w:rsid w:val="00BE0245"/>
    <w:rsid w:val="00BE0481"/>
    <w:rsid w:val="00BE153D"/>
    <w:rsid w:val="00BE1F0E"/>
    <w:rsid w:val="00BE23F4"/>
    <w:rsid w:val="00BE247C"/>
    <w:rsid w:val="00BE28DD"/>
    <w:rsid w:val="00BE3E51"/>
    <w:rsid w:val="00BE46E0"/>
    <w:rsid w:val="00BE4890"/>
    <w:rsid w:val="00BE5E3E"/>
    <w:rsid w:val="00BE5EF7"/>
    <w:rsid w:val="00BE6382"/>
    <w:rsid w:val="00BE6655"/>
    <w:rsid w:val="00BE70B3"/>
    <w:rsid w:val="00BF042B"/>
    <w:rsid w:val="00BF051C"/>
    <w:rsid w:val="00BF0B6D"/>
    <w:rsid w:val="00BF13F8"/>
    <w:rsid w:val="00BF26F2"/>
    <w:rsid w:val="00BF303D"/>
    <w:rsid w:val="00BF3283"/>
    <w:rsid w:val="00BF39BC"/>
    <w:rsid w:val="00BF4851"/>
    <w:rsid w:val="00BF50F4"/>
    <w:rsid w:val="00BF6316"/>
    <w:rsid w:val="00BF7562"/>
    <w:rsid w:val="00C0015F"/>
    <w:rsid w:val="00C00942"/>
    <w:rsid w:val="00C00F7D"/>
    <w:rsid w:val="00C013AF"/>
    <w:rsid w:val="00C02248"/>
    <w:rsid w:val="00C023D2"/>
    <w:rsid w:val="00C02455"/>
    <w:rsid w:val="00C02866"/>
    <w:rsid w:val="00C0446E"/>
    <w:rsid w:val="00C0499C"/>
    <w:rsid w:val="00C04B2E"/>
    <w:rsid w:val="00C04B85"/>
    <w:rsid w:val="00C050E5"/>
    <w:rsid w:val="00C050FF"/>
    <w:rsid w:val="00C06948"/>
    <w:rsid w:val="00C069DA"/>
    <w:rsid w:val="00C06F76"/>
    <w:rsid w:val="00C07C78"/>
    <w:rsid w:val="00C07CC3"/>
    <w:rsid w:val="00C07E53"/>
    <w:rsid w:val="00C103B7"/>
    <w:rsid w:val="00C10AFB"/>
    <w:rsid w:val="00C11608"/>
    <w:rsid w:val="00C119AF"/>
    <w:rsid w:val="00C11A74"/>
    <w:rsid w:val="00C139AE"/>
    <w:rsid w:val="00C13B87"/>
    <w:rsid w:val="00C14128"/>
    <w:rsid w:val="00C14239"/>
    <w:rsid w:val="00C14483"/>
    <w:rsid w:val="00C14767"/>
    <w:rsid w:val="00C14936"/>
    <w:rsid w:val="00C158A2"/>
    <w:rsid w:val="00C15E7E"/>
    <w:rsid w:val="00C1682D"/>
    <w:rsid w:val="00C17726"/>
    <w:rsid w:val="00C17FC0"/>
    <w:rsid w:val="00C205CE"/>
    <w:rsid w:val="00C21CD2"/>
    <w:rsid w:val="00C220CA"/>
    <w:rsid w:val="00C224E7"/>
    <w:rsid w:val="00C22FE5"/>
    <w:rsid w:val="00C23181"/>
    <w:rsid w:val="00C24536"/>
    <w:rsid w:val="00C24D2D"/>
    <w:rsid w:val="00C250A2"/>
    <w:rsid w:val="00C255E3"/>
    <w:rsid w:val="00C25688"/>
    <w:rsid w:val="00C2799F"/>
    <w:rsid w:val="00C27AF3"/>
    <w:rsid w:val="00C301CB"/>
    <w:rsid w:val="00C30301"/>
    <w:rsid w:val="00C304A1"/>
    <w:rsid w:val="00C3116A"/>
    <w:rsid w:val="00C3270A"/>
    <w:rsid w:val="00C331D5"/>
    <w:rsid w:val="00C331F0"/>
    <w:rsid w:val="00C3484F"/>
    <w:rsid w:val="00C34DC3"/>
    <w:rsid w:val="00C34DFF"/>
    <w:rsid w:val="00C34EAE"/>
    <w:rsid w:val="00C35D4E"/>
    <w:rsid w:val="00C35E88"/>
    <w:rsid w:val="00C35E9A"/>
    <w:rsid w:val="00C36411"/>
    <w:rsid w:val="00C36FAC"/>
    <w:rsid w:val="00C40106"/>
    <w:rsid w:val="00C41095"/>
    <w:rsid w:val="00C424CB"/>
    <w:rsid w:val="00C43263"/>
    <w:rsid w:val="00C43366"/>
    <w:rsid w:val="00C44794"/>
    <w:rsid w:val="00C44814"/>
    <w:rsid w:val="00C44BA7"/>
    <w:rsid w:val="00C44C14"/>
    <w:rsid w:val="00C451E4"/>
    <w:rsid w:val="00C45B05"/>
    <w:rsid w:val="00C468E9"/>
    <w:rsid w:val="00C46CF0"/>
    <w:rsid w:val="00C47957"/>
    <w:rsid w:val="00C50D3A"/>
    <w:rsid w:val="00C5211A"/>
    <w:rsid w:val="00C5238A"/>
    <w:rsid w:val="00C5265E"/>
    <w:rsid w:val="00C52842"/>
    <w:rsid w:val="00C53B43"/>
    <w:rsid w:val="00C53F46"/>
    <w:rsid w:val="00C54210"/>
    <w:rsid w:val="00C5428D"/>
    <w:rsid w:val="00C545A9"/>
    <w:rsid w:val="00C54813"/>
    <w:rsid w:val="00C54E26"/>
    <w:rsid w:val="00C55220"/>
    <w:rsid w:val="00C55481"/>
    <w:rsid w:val="00C557D5"/>
    <w:rsid w:val="00C55C70"/>
    <w:rsid w:val="00C5601C"/>
    <w:rsid w:val="00C56A96"/>
    <w:rsid w:val="00C57ED0"/>
    <w:rsid w:val="00C57F04"/>
    <w:rsid w:val="00C614EE"/>
    <w:rsid w:val="00C61EB9"/>
    <w:rsid w:val="00C62122"/>
    <w:rsid w:val="00C62C05"/>
    <w:rsid w:val="00C62C30"/>
    <w:rsid w:val="00C62DCB"/>
    <w:rsid w:val="00C62F21"/>
    <w:rsid w:val="00C632E0"/>
    <w:rsid w:val="00C63900"/>
    <w:rsid w:val="00C64337"/>
    <w:rsid w:val="00C65BE6"/>
    <w:rsid w:val="00C65FEE"/>
    <w:rsid w:val="00C6601A"/>
    <w:rsid w:val="00C6785E"/>
    <w:rsid w:val="00C67C4C"/>
    <w:rsid w:val="00C7060F"/>
    <w:rsid w:val="00C70C73"/>
    <w:rsid w:val="00C70EF3"/>
    <w:rsid w:val="00C71ADB"/>
    <w:rsid w:val="00C72099"/>
    <w:rsid w:val="00C72F44"/>
    <w:rsid w:val="00C74FF4"/>
    <w:rsid w:val="00C759C4"/>
    <w:rsid w:val="00C767EA"/>
    <w:rsid w:val="00C77F16"/>
    <w:rsid w:val="00C81E13"/>
    <w:rsid w:val="00C8207A"/>
    <w:rsid w:val="00C82C29"/>
    <w:rsid w:val="00C83BB9"/>
    <w:rsid w:val="00C83C5A"/>
    <w:rsid w:val="00C843E4"/>
    <w:rsid w:val="00C84727"/>
    <w:rsid w:val="00C84D60"/>
    <w:rsid w:val="00C84DA0"/>
    <w:rsid w:val="00C8640F"/>
    <w:rsid w:val="00C864B1"/>
    <w:rsid w:val="00C87726"/>
    <w:rsid w:val="00C90823"/>
    <w:rsid w:val="00C90EFB"/>
    <w:rsid w:val="00C91130"/>
    <w:rsid w:val="00C91236"/>
    <w:rsid w:val="00C91C8E"/>
    <w:rsid w:val="00C978DF"/>
    <w:rsid w:val="00CA1D80"/>
    <w:rsid w:val="00CA22A3"/>
    <w:rsid w:val="00CA3B9A"/>
    <w:rsid w:val="00CA3C6F"/>
    <w:rsid w:val="00CA3FD8"/>
    <w:rsid w:val="00CA420A"/>
    <w:rsid w:val="00CA4449"/>
    <w:rsid w:val="00CA44E5"/>
    <w:rsid w:val="00CA485C"/>
    <w:rsid w:val="00CA4A66"/>
    <w:rsid w:val="00CA5962"/>
    <w:rsid w:val="00CA5DC9"/>
    <w:rsid w:val="00CA6817"/>
    <w:rsid w:val="00CA6BEC"/>
    <w:rsid w:val="00CA77DA"/>
    <w:rsid w:val="00CB0C8C"/>
    <w:rsid w:val="00CB25A6"/>
    <w:rsid w:val="00CB2C15"/>
    <w:rsid w:val="00CB3933"/>
    <w:rsid w:val="00CB4039"/>
    <w:rsid w:val="00CB456C"/>
    <w:rsid w:val="00CB4830"/>
    <w:rsid w:val="00CB5527"/>
    <w:rsid w:val="00CB63DA"/>
    <w:rsid w:val="00CB6622"/>
    <w:rsid w:val="00CB6E59"/>
    <w:rsid w:val="00CB710C"/>
    <w:rsid w:val="00CC1061"/>
    <w:rsid w:val="00CC14A4"/>
    <w:rsid w:val="00CC1D85"/>
    <w:rsid w:val="00CC27AD"/>
    <w:rsid w:val="00CC2CB0"/>
    <w:rsid w:val="00CC3578"/>
    <w:rsid w:val="00CC59FF"/>
    <w:rsid w:val="00CC5AE5"/>
    <w:rsid w:val="00CC66A2"/>
    <w:rsid w:val="00CC7660"/>
    <w:rsid w:val="00CD00DE"/>
    <w:rsid w:val="00CD06FB"/>
    <w:rsid w:val="00CD092F"/>
    <w:rsid w:val="00CD142C"/>
    <w:rsid w:val="00CD3250"/>
    <w:rsid w:val="00CD4493"/>
    <w:rsid w:val="00CD558A"/>
    <w:rsid w:val="00CD5DBF"/>
    <w:rsid w:val="00CD61E5"/>
    <w:rsid w:val="00CD6A7F"/>
    <w:rsid w:val="00CD77E9"/>
    <w:rsid w:val="00CD7D57"/>
    <w:rsid w:val="00CE0730"/>
    <w:rsid w:val="00CE0B40"/>
    <w:rsid w:val="00CE0C90"/>
    <w:rsid w:val="00CE16EC"/>
    <w:rsid w:val="00CE1A86"/>
    <w:rsid w:val="00CE1F86"/>
    <w:rsid w:val="00CE232A"/>
    <w:rsid w:val="00CE2B88"/>
    <w:rsid w:val="00CE2C2F"/>
    <w:rsid w:val="00CE3299"/>
    <w:rsid w:val="00CE3323"/>
    <w:rsid w:val="00CE367F"/>
    <w:rsid w:val="00CE3BE5"/>
    <w:rsid w:val="00CE3DAE"/>
    <w:rsid w:val="00CE4FD5"/>
    <w:rsid w:val="00CE5C20"/>
    <w:rsid w:val="00CE66C9"/>
    <w:rsid w:val="00CE67B4"/>
    <w:rsid w:val="00CE67B5"/>
    <w:rsid w:val="00CE6AF4"/>
    <w:rsid w:val="00CE71B9"/>
    <w:rsid w:val="00CF028A"/>
    <w:rsid w:val="00CF042D"/>
    <w:rsid w:val="00CF0440"/>
    <w:rsid w:val="00CF0696"/>
    <w:rsid w:val="00CF10B1"/>
    <w:rsid w:val="00CF35DC"/>
    <w:rsid w:val="00CF3758"/>
    <w:rsid w:val="00CF43F2"/>
    <w:rsid w:val="00CF55EB"/>
    <w:rsid w:val="00CF5B16"/>
    <w:rsid w:val="00CF7626"/>
    <w:rsid w:val="00CF7925"/>
    <w:rsid w:val="00D001EE"/>
    <w:rsid w:val="00D009DA"/>
    <w:rsid w:val="00D01845"/>
    <w:rsid w:val="00D02372"/>
    <w:rsid w:val="00D02DDC"/>
    <w:rsid w:val="00D03D8A"/>
    <w:rsid w:val="00D03DFF"/>
    <w:rsid w:val="00D03ECA"/>
    <w:rsid w:val="00D04996"/>
    <w:rsid w:val="00D04B02"/>
    <w:rsid w:val="00D04DD2"/>
    <w:rsid w:val="00D06699"/>
    <w:rsid w:val="00D0783B"/>
    <w:rsid w:val="00D117BD"/>
    <w:rsid w:val="00D117BF"/>
    <w:rsid w:val="00D11E23"/>
    <w:rsid w:val="00D123E1"/>
    <w:rsid w:val="00D130C2"/>
    <w:rsid w:val="00D14F2E"/>
    <w:rsid w:val="00D15DDB"/>
    <w:rsid w:val="00D16992"/>
    <w:rsid w:val="00D16AB9"/>
    <w:rsid w:val="00D16B8D"/>
    <w:rsid w:val="00D17036"/>
    <w:rsid w:val="00D2025E"/>
    <w:rsid w:val="00D20A76"/>
    <w:rsid w:val="00D212E6"/>
    <w:rsid w:val="00D226A3"/>
    <w:rsid w:val="00D22A77"/>
    <w:rsid w:val="00D22D2A"/>
    <w:rsid w:val="00D22F6F"/>
    <w:rsid w:val="00D23250"/>
    <w:rsid w:val="00D237DE"/>
    <w:rsid w:val="00D240B5"/>
    <w:rsid w:val="00D2484B"/>
    <w:rsid w:val="00D24FBD"/>
    <w:rsid w:val="00D25573"/>
    <w:rsid w:val="00D25969"/>
    <w:rsid w:val="00D25B57"/>
    <w:rsid w:val="00D25F30"/>
    <w:rsid w:val="00D267FA"/>
    <w:rsid w:val="00D26E40"/>
    <w:rsid w:val="00D2733D"/>
    <w:rsid w:val="00D2736C"/>
    <w:rsid w:val="00D2782B"/>
    <w:rsid w:val="00D27C58"/>
    <w:rsid w:val="00D31032"/>
    <w:rsid w:val="00D31110"/>
    <w:rsid w:val="00D31249"/>
    <w:rsid w:val="00D31CD4"/>
    <w:rsid w:val="00D329AA"/>
    <w:rsid w:val="00D333C3"/>
    <w:rsid w:val="00D3381E"/>
    <w:rsid w:val="00D33B71"/>
    <w:rsid w:val="00D34718"/>
    <w:rsid w:val="00D347C2"/>
    <w:rsid w:val="00D34CD6"/>
    <w:rsid w:val="00D3510B"/>
    <w:rsid w:val="00D35523"/>
    <w:rsid w:val="00D35A2E"/>
    <w:rsid w:val="00D36517"/>
    <w:rsid w:val="00D36587"/>
    <w:rsid w:val="00D36B75"/>
    <w:rsid w:val="00D371E5"/>
    <w:rsid w:val="00D373BB"/>
    <w:rsid w:val="00D37C9A"/>
    <w:rsid w:val="00D401D2"/>
    <w:rsid w:val="00D4036C"/>
    <w:rsid w:val="00D43A4F"/>
    <w:rsid w:val="00D4430E"/>
    <w:rsid w:val="00D444F8"/>
    <w:rsid w:val="00D44E9C"/>
    <w:rsid w:val="00D47B11"/>
    <w:rsid w:val="00D47CC0"/>
    <w:rsid w:val="00D47CE2"/>
    <w:rsid w:val="00D50932"/>
    <w:rsid w:val="00D5197B"/>
    <w:rsid w:val="00D51B52"/>
    <w:rsid w:val="00D53301"/>
    <w:rsid w:val="00D53575"/>
    <w:rsid w:val="00D53A7B"/>
    <w:rsid w:val="00D53D86"/>
    <w:rsid w:val="00D544DA"/>
    <w:rsid w:val="00D54BCF"/>
    <w:rsid w:val="00D563F3"/>
    <w:rsid w:val="00D56B4C"/>
    <w:rsid w:val="00D60896"/>
    <w:rsid w:val="00D60E86"/>
    <w:rsid w:val="00D616F1"/>
    <w:rsid w:val="00D61B51"/>
    <w:rsid w:val="00D63009"/>
    <w:rsid w:val="00D640CE"/>
    <w:rsid w:val="00D6437C"/>
    <w:rsid w:val="00D647E7"/>
    <w:rsid w:val="00D65BEA"/>
    <w:rsid w:val="00D65F49"/>
    <w:rsid w:val="00D702C6"/>
    <w:rsid w:val="00D70B64"/>
    <w:rsid w:val="00D71687"/>
    <w:rsid w:val="00D7191B"/>
    <w:rsid w:val="00D71B53"/>
    <w:rsid w:val="00D72292"/>
    <w:rsid w:val="00D722E0"/>
    <w:rsid w:val="00D72D6F"/>
    <w:rsid w:val="00D731E2"/>
    <w:rsid w:val="00D7354F"/>
    <w:rsid w:val="00D7357C"/>
    <w:rsid w:val="00D74390"/>
    <w:rsid w:val="00D74B9E"/>
    <w:rsid w:val="00D74DC5"/>
    <w:rsid w:val="00D750B5"/>
    <w:rsid w:val="00D7560D"/>
    <w:rsid w:val="00D75962"/>
    <w:rsid w:val="00D76150"/>
    <w:rsid w:val="00D76E0A"/>
    <w:rsid w:val="00D77108"/>
    <w:rsid w:val="00D7714D"/>
    <w:rsid w:val="00D80FB7"/>
    <w:rsid w:val="00D80FBB"/>
    <w:rsid w:val="00D8129D"/>
    <w:rsid w:val="00D81740"/>
    <w:rsid w:val="00D840C9"/>
    <w:rsid w:val="00D845F8"/>
    <w:rsid w:val="00D84C12"/>
    <w:rsid w:val="00D84D8E"/>
    <w:rsid w:val="00D84FDA"/>
    <w:rsid w:val="00D852BD"/>
    <w:rsid w:val="00D85942"/>
    <w:rsid w:val="00D86D67"/>
    <w:rsid w:val="00D870FC"/>
    <w:rsid w:val="00D87176"/>
    <w:rsid w:val="00D87728"/>
    <w:rsid w:val="00D8773B"/>
    <w:rsid w:val="00D877DE"/>
    <w:rsid w:val="00D879B2"/>
    <w:rsid w:val="00D90F80"/>
    <w:rsid w:val="00D91035"/>
    <w:rsid w:val="00D91316"/>
    <w:rsid w:val="00D91D72"/>
    <w:rsid w:val="00D92569"/>
    <w:rsid w:val="00D932CC"/>
    <w:rsid w:val="00D93820"/>
    <w:rsid w:val="00D94831"/>
    <w:rsid w:val="00D94ACC"/>
    <w:rsid w:val="00D96152"/>
    <w:rsid w:val="00D96A99"/>
    <w:rsid w:val="00D96CEE"/>
    <w:rsid w:val="00D9750B"/>
    <w:rsid w:val="00D97675"/>
    <w:rsid w:val="00DA06B3"/>
    <w:rsid w:val="00DA0BF7"/>
    <w:rsid w:val="00DA14F7"/>
    <w:rsid w:val="00DA16D6"/>
    <w:rsid w:val="00DA1875"/>
    <w:rsid w:val="00DA3008"/>
    <w:rsid w:val="00DA387E"/>
    <w:rsid w:val="00DA3D14"/>
    <w:rsid w:val="00DA40E7"/>
    <w:rsid w:val="00DA4664"/>
    <w:rsid w:val="00DA4EF0"/>
    <w:rsid w:val="00DA5195"/>
    <w:rsid w:val="00DA54E6"/>
    <w:rsid w:val="00DA5950"/>
    <w:rsid w:val="00DA6DA2"/>
    <w:rsid w:val="00DB0553"/>
    <w:rsid w:val="00DB0682"/>
    <w:rsid w:val="00DB1F3F"/>
    <w:rsid w:val="00DB31F1"/>
    <w:rsid w:val="00DB32C8"/>
    <w:rsid w:val="00DB3942"/>
    <w:rsid w:val="00DB3B5E"/>
    <w:rsid w:val="00DB45EF"/>
    <w:rsid w:val="00DB4868"/>
    <w:rsid w:val="00DB4CBE"/>
    <w:rsid w:val="00DB4CD7"/>
    <w:rsid w:val="00DB4D1B"/>
    <w:rsid w:val="00DB5211"/>
    <w:rsid w:val="00DB56DD"/>
    <w:rsid w:val="00DB64BB"/>
    <w:rsid w:val="00DB65CD"/>
    <w:rsid w:val="00DB6C07"/>
    <w:rsid w:val="00DB7556"/>
    <w:rsid w:val="00DB766A"/>
    <w:rsid w:val="00DC0418"/>
    <w:rsid w:val="00DC06FD"/>
    <w:rsid w:val="00DC0771"/>
    <w:rsid w:val="00DC0822"/>
    <w:rsid w:val="00DC0F24"/>
    <w:rsid w:val="00DC1574"/>
    <w:rsid w:val="00DC1BC7"/>
    <w:rsid w:val="00DC303A"/>
    <w:rsid w:val="00DC39A4"/>
    <w:rsid w:val="00DC447C"/>
    <w:rsid w:val="00DC4664"/>
    <w:rsid w:val="00DC4EAF"/>
    <w:rsid w:val="00DC74CA"/>
    <w:rsid w:val="00DC7838"/>
    <w:rsid w:val="00DC787B"/>
    <w:rsid w:val="00DC7FFB"/>
    <w:rsid w:val="00DD0EFA"/>
    <w:rsid w:val="00DD1579"/>
    <w:rsid w:val="00DD1A5B"/>
    <w:rsid w:val="00DD1ACF"/>
    <w:rsid w:val="00DD1E98"/>
    <w:rsid w:val="00DD1EFD"/>
    <w:rsid w:val="00DD2F5B"/>
    <w:rsid w:val="00DD3E16"/>
    <w:rsid w:val="00DD3E8C"/>
    <w:rsid w:val="00DD43B0"/>
    <w:rsid w:val="00DD6E3C"/>
    <w:rsid w:val="00DD6EED"/>
    <w:rsid w:val="00DD78A6"/>
    <w:rsid w:val="00DD7AD6"/>
    <w:rsid w:val="00DD7C8E"/>
    <w:rsid w:val="00DD7DB5"/>
    <w:rsid w:val="00DD7DE7"/>
    <w:rsid w:val="00DE03A1"/>
    <w:rsid w:val="00DE0469"/>
    <w:rsid w:val="00DE052C"/>
    <w:rsid w:val="00DE05E4"/>
    <w:rsid w:val="00DE0BBB"/>
    <w:rsid w:val="00DE112F"/>
    <w:rsid w:val="00DE16BE"/>
    <w:rsid w:val="00DE1D1F"/>
    <w:rsid w:val="00DE2797"/>
    <w:rsid w:val="00DE4634"/>
    <w:rsid w:val="00DE54D0"/>
    <w:rsid w:val="00DE5824"/>
    <w:rsid w:val="00DE629D"/>
    <w:rsid w:val="00DE6985"/>
    <w:rsid w:val="00DE7B61"/>
    <w:rsid w:val="00DE7E70"/>
    <w:rsid w:val="00DF0326"/>
    <w:rsid w:val="00DF134E"/>
    <w:rsid w:val="00DF3168"/>
    <w:rsid w:val="00DF371F"/>
    <w:rsid w:val="00DF382A"/>
    <w:rsid w:val="00DF40E6"/>
    <w:rsid w:val="00DF416E"/>
    <w:rsid w:val="00DF470F"/>
    <w:rsid w:val="00DF5233"/>
    <w:rsid w:val="00DF5D0B"/>
    <w:rsid w:val="00DF6AD4"/>
    <w:rsid w:val="00DF6B7B"/>
    <w:rsid w:val="00DF6ECA"/>
    <w:rsid w:val="00E00616"/>
    <w:rsid w:val="00E00BEF"/>
    <w:rsid w:val="00E0100F"/>
    <w:rsid w:val="00E01088"/>
    <w:rsid w:val="00E0182E"/>
    <w:rsid w:val="00E01B65"/>
    <w:rsid w:val="00E01F0B"/>
    <w:rsid w:val="00E0300C"/>
    <w:rsid w:val="00E031D5"/>
    <w:rsid w:val="00E03EDF"/>
    <w:rsid w:val="00E03F9F"/>
    <w:rsid w:val="00E042FF"/>
    <w:rsid w:val="00E04A81"/>
    <w:rsid w:val="00E04AF6"/>
    <w:rsid w:val="00E04E2E"/>
    <w:rsid w:val="00E06A1B"/>
    <w:rsid w:val="00E06DD7"/>
    <w:rsid w:val="00E06E81"/>
    <w:rsid w:val="00E06EFE"/>
    <w:rsid w:val="00E070AA"/>
    <w:rsid w:val="00E07DA8"/>
    <w:rsid w:val="00E10466"/>
    <w:rsid w:val="00E117B3"/>
    <w:rsid w:val="00E11A64"/>
    <w:rsid w:val="00E13F35"/>
    <w:rsid w:val="00E1471D"/>
    <w:rsid w:val="00E14C39"/>
    <w:rsid w:val="00E155AD"/>
    <w:rsid w:val="00E15E06"/>
    <w:rsid w:val="00E164B8"/>
    <w:rsid w:val="00E17BD4"/>
    <w:rsid w:val="00E20FDE"/>
    <w:rsid w:val="00E214C8"/>
    <w:rsid w:val="00E23D35"/>
    <w:rsid w:val="00E2465F"/>
    <w:rsid w:val="00E24C16"/>
    <w:rsid w:val="00E24D7F"/>
    <w:rsid w:val="00E25B60"/>
    <w:rsid w:val="00E25E10"/>
    <w:rsid w:val="00E26173"/>
    <w:rsid w:val="00E26BF0"/>
    <w:rsid w:val="00E274DB"/>
    <w:rsid w:val="00E275CF"/>
    <w:rsid w:val="00E27616"/>
    <w:rsid w:val="00E2778B"/>
    <w:rsid w:val="00E27AAE"/>
    <w:rsid w:val="00E30AEE"/>
    <w:rsid w:val="00E3126B"/>
    <w:rsid w:val="00E31627"/>
    <w:rsid w:val="00E31877"/>
    <w:rsid w:val="00E31BC3"/>
    <w:rsid w:val="00E31C1E"/>
    <w:rsid w:val="00E32AAB"/>
    <w:rsid w:val="00E32B4A"/>
    <w:rsid w:val="00E32E40"/>
    <w:rsid w:val="00E35357"/>
    <w:rsid w:val="00E3755F"/>
    <w:rsid w:val="00E37859"/>
    <w:rsid w:val="00E3791A"/>
    <w:rsid w:val="00E37FCE"/>
    <w:rsid w:val="00E402B3"/>
    <w:rsid w:val="00E42059"/>
    <w:rsid w:val="00E422D7"/>
    <w:rsid w:val="00E43444"/>
    <w:rsid w:val="00E43623"/>
    <w:rsid w:val="00E43FDC"/>
    <w:rsid w:val="00E44960"/>
    <w:rsid w:val="00E44F1A"/>
    <w:rsid w:val="00E456BB"/>
    <w:rsid w:val="00E460DD"/>
    <w:rsid w:val="00E461B8"/>
    <w:rsid w:val="00E467A4"/>
    <w:rsid w:val="00E46DD3"/>
    <w:rsid w:val="00E47AEE"/>
    <w:rsid w:val="00E500AE"/>
    <w:rsid w:val="00E50997"/>
    <w:rsid w:val="00E5214F"/>
    <w:rsid w:val="00E52A1E"/>
    <w:rsid w:val="00E53C79"/>
    <w:rsid w:val="00E54164"/>
    <w:rsid w:val="00E54204"/>
    <w:rsid w:val="00E5553E"/>
    <w:rsid w:val="00E56080"/>
    <w:rsid w:val="00E564C6"/>
    <w:rsid w:val="00E5796B"/>
    <w:rsid w:val="00E60534"/>
    <w:rsid w:val="00E6116E"/>
    <w:rsid w:val="00E613F5"/>
    <w:rsid w:val="00E62C3B"/>
    <w:rsid w:val="00E62C8D"/>
    <w:rsid w:val="00E63A21"/>
    <w:rsid w:val="00E643EF"/>
    <w:rsid w:val="00E650A7"/>
    <w:rsid w:val="00E6632F"/>
    <w:rsid w:val="00E66751"/>
    <w:rsid w:val="00E66E8A"/>
    <w:rsid w:val="00E70796"/>
    <w:rsid w:val="00E70B28"/>
    <w:rsid w:val="00E70DB5"/>
    <w:rsid w:val="00E715E2"/>
    <w:rsid w:val="00E7192E"/>
    <w:rsid w:val="00E71EB3"/>
    <w:rsid w:val="00E726D2"/>
    <w:rsid w:val="00E7334A"/>
    <w:rsid w:val="00E73EF9"/>
    <w:rsid w:val="00E74989"/>
    <w:rsid w:val="00E750B6"/>
    <w:rsid w:val="00E75426"/>
    <w:rsid w:val="00E76997"/>
    <w:rsid w:val="00E76B43"/>
    <w:rsid w:val="00E76D8F"/>
    <w:rsid w:val="00E76F3F"/>
    <w:rsid w:val="00E76F73"/>
    <w:rsid w:val="00E76FE1"/>
    <w:rsid w:val="00E807D3"/>
    <w:rsid w:val="00E80EC1"/>
    <w:rsid w:val="00E81C08"/>
    <w:rsid w:val="00E81DE7"/>
    <w:rsid w:val="00E81F68"/>
    <w:rsid w:val="00E8211E"/>
    <w:rsid w:val="00E835D5"/>
    <w:rsid w:val="00E83F85"/>
    <w:rsid w:val="00E8473B"/>
    <w:rsid w:val="00E848E6"/>
    <w:rsid w:val="00E851D7"/>
    <w:rsid w:val="00E8548E"/>
    <w:rsid w:val="00E85C36"/>
    <w:rsid w:val="00E872CB"/>
    <w:rsid w:val="00E879FA"/>
    <w:rsid w:val="00E90347"/>
    <w:rsid w:val="00E90615"/>
    <w:rsid w:val="00E92D7B"/>
    <w:rsid w:val="00E9309B"/>
    <w:rsid w:val="00E9365C"/>
    <w:rsid w:val="00E93C34"/>
    <w:rsid w:val="00E93E2F"/>
    <w:rsid w:val="00E95266"/>
    <w:rsid w:val="00E955FE"/>
    <w:rsid w:val="00E960E1"/>
    <w:rsid w:val="00E96402"/>
    <w:rsid w:val="00E96912"/>
    <w:rsid w:val="00E96BD8"/>
    <w:rsid w:val="00E96EBE"/>
    <w:rsid w:val="00E96F47"/>
    <w:rsid w:val="00E978AA"/>
    <w:rsid w:val="00EA08A5"/>
    <w:rsid w:val="00EA11E4"/>
    <w:rsid w:val="00EA15F1"/>
    <w:rsid w:val="00EA164D"/>
    <w:rsid w:val="00EA178D"/>
    <w:rsid w:val="00EA197F"/>
    <w:rsid w:val="00EA2210"/>
    <w:rsid w:val="00EA2866"/>
    <w:rsid w:val="00EA3E6B"/>
    <w:rsid w:val="00EA4511"/>
    <w:rsid w:val="00EA494D"/>
    <w:rsid w:val="00EA5289"/>
    <w:rsid w:val="00EA5771"/>
    <w:rsid w:val="00EA649C"/>
    <w:rsid w:val="00EA763D"/>
    <w:rsid w:val="00EA7BA9"/>
    <w:rsid w:val="00EA7BFE"/>
    <w:rsid w:val="00EB12B5"/>
    <w:rsid w:val="00EB2A42"/>
    <w:rsid w:val="00EB33EB"/>
    <w:rsid w:val="00EB3A4C"/>
    <w:rsid w:val="00EB5A51"/>
    <w:rsid w:val="00EB5E94"/>
    <w:rsid w:val="00EB67F1"/>
    <w:rsid w:val="00EB7096"/>
    <w:rsid w:val="00EB7E9D"/>
    <w:rsid w:val="00EC08F4"/>
    <w:rsid w:val="00EC18B7"/>
    <w:rsid w:val="00EC1A45"/>
    <w:rsid w:val="00EC1A64"/>
    <w:rsid w:val="00EC1BF7"/>
    <w:rsid w:val="00EC38CD"/>
    <w:rsid w:val="00EC42A2"/>
    <w:rsid w:val="00EC4B86"/>
    <w:rsid w:val="00EC4C9B"/>
    <w:rsid w:val="00EC58CE"/>
    <w:rsid w:val="00EC5A4F"/>
    <w:rsid w:val="00EC5CD4"/>
    <w:rsid w:val="00EC5D24"/>
    <w:rsid w:val="00EC6001"/>
    <w:rsid w:val="00EC66B0"/>
    <w:rsid w:val="00EC75B5"/>
    <w:rsid w:val="00EC75EA"/>
    <w:rsid w:val="00EC7D15"/>
    <w:rsid w:val="00ED0836"/>
    <w:rsid w:val="00ED08DD"/>
    <w:rsid w:val="00ED15F9"/>
    <w:rsid w:val="00ED25B8"/>
    <w:rsid w:val="00ED28B3"/>
    <w:rsid w:val="00ED3DB6"/>
    <w:rsid w:val="00ED40C1"/>
    <w:rsid w:val="00ED425D"/>
    <w:rsid w:val="00ED51D4"/>
    <w:rsid w:val="00ED5380"/>
    <w:rsid w:val="00ED5A71"/>
    <w:rsid w:val="00ED6ABE"/>
    <w:rsid w:val="00ED6FA4"/>
    <w:rsid w:val="00ED6FCD"/>
    <w:rsid w:val="00ED752C"/>
    <w:rsid w:val="00EE07ED"/>
    <w:rsid w:val="00EE0E9C"/>
    <w:rsid w:val="00EE15E0"/>
    <w:rsid w:val="00EE1ACA"/>
    <w:rsid w:val="00EE1D31"/>
    <w:rsid w:val="00EE218F"/>
    <w:rsid w:val="00EE4A66"/>
    <w:rsid w:val="00EE6011"/>
    <w:rsid w:val="00EE6627"/>
    <w:rsid w:val="00EE7987"/>
    <w:rsid w:val="00EF0411"/>
    <w:rsid w:val="00EF05AD"/>
    <w:rsid w:val="00EF0D0D"/>
    <w:rsid w:val="00EF1389"/>
    <w:rsid w:val="00EF161C"/>
    <w:rsid w:val="00EF218C"/>
    <w:rsid w:val="00EF2509"/>
    <w:rsid w:val="00EF2ACE"/>
    <w:rsid w:val="00EF438C"/>
    <w:rsid w:val="00EF476E"/>
    <w:rsid w:val="00EF4CB6"/>
    <w:rsid w:val="00EF56D7"/>
    <w:rsid w:val="00EF5B8C"/>
    <w:rsid w:val="00EF6709"/>
    <w:rsid w:val="00EF6857"/>
    <w:rsid w:val="00EF7C6C"/>
    <w:rsid w:val="00F0082A"/>
    <w:rsid w:val="00F00C27"/>
    <w:rsid w:val="00F00DD6"/>
    <w:rsid w:val="00F011CE"/>
    <w:rsid w:val="00F018CD"/>
    <w:rsid w:val="00F01DEF"/>
    <w:rsid w:val="00F026FD"/>
    <w:rsid w:val="00F0299E"/>
    <w:rsid w:val="00F02E51"/>
    <w:rsid w:val="00F033DE"/>
    <w:rsid w:val="00F03CD1"/>
    <w:rsid w:val="00F04351"/>
    <w:rsid w:val="00F0570C"/>
    <w:rsid w:val="00F05A35"/>
    <w:rsid w:val="00F068BE"/>
    <w:rsid w:val="00F06AA5"/>
    <w:rsid w:val="00F06AD4"/>
    <w:rsid w:val="00F072E9"/>
    <w:rsid w:val="00F1074F"/>
    <w:rsid w:val="00F121D4"/>
    <w:rsid w:val="00F125B5"/>
    <w:rsid w:val="00F12C3A"/>
    <w:rsid w:val="00F12CB9"/>
    <w:rsid w:val="00F12D5C"/>
    <w:rsid w:val="00F13173"/>
    <w:rsid w:val="00F13246"/>
    <w:rsid w:val="00F13608"/>
    <w:rsid w:val="00F14AE8"/>
    <w:rsid w:val="00F14B42"/>
    <w:rsid w:val="00F14B4E"/>
    <w:rsid w:val="00F14F31"/>
    <w:rsid w:val="00F1665E"/>
    <w:rsid w:val="00F16DF8"/>
    <w:rsid w:val="00F17123"/>
    <w:rsid w:val="00F17D58"/>
    <w:rsid w:val="00F20F67"/>
    <w:rsid w:val="00F2105B"/>
    <w:rsid w:val="00F21283"/>
    <w:rsid w:val="00F21F6D"/>
    <w:rsid w:val="00F226DB"/>
    <w:rsid w:val="00F22B14"/>
    <w:rsid w:val="00F22D8B"/>
    <w:rsid w:val="00F23F91"/>
    <w:rsid w:val="00F2430E"/>
    <w:rsid w:val="00F24C54"/>
    <w:rsid w:val="00F25F7A"/>
    <w:rsid w:val="00F26A25"/>
    <w:rsid w:val="00F26B06"/>
    <w:rsid w:val="00F27C74"/>
    <w:rsid w:val="00F318AF"/>
    <w:rsid w:val="00F31AB2"/>
    <w:rsid w:val="00F31E25"/>
    <w:rsid w:val="00F31FDB"/>
    <w:rsid w:val="00F3396F"/>
    <w:rsid w:val="00F33BCC"/>
    <w:rsid w:val="00F33D47"/>
    <w:rsid w:val="00F34E25"/>
    <w:rsid w:val="00F3521D"/>
    <w:rsid w:val="00F35470"/>
    <w:rsid w:val="00F35511"/>
    <w:rsid w:val="00F358A0"/>
    <w:rsid w:val="00F36094"/>
    <w:rsid w:val="00F36458"/>
    <w:rsid w:val="00F3651B"/>
    <w:rsid w:val="00F36D19"/>
    <w:rsid w:val="00F3732E"/>
    <w:rsid w:val="00F3795E"/>
    <w:rsid w:val="00F37CB7"/>
    <w:rsid w:val="00F40218"/>
    <w:rsid w:val="00F40827"/>
    <w:rsid w:val="00F415DF"/>
    <w:rsid w:val="00F4196E"/>
    <w:rsid w:val="00F41C43"/>
    <w:rsid w:val="00F41FF0"/>
    <w:rsid w:val="00F423B2"/>
    <w:rsid w:val="00F42CBC"/>
    <w:rsid w:val="00F433D3"/>
    <w:rsid w:val="00F437C4"/>
    <w:rsid w:val="00F43D49"/>
    <w:rsid w:val="00F45AA0"/>
    <w:rsid w:val="00F45AE4"/>
    <w:rsid w:val="00F45C57"/>
    <w:rsid w:val="00F45E46"/>
    <w:rsid w:val="00F463CB"/>
    <w:rsid w:val="00F503C9"/>
    <w:rsid w:val="00F505ED"/>
    <w:rsid w:val="00F50D24"/>
    <w:rsid w:val="00F52ABD"/>
    <w:rsid w:val="00F53666"/>
    <w:rsid w:val="00F53E1E"/>
    <w:rsid w:val="00F54D68"/>
    <w:rsid w:val="00F55101"/>
    <w:rsid w:val="00F55D0D"/>
    <w:rsid w:val="00F5600C"/>
    <w:rsid w:val="00F5642A"/>
    <w:rsid w:val="00F56DB2"/>
    <w:rsid w:val="00F572D5"/>
    <w:rsid w:val="00F6032E"/>
    <w:rsid w:val="00F60D8F"/>
    <w:rsid w:val="00F60F18"/>
    <w:rsid w:val="00F61CAF"/>
    <w:rsid w:val="00F61EF7"/>
    <w:rsid w:val="00F620FE"/>
    <w:rsid w:val="00F624F3"/>
    <w:rsid w:val="00F62544"/>
    <w:rsid w:val="00F62B75"/>
    <w:rsid w:val="00F632A9"/>
    <w:rsid w:val="00F63580"/>
    <w:rsid w:val="00F64347"/>
    <w:rsid w:val="00F655F9"/>
    <w:rsid w:val="00F65AF1"/>
    <w:rsid w:val="00F6646F"/>
    <w:rsid w:val="00F66BCB"/>
    <w:rsid w:val="00F674E4"/>
    <w:rsid w:val="00F702A1"/>
    <w:rsid w:val="00F70FC8"/>
    <w:rsid w:val="00F70FF8"/>
    <w:rsid w:val="00F7201D"/>
    <w:rsid w:val="00F72785"/>
    <w:rsid w:val="00F72A59"/>
    <w:rsid w:val="00F73F2F"/>
    <w:rsid w:val="00F741DC"/>
    <w:rsid w:val="00F76064"/>
    <w:rsid w:val="00F7611E"/>
    <w:rsid w:val="00F76868"/>
    <w:rsid w:val="00F76A48"/>
    <w:rsid w:val="00F77462"/>
    <w:rsid w:val="00F779C9"/>
    <w:rsid w:val="00F77F21"/>
    <w:rsid w:val="00F77F9B"/>
    <w:rsid w:val="00F8020B"/>
    <w:rsid w:val="00F803C4"/>
    <w:rsid w:val="00F810E3"/>
    <w:rsid w:val="00F8246A"/>
    <w:rsid w:val="00F82EC2"/>
    <w:rsid w:val="00F834CF"/>
    <w:rsid w:val="00F83DE7"/>
    <w:rsid w:val="00F84D57"/>
    <w:rsid w:val="00F8527B"/>
    <w:rsid w:val="00F85D9A"/>
    <w:rsid w:val="00F86DB8"/>
    <w:rsid w:val="00F87427"/>
    <w:rsid w:val="00F875C4"/>
    <w:rsid w:val="00F877D0"/>
    <w:rsid w:val="00F8795E"/>
    <w:rsid w:val="00F87A73"/>
    <w:rsid w:val="00F9001E"/>
    <w:rsid w:val="00F906ED"/>
    <w:rsid w:val="00F90AFE"/>
    <w:rsid w:val="00F90CC1"/>
    <w:rsid w:val="00F90D0A"/>
    <w:rsid w:val="00F90ED1"/>
    <w:rsid w:val="00F9105C"/>
    <w:rsid w:val="00F91D9A"/>
    <w:rsid w:val="00F929C2"/>
    <w:rsid w:val="00F933CA"/>
    <w:rsid w:val="00F94916"/>
    <w:rsid w:val="00F9493A"/>
    <w:rsid w:val="00F953D8"/>
    <w:rsid w:val="00F95BDF"/>
    <w:rsid w:val="00F95D0B"/>
    <w:rsid w:val="00F96250"/>
    <w:rsid w:val="00F963A9"/>
    <w:rsid w:val="00F96413"/>
    <w:rsid w:val="00F96670"/>
    <w:rsid w:val="00F968B4"/>
    <w:rsid w:val="00FA03ED"/>
    <w:rsid w:val="00FA04F5"/>
    <w:rsid w:val="00FA0588"/>
    <w:rsid w:val="00FA0CCD"/>
    <w:rsid w:val="00FA11A6"/>
    <w:rsid w:val="00FA1627"/>
    <w:rsid w:val="00FA1D5E"/>
    <w:rsid w:val="00FA1D61"/>
    <w:rsid w:val="00FA2C69"/>
    <w:rsid w:val="00FA3176"/>
    <w:rsid w:val="00FA53AD"/>
    <w:rsid w:val="00FB0474"/>
    <w:rsid w:val="00FB0542"/>
    <w:rsid w:val="00FB0AFA"/>
    <w:rsid w:val="00FB0D46"/>
    <w:rsid w:val="00FB1527"/>
    <w:rsid w:val="00FB1698"/>
    <w:rsid w:val="00FB185B"/>
    <w:rsid w:val="00FB3AD6"/>
    <w:rsid w:val="00FB3E7C"/>
    <w:rsid w:val="00FB3E8B"/>
    <w:rsid w:val="00FB46DD"/>
    <w:rsid w:val="00FB4E0F"/>
    <w:rsid w:val="00FB579A"/>
    <w:rsid w:val="00FB5C93"/>
    <w:rsid w:val="00FB6DC2"/>
    <w:rsid w:val="00FB7F7B"/>
    <w:rsid w:val="00FC00C9"/>
    <w:rsid w:val="00FC121A"/>
    <w:rsid w:val="00FC29A4"/>
    <w:rsid w:val="00FC2D44"/>
    <w:rsid w:val="00FC337F"/>
    <w:rsid w:val="00FC35F0"/>
    <w:rsid w:val="00FC4520"/>
    <w:rsid w:val="00FC5657"/>
    <w:rsid w:val="00FC5C17"/>
    <w:rsid w:val="00FC5E6D"/>
    <w:rsid w:val="00FC6929"/>
    <w:rsid w:val="00FD022C"/>
    <w:rsid w:val="00FD1C88"/>
    <w:rsid w:val="00FD1DA3"/>
    <w:rsid w:val="00FD27CC"/>
    <w:rsid w:val="00FD2DD4"/>
    <w:rsid w:val="00FD30F6"/>
    <w:rsid w:val="00FD378C"/>
    <w:rsid w:val="00FD4718"/>
    <w:rsid w:val="00FD597D"/>
    <w:rsid w:val="00FD5A9D"/>
    <w:rsid w:val="00FD5CF5"/>
    <w:rsid w:val="00FD5D32"/>
    <w:rsid w:val="00FD5F4F"/>
    <w:rsid w:val="00FD761E"/>
    <w:rsid w:val="00FD7B10"/>
    <w:rsid w:val="00FD7B36"/>
    <w:rsid w:val="00FE0550"/>
    <w:rsid w:val="00FE0B31"/>
    <w:rsid w:val="00FE0C9B"/>
    <w:rsid w:val="00FE0D33"/>
    <w:rsid w:val="00FE1099"/>
    <w:rsid w:val="00FE11A8"/>
    <w:rsid w:val="00FE201D"/>
    <w:rsid w:val="00FE2110"/>
    <w:rsid w:val="00FE22A8"/>
    <w:rsid w:val="00FE34E8"/>
    <w:rsid w:val="00FE4682"/>
    <w:rsid w:val="00FE525C"/>
    <w:rsid w:val="00FE5EC9"/>
    <w:rsid w:val="00FE68BC"/>
    <w:rsid w:val="00FE6A0C"/>
    <w:rsid w:val="00FE75C4"/>
    <w:rsid w:val="00FE7A40"/>
    <w:rsid w:val="00FE7F46"/>
    <w:rsid w:val="00FF061E"/>
    <w:rsid w:val="00FF0996"/>
    <w:rsid w:val="00FF22FE"/>
    <w:rsid w:val="00FF3EA0"/>
    <w:rsid w:val="00FF4682"/>
    <w:rsid w:val="00FF484F"/>
    <w:rsid w:val="00FF4B46"/>
    <w:rsid w:val="00FF539B"/>
    <w:rsid w:val="00FF5624"/>
    <w:rsid w:val="00FF643F"/>
    <w:rsid w:val="00FF6733"/>
    <w:rsid w:val="00FF6930"/>
    <w:rsid w:val="00FF7038"/>
    <w:rsid w:val="00FF7101"/>
    <w:rsid w:val="00FF7280"/>
    <w:rsid w:val="00FF796F"/>
  </w:rsids>
  <m:mathPr>
    <m:mathFont m:val="Cambria Math"/>
    <m:brkBin m:val="before"/>
    <m:brkBinSub m:val="--"/>
    <m:smallFrac m:val="0"/>
    <m:dispDef/>
    <m:lMargin m:val="0"/>
    <m:rMargin m:val="0"/>
    <m:defJc m:val="centerGroup"/>
    <m:wrapIndent m:val="1440"/>
    <m:intLim m:val="subSup"/>
    <m:naryLim m:val="undOvr"/>
  </m:mathPr>
  <w:themeFontLang w:val="sl-SI"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40C9A55"/>
  <w15:chartTrackingRefBased/>
  <w15:docId w15:val="{D174FF67-A1E8-4606-A210-7C23C3FA6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2E55"/>
    <w:rPr>
      <w:rFonts w:ascii="Arial" w:hAnsi="Arial"/>
    </w:rPr>
  </w:style>
  <w:style w:type="paragraph" w:styleId="Naslov1">
    <w:name w:val="heading 1"/>
    <w:basedOn w:val="Navaden"/>
    <w:next w:val="Navaden"/>
    <w:link w:val="Naslov1Znak"/>
    <w:qFormat/>
    <w:rsid w:val="002F1F7A"/>
    <w:pPr>
      <w:keepNext/>
      <w:widowControl w:val="0"/>
      <w:numPr>
        <w:numId w:val="39"/>
      </w:numPr>
      <w:pBdr>
        <w:top w:val="single" w:sz="4" w:space="1" w:color="auto"/>
        <w:left w:val="single" w:sz="4" w:space="4" w:color="auto"/>
        <w:bottom w:val="single" w:sz="4" w:space="1" w:color="auto"/>
        <w:right w:val="single" w:sz="4" w:space="4" w:color="auto"/>
      </w:pBdr>
      <w:tabs>
        <w:tab w:val="left" w:pos="90"/>
        <w:tab w:val="left" w:pos="964"/>
      </w:tabs>
      <w:autoSpaceDE w:val="0"/>
      <w:autoSpaceDN w:val="0"/>
      <w:adjustRightInd w:val="0"/>
      <w:spacing w:before="48"/>
      <w:outlineLvl w:val="0"/>
    </w:pPr>
    <w:rPr>
      <w:rFonts w:cs="Arial"/>
      <w:b/>
      <w:color w:val="000000"/>
    </w:rPr>
  </w:style>
  <w:style w:type="paragraph" w:styleId="Naslov2">
    <w:name w:val="heading 2"/>
    <w:basedOn w:val="Navaden"/>
    <w:next w:val="Navaden"/>
    <w:link w:val="Naslov2Znak"/>
    <w:unhideWhenUsed/>
    <w:qFormat/>
    <w:rsid w:val="00263584"/>
    <w:pPr>
      <w:keepNext/>
      <w:keepLines/>
      <w:numPr>
        <w:ilvl w:val="1"/>
        <w:numId w:val="39"/>
      </w:numPr>
      <w:spacing w:before="40"/>
      <w:outlineLvl w:val="1"/>
    </w:pPr>
    <w:rPr>
      <w:rFonts w:eastAsiaTheme="majorEastAsia" w:cstheme="majorBidi"/>
      <w:b/>
      <w:color w:val="000000" w:themeColor="text1"/>
      <w:szCs w:val="26"/>
    </w:rPr>
  </w:style>
  <w:style w:type="paragraph" w:styleId="Naslov3">
    <w:name w:val="heading 3"/>
    <w:basedOn w:val="Navaden"/>
    <w:next w:val="Navaden"/>
    <w:link w:val="Naslov3Znak"/>
    <w:semiHidden/>
    <w:unhideWhenUsed/>
    <w:qFormat/>
    <w:rsid w:val="002F1F7A"/>
    <w:pPr>
      <w:keepNext/>
      <w:keepLines/>
      <w:numPr>
        <w:ilvl w:val="2"/>
        <w:numId w:val="39"/>
      </w:numPr>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semiHidden/>
    <w:unhideWhenUsed/>
    <w:qFormat/>
    <w:rsid w:val="00A20866"/>
    <w:pPr>
      <w:keepNext/>
      <w:keepLines/>
      <w:numPr>
        <w:ilvl w:val="3"/>
        <w:numId w:val="39"/>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2F1F7A"/>
    <w:pPr>
      <w:keepNext/>
      <w:keepLines/>
      <w:numPr>
        <w:ilvl w:val="4"/>
        <w:numId w:val="39"/>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2F1F7A"/>
    <w:pPr>
      <w:keepNext/>
      <w:keepLines/>
      <w:numPr>
        <w:ilvl w:val="5"/>
        <w:numId w:val="39"/>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2F1F7A"/>
    <w:pPr>
      <w:keepNext/>
      <w:keepLines/>
      <w:numPr>
        <w:ilvl w:val="6"/>
        <w:numId w:val="39"/>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2F1F7A"/>
    <w:pPr>
      <w:keepNext/>
      <w:keepLines/>
      <w:numPr>
        <w:ilvl w:val="7"/>
        <w:numId w:val="3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2F1F7A"/>
    <w:pPr>
      <w:keepNext/>
      <w:keepLines/>
      <w:numPr>
        <w:ilvl w:val="8"/>
        <w:numId w:val="3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uiPriority w:val="99"/>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Odstavekseznama">
    <w:name w:val="List Paragraph"/>
    <w:basedOn w:val="Navaden"/>
    <w:uiPriority w:val="34"/>
    <w:qFormat/>
    <w:rsid w:val="00241EFC"/>
    <w:pPr>
      <w:ind w:left="720"/>
      <w:contextualSpacing/>
    </w:pPr>
  </w:style>
  <w:style w:type="table" w:styleId="Tabelamrea">
    <w:name w:val="Table Grid"/>
    <w:basedOn w:val="Navadnatabela"/>
    <w:uiPriority w:val="39"/>
    <w:rsid w:val="00A165A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757F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E1D31"/>
    <w:rPr>
      <w:color w:val="0563C1" w:themeColor="hyperlink"/>
      <w:u w:val="single"/>
    </w:rPr>
  </w:style>
  <w:style w:type="character" w:customStyle="1" w:styleId="Nerazreenaomemba1">
    <w:name w:val="Nerazrešena omemba1"/>
    <w:basedOn w:val="Privzetapisavaodstavka"/>
    <w:uiPriority w:val="99"/>
    <w:semiHidden/>
    <w:unhideWhenUsed/>
    <w:rsid w:val="00EE1D31"/>
    <w:rPr>
      <w:color w:val="605E5C"/>
      <w:shd w:val="clear" w:color="auto" w:fill="E1DFDD"/>
    </w:rPr>
  </w:style>
  <w:style w:type="paragraph" w:styleId="Sprotnaopomba-besedilo">
    <w:name w:val="footnote text"/>
    <w:basedOn w:val="Navaden"/>
    <w:link w:val="Sprotnaopomba-besediloZnak"/>
    <w:uiPriority w:val="99"/>
    <w:unhideWhenUsed/>
    <w:rsid w:val="00EE1D31"/>
    <w:rPr>
      <w:rFonts w:cs="Arial"/>
    </w:rPr>
  </w:style>
  <w:style w:type="character" w:customStyle="1" w:styleId="Sprotnaopomba-besediloZnak">
    <w:name w:val="Sprotna opomba - besedilo Znak"/>
    <w:basedOn w:val="Privzetapisavaodstavka"/>
    <w:link w:val="Sprotnaopomba-besedilo"/>
    <w:uiPriority w:val="99"/>
    <w:rsid w:val="00EE1D31"/>
    <w:rPr>
      <w:rFonts w:ascii="Arial" w:hAnsi="Arial" w:cs="Arial"/>
    </w:rPr>
  </w:style>
  <w:style w:type="character" w:styleId="Sprotnaopomba-sklic">
    <w:name w:val="footnote reference"/>
    <w:basedOn w:val="Privzetapisavaodstavka"/>
    <w:uiPriority w:val="99"/>
    <w:unhideWhenUsed/>
    <w:rsid w:val="00EE1D31"/>
    <w:rPr>
      <w:vertAlign w:val="superscript"/>
    </w:rPr>
  </w:style>
  <w:style w:type="character" w:styleId="Pripombasklic">
    <w:name w:val="annotation reference"/>
    <w:basedOn w:val="Privzetapisavaodstavka"/>
    <w:uiPriority w:val="99"/>
    <w:rsid w:val="00890AFB"/>
    <w:rPr>
      <w:sz w:val="16"/>
      <w:szCs w:val="16"/>
    </w:rPr>
  </w:style>
  <w:style w:type="paragraph" w:styleId="Pripombabesedilo">
    <w:name w:val="annotation text"/>
    <w:basedOn w:val="Navaden"/>
    <w:link w:val="PripombabesediloZnak"/>
    <w:rsid w:val="00890AFB"/>
  </w:style>
  <w:style w:type="character" w:customStyle="1" w:styleId="PripombabesediloZnak">
    <w:name w:val="Pripomba – besedilo Znak"/>
    <w:basedOn w:val="Privzetapisavaodstavka"/>
    <w:link w:val="Pripombabesedilo"/>
    <w:rsid w:val="00890AFB"/>
    <w:rPr>
      <w:rFonts w:ascii="Arial" w:hAnsi="Arial"/>
    </w:rPr>
  </w:style>
  <w:style w:type="paragraph" w:styleId="Zadevapripombe">
    <w:name w:val="annotation subject"/>
    <w:basedOn w:val="Pripombabesedilo"/>
    <w:next w:val="Pripombabesedilo"/>
    <w:link w:val="ZadevapripombeZnak"/>
    <w:rsid w:val="00890AFB"/>
    <w:rPr>
      <w:b/>
      <w:bCs/>
    </w:rPr>
  </w:style>
  <w:style w:type="character" w:customStyle="1" w:styleId="ZadevapripombeZnak">
    <w:name w:val="Zadeva pripombe Znak"/>
    <w:basedOn w:val="PripombabesediloZnak"/>
    <w:link w:val="Zadevapripombe"/>
    <w:rsid w:val="00890AFB"/>
    <w:rPr>
      <w:rFonts w:ascii="Arial" w:hAnsi="Arial"/>
      <w:b/>
      <w:bCs/>
    </w:rPr>
  </w:style>
  <w:style w:type="paragraph" w:styleId="Besedilooblaka">
    <w:name w:val="Balloon Text"/>
    <w:basedOn w:val="Navaden"/>
    <w:link w:val="BesedilooblakaZnak"/>
    <w:rsid w:val="00890AFB"/>
    <w:rPr>
      <w:rFonts w:ascii="Segoe UI" w:hAnsi="Segoe UI" w:cs="Segoe UI"/>
      <w:sz w:val="18"/>
      <w:szCs w:val="18"/>
    </w:rPr>
  </w:style>
  <w:style w:type="character" w:customStyle="1" w:styleId="BesedilooblakaZnak">
    <w:name w:val="Besedilo oblačka Znak"/>
    <w:basedOn w:val="Privzetapisavaodstavka"/>
    <w:link w:val="Besedilooblaka"/>
    <w:rsid w:val="00890AFB"/>
    <w:rPr>
      <w:rFonts w:ascii="Segoe UI" w:hAnsi="Segoe UI" w:cs="Segoe UI"/>
      <w:sz w:val="18"/>
      <w:szCs w:val="18"/>
    </w:rPr>
  </w:style>
  <w:style w:type="paragraph" w:customStyle="1" w:styleId="ZnakZnakCharChar">
    <w:name w:val="Znak Znak Char Char"/>
    <w:basedOn w:val="Navaden"/>
    <w:rsid w:val="004C0C0E"/>
    <w:pPr>
      <w:spacing w:after="160" w:line="240" w:lineRule="exact"/>
    </w:pPr>
    <w:rPr>
      <w:rFonts w:ascii="Tahoma" w:hAnsi="Tahoma"/>
      <w:lang w:val="en-US" w:eastAsia="en-US"/>
    </w:rPr>
  </w:style>
  <w:style w:type="paragraph" w:customStyle="1" w:styleId="ZnakZnakCharChar0">
    <w:name w:val="Znak Znak Char Char"/>
    <w:basedOn w:val="Navaden"/>
    <w:rsid w:val="00EA178D"/>
    <w:pPr>
      <w:spacing w:after="160" w:line="240" w:lineRule="exact"/>
    </w:pPr>
    <w:rPr>
      <w:rFonts w:ascii="Tahoma" w:hAnsi="Tahoma"/>
      <w:lang w:val="en-US" w:eastAsia="en-US"/>
    </w:rPr>
  </w:style>
  <w:style w:type="paragraph" w:customStyle="1" w:styleId="Standard">
    <w:name w:val="Standard"/>
    <w:rsid w:val="00665A34"/>
    <w:pPr>
      <w:suppressAutoHyphens/>
      <w:autoSpaceDN w:val="0"/>
    </w:pPr>
    <w:rPr>
      <w:rFonts w:ascii="Arial" w:hAnsi="Arial" w:cs="Arial"/>
      <w:kern w:val="3"/>
      <w:sz w:val="24"/>
      <w:szCs w:val="24"/>
    </w:rPr>
  </w:style>
  <w:style w:type="paragraph" w:styleId="Napis">
    <w:name w:val="caption"/>
    <w:basedOn w:val="Navaden"/>
    <w:next w:val="Navaden"/>
    <w:unhideWhenUsed/>
    <w:qFormat/>
    <w:rsid w:val="006D2638"/>
    <w:pPr>
      <w:spacing w:after="200"/>
    </w:pPr>
    <w:rPr>
      <w:i/>
      <w:iCs/>
      <w:color w:val="44546A" w:themeColor="text2"/>
      <w:sz w:val="18"/>
      <w:szCs w:val="18"/>
    </w:rPr>
  </w:style>
  <w:style w:type="paragraph" w:customStyle="1" w:styleId="ZnakZnakCharChar1">
    <w:name w:val="Znak Znak Char Char"/>
    <w:basedOn w:val="Navaden"/>
    <w:rsid w:val="00216FAA"/>
    <w:pPr>
      <w:spacing w:after="160" w:line="240" w:lineRule="exact"/>
    </w:pPr>
    <w:rPr>
      <w:rFonts w:ascii="Tahoma" w:hAnsi="Tahoma"/>
      <w:lang w:val="en-US" w:eastAsia="en-US"/>
    </w:rPr>
  </w:style>
  <w:style w:type="paragraph" w:customStyle="1" w:styleId="ZnakZnakCharChar2">
    <w:name w:val="Znak Znak Char Char"/>
    <w:basedOn w:val="Navaden"/>
    <w:rsid w:val="00912495"/>
    <w:pPr>
      <w:spacing w:after="160" w:line="240" w:lineRule="exact"/>
    </w:pPr>
    <w:rPr>
      <w:rFonts w:ascii="Tahoma" w:hAnsi="Tahoma"/>
      <w:lang w:val="en-US" w:eastAsia="en-US"/>
    </w:rPr>
  </w:style>
  <w:style w:type="character" w:customStyle="1" w:styleId="Naslov4Znak">
    <w:name w:val="Naslov 4 Znak"/>
    <w:basedOn w:val="Privzetapisavaodstavka"/>
    <w:link w:val="Naslov4"/>
    <w:semiHidden/>
    <w:rsid w:val="00A20866"/>
    <w:rPr>
      <w:rFonts w:asciiTheme="majorHAnsi" w:eastAsiaTheme="majorEastAsia" w:hAnsiTheme="majorHAnsi" w:cstheme="majorBidi"/>
      <w:i/>
      <w:iCs/>
      <w:color w:val="2F5496" w:themeColor="accent1" w:themeShade="BF"/>
    </w:rPr>
  </w:style>
  <w:style w:type="character" w:customStyle="1" w:styleId="Naslov2Znak">
    <w:name w:val="Naslov 2 Znak"/>
    <w:basedOn w:val="Privzetapisavaodstavka"/>
    <w:link w:val="Naslov2"/>
    <w:rsid w:val="00263584"/>
    <w:rPr>
      <w:rFonts w:ascii="Arial" w:eastAsiaTheme="majorEastAsia" w:hAnsi="Arial" w:cstheme="majorBidi"/>
      <w:b/>
      <w:color w:val="000000" w:themeColor="text1"/>
      <w:szCs w:val="26"/>
    </w:rPr>
  </w:style>
  <w:style w:type="paragraph" w:customStyle="1" w:styleId="m-6741846532487659555gmail-len">
    <w:name w:val="m_-6741846532487659555gmail-len"/>
    <w:basedOn w:val="Navaden"/>
    <w:rsid w:val="004F2848"/>
    <w:pPr>
      <w:spacing w:before="100" w:beforeAutospacing="1" w:after="100" w:afterAutospacing="1"/>
    </w:pPr>
    <w:rPr>
      <w:rFonts w:ascii="Times New Roman" w:hAnsi="Times New Roman"/>
      <w:sz w:val="24"/>
      <w:szCs w:val="24"/>
    </w:rPr>
  </w:style>
  <w:style w:type="paragraph" w:customStyle="1" w:styleId="m-6741846532487659555gmail-lennaslov">
    <w:name w:val="m_-6741846532487659555gmail-lennaslov"/>
    <w:basedOn w:val="Navaden"/>
    <w:rsid w:val="004F2848"/>
    <w:pPr>
      <w:spacing w:before="100" w:beforeAutospacing="1" w:after="100" w:afterAutospacing="1"/>
    </w:pPr>
    <w:rPr>
      <w:rFonts w:ascii="Times New Roman" w:hAnsi="Times New Roman"/>
      <w:sz w:val="24"/>
      <w:szCs w:val="24"/>
    </w:rPr>
  </w:style>
  <w:style w:type="paragraph" w:customStyle="1" w:styleId="m-6741846532487659555gmail-odstavek">
    <w:name w:val="m_-6741846532487659555gmail-odstavek"/>
    <w:basedOn w:val="Navaden"/>
    <w:rsid w:val="004F2848"/>
    <w:pPr>
      <w:spacing w:before="100" w:beforeAutospacing="1" w:after="100" w:afterAutospacing="1"/>
    </w:pPr>
    <w:rPr>
      <w:rFonts w:ascii="Times New Roman" w:hAnsi="Times New Roman"/>
      <w:sz w:val="24"/>
      <w:szCs w:val="24"/>
    </w:rPr>
  </w:style>
  <w:style w:type="paragraph" w:customStyle="1" w:styleId="m-6741846532487659555gmail-tevilnatoka">
    <w:name w:val="m_-6741846532487659555gmail-tevilnatoka"/>
    <w:basedOn w:val="Navaden"/>
    <w:rsid w:val="004F2848"/>
    <w:pPr>
      <w:spacing w:before="100" w:beforeAutospacing="1" w:after="100" w:afterAutospacing="1"/>
    </w:pPr>
    <w:rPr>
      <w:rFonts w:ascii="Times New Roman" w:hAnsi="Times New Roman"/>
      <w:sz w:val="24"/>
      <w:szCs w:val="24"/>
    </w:rPr>
  </w:style>
  <w:style w:type="paragraph" w:customStyle="1" w:styleId="m-6741846532487659555gmail-alineazatevilnotoko">
    <w:name w:val="m_-6741846532487659555gmail-alineazatevilnotoko"/>
    <w:basedOn w:val="Navaden"/>
    <w:rsid w:val="004F284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5B0C94"/>
    <w:rPr>
      <w:rFonts w:ascii="Arial" w:hAnsi="Arial"/>
    </w:rPr>
  </w:style>
  <w:style w:type="character" w:customStyle="1" w:styleId="Naslov1Znak">
    <w:name w:val="Naslov 1 Znak"/>
    <w:basedOn w:val="Privzetapisavaodstavka"/>
    <w:link w:val="Naslov1"/>
    <w:rsid w:val="005A2E55"/>
    <w:rPr>
      <w:rFonts w:ascii="Arial" w:hAnsi="Arial" w:cs="Arial"/>
      <w:b/>
      <w:color w:val="000000"/>
    </w:rPr>
  </w:style>
  <w:style w:type="character" w:customStyle="1" w:styleId="TelobesedilaZnak">
    <w:name w:val="Telo besedila Znak"/>
    <w:basedOn w:val="Privzetapisavaodstavka"/>
    <w:link w:val="Telobesedila"/>
    <w:rsid w:val="0096584C"/>
    <w:rPr>
      <w:rFonts w:ascii="Arial" w:hAnsi="Arial"/>
    </w:rPr>
  </w:style>
  <w:style w:type="table" w:customStyle="1" w:styleId="Tabelamrea2">
    <w:name w:val="Tabela – mreža2"/>
    <w:basedOn w:val="Navadnatabela"/>
    <w:next w:val="Tabelamrea"/>
    <w:uiPriority w:val="59"/>
    <w:rsid w:val="00B7543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2F1F7A"/>
    <w:pPr>
      <w:keepLines/>
      <w:widowControl/>
      <w:numPr>
        <w:numId w:val="0"/>
      </w:numPr>
      <w:pBdr>
        <w:top w:val="none" w:sz="0" w:space="0" w:color="auto"/>
        <w:left w:val="none" w:sz="0" w:space="0" w:color="auto"/>
        <w:bottom w:val="none" w:sz="0" w:space="0" w:color="auto"/>
        <w:right w:val="none" w:sz="0" w:space="0" w:color="auto"/>
      </w:pBdr>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Kazalovsebine1">
    <w:name w:val="toc 1"/>
    <w:basedOn w:val="Navaden"/>
    <w:next w:val="Navaden"/>
    <w:autoRedefine/>
    <w:uiPriority w:val="39"/>
    <w:rsid w:val="002F1F7A"/>
    <w:pPr>
      <w:spacing w:after="100"/>
    </w:pPr>
  </w:style>
  <w:style w:type="paragraph" w:styleId="Kazalovsebine2">
    <w:name w:val="toc 2"/>
    <w:basedOn w:val="Navaden"/>
    <w:next w:val="Navaden"/>
    <w:autoRedefine/>
    <w:uiPriority w:val="39"/>
    <w:rsid w:val="002F1F7A"/>
    <w:pPr>
      <w:spacing w:after="100"/>
      <w:ind w:left="200"/>
    </w:pPr>
  </w:style>
  <w:style w:type="character" w:customStyle="1" w:styleId="Naslov3Znak">
    <w:name w:val="Naslov 3 Znak"/>
    <w:basedOn w:val="Privzetapisavaodstavka"/>
    <w:link w:val="Naslov3"/>
    <w:semiHidden/>
    <w:rsid w:val="002F1F7A"/>
    <w:rPr>
      <w:rFonts w:asciiTheme="majorHAnsi" w:eastAsiaTheme="majorEastAsia" w:hAnsiTheme="majorHAnsi" w:cstheme="majorBidi"/>
      <w:color w:val="1F3763" w:themeColor="accent1" w:themeShade="7F"/>
      <w:sz w:val="24"/>
      <w:szCs w:val="24"/>
    </w:rPr>
  </w:style>
  <w:style w:type="character" w:customStyle="1" w:styleId="Naslov5Znak">
    <w:name w:val="Naslov 5 Znak"/>
    <w:basedOn w:val="Privzetapisavaodstavka"/>
    <w:link w:val="Naslov5"/>
    <w:semiHidden/>
    <w:rsid w:val="002F1F7A"/>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semiHidden/>
    <w:rsid w:val="002F1F7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2F1F7A"/>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semiHidden/>
    <w:rsid w:val="002F1F7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2F1F7A"/>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09040">
      <w:bodyDiv w:val="1"/>
      <w:marLeft w:val="0"/>
      <w:marRight w:val="0"/>
      <w:marTop w:val="0"/>
      <w:marBottom w:val="0"/>
      <w:divBdr>
        <w:top w:val="none" w:sz="0" w:space="0" w:color="auto"/>
        <w:left w:val="none" w:sz="0" w:space="0" w:color="auto"/>
        <w:bottom w:val="none" w:sz="0" w:space="0" w:color="auto"/>
        <w:right w:val="none" w:sz="0" w:space="0" w:color="auto"/>
      </w:divBdr>
    </w:div>
    <w:div w:id="154030093">
      <w:bodyDiv w:val="1"/>
      <w:marLeft w:val="0"/>
      <w:marRight w:val="0"/>
      <w:marTop w:val="0"/>
      <w:marBottom w:val="0"/>
      <w:divBdr>
        <w:top w:val="none" w:sz="0" w:space="0" w:color="auto"/>
        <w:left w:val="none" w:sz="0" w:space="0" w:color="auto"/>
        <w:bottom w:val="none" w:sz="0" w:space="0" w:color="auto"/>
        <w:right w:val="none" w:sz="0" w:space="0" w:color="auto"/>
      </w:divBdr>
    </w:div>
    <w:div w:id="571697871">
      <w:bodyDiv w:val="1"/>
      <w:marLeft w:val="0"/>
      <w:marRight w:val="0"/>
      <w:marTop w:val="0"/>
      <w:marBottom w:val="0"/>
      <w:divBdr>
        <w:top w:val="none" w:sz="0" w:space="0" w:color="auto"/>
        <w:left w:val="none" w:sz="0" w:space="0" w:color="auto"/>
        <w:bottom w:val="none" w:sz="0" w:space="0" w:color="auto"/>
        <w:right w:val="none" w:sz="0" w:space="0" w:color="auto"/>
      </w:divBdr>
    </w:div>
    <w:div w:id="602420466">
      <w:bodyDiv w:val="1"/>
      <w:marLeft w:val="0"/>
      <w:marRight w:val="0"/>
      <w:marTop w:val="0"/>
      <w:marBottom w:val="0"/>
      <w:divBdr>
        <w:top w:val="none" w:sz="0" w:space="0" w:color="auto"/>
        <w:left w:val="none" w:sz="0" w:space="0" w:color="auto"/>
        <w:bottom w:val="none" w:sz="0" w:space="0" w:color="auto"/>
        <w:right w:val="none" w:sz="0" w:space="0" w:color="auto"/>
      </w:divBdr>
    </w:div>
    <w:div w:id="613055002">
      <w:bodyDiv w:val="1"/>
      <w:marLeft w:val="0"/>
      <w:marRight w:val="0"/>
      <w:marTop w:val="0"/>
      <w:marBottom w:val="0"/>
      <w:divBdr>
        <w:top w:val="none" w:sz="0" w:space="0" w:color="auto"/>
        <w:left w:val="none" w:sz="0" w:space="0" w:color="auto"/>
        <w:bottom w:val="none" w:sz="0" w:space="0" w:color="auto"/>
        <w:right w:val="none" w:sz="0" w:space="0" w:color="auto"/>
      </w:divBdr>
    </w:div>
    <w:div w:id="653070499">
      <w:bodyDiv w:val="1"/>
      <w:marLeft w:val="0"/>
      <w:marRight w:val="0"/>
      <w:marTop w:val="0"/>
      <w:marBottom w:val="0"/>
      <w:divBdr>
        <w:top w:val="none" w:sz="0" w:space="0" w:color="auto"/>
        <w:left w:val="none" w:sz="0" w:space="0" w:color="auto"/>
        <w:bottom w:val="none" w:sz="0" w:space="0" w:color="auto"/>
        <w:right w:val="none" w:sz="0" w:space="0" w:color="auto"/>
      </w:divBdr>
    </w:div>
    <w:div w:id="724139778">
      <w:bodyDiv w:val="1"/>
      <w:marLeft w:val="0"/>
      <w:marRight w:val="0"/>
      <w:marTop w:val="0"/>
      <w:marBottom w:val="0"/>
      <w:divBdr>
        <w:top w:val="none" w:sz="0" w:space="0" w:color="auto"/>
        <w:left w:val="none" w:sz="0" w:space="0" w:color="auto"/>
        <w:bottom w:val="none" w:sz="0" w:space="0" w:color="auto"/>
        <w:right w:val="none" w:sz="0" w:space="0" w:color="auto"/>
      </w:divBdr>
    </w:div>
    <w:div w:id="761995441">
      <w:bodyDiv w:val="1"/>
      <w:marLeft w:val="0"/>
      <w:marRight w:val="0"/>
      <w:marTop w:val="0"/>
      <w:marBottom w:val="0"/>
      <w:divBdr>
        <w:top w:val="none" w:sz="0" w:space="0" w:color="auto"/>
        <w:left w:val="none" w:sz="0" w:space="0" w:color="auto"/>
        <w:bottom w:val="none" w:sz="0" w:space="0" w:color="auto"/>
        <w:right w:val="none" w:sz="0" w:space="0" w:color="auto"/>
      </w:divBdr>
    </w:div>
    <w:div w:id="781147867">
      <w:bodyDiv w:val="1"/>
      <w:marLeft w:val="0"/>
      <w:marRight w:val="0"/>
      <w:marTop w:val="0"/>
      <w:marBottom w:val="0"/>
      <w:divBdr>
        <w:top w:val="none" w:sz="0" w:space="0" w:color="auto"/>
        <w:left w:val="none" w:sz="0" w:space="0" w:color="auto"/>
        <w:bottom w:val="none" w:sz="0" w:space="0" w:color="auto"/>
        <w:right w:val="none" w:sz="0" w:space="0" w:color="auto"/>
      </w:divBdr>
    </w:div>
    <w:div w:id="811869242">
      <w:bodyDiv w:val="1"/>
      <w:marLeft w:val="0"/>
      <w:marRight w:val="0"/>
      <w:marTop w:val="0"/>
      <w:marBottom w:val="0"/>
      <w:divBdr>
        <w:top w:val="none" w:sz="0" w:space="0" w:color="auto"/>
        <w:left w:val="none" w:sz="0" w:space="0" w:color="auto"/>
        <w:bottom w:val="none" w:sz="0" w:space="0" w:color="auto"/>
        <w:right w:val="none" w:sz="0" w:space="0" w:color="auto"/>
      </w:divBdr>
    </w:div>
    <w:div w:id="833767796">
      <w:bodyDiv w:val="1"/>
      <w:marLeft w:val="0"/>
      <w:marRight w:val="0"/>
      <w:marTop w:val="0"/>
      <w:marBottom w:val="0"/>
      <w:divBdr>
        <w:top w:val="none" w:sz="0" w:space="0" w:color="auto"/>
        <w:left w:val="none" w:sz="0" w:space="0" w:color="auto"/>
        <w:bottom w:val="none" w:sz="0" w:space="0" w:color="auto"/>
        <w:right w:val="none" w:sz="0" w:space="0" w:color="auto"/>
      </w:divBdr>
    </w:div>
    <w:div w:id="913509149">
      <w:bodyDiv w:val="1"/>
      <w:marLeft w:val="0"/>
      <w:marRight w:val="0"/>
      <w:marTop w:val="0"/>
      <w:marBottom w:val="0"/>
      <w:divBdr>
        <w:top w:val="none" w:sz="0" w:space="0" w:color="auto"/>
        <w:left w:val="none" w:sz="0" w:space="0" w:color="auto"/>
        <w:bottom w:val="none" w:sz="0" w:space="0" w:color="auto"/>
        <w:right w:val="none" w:sz="0" w:space="0" w:color="auto"/>
      </w:divBdr>
    </w:div>
    <w:div w:id="934871284">
      <w:bodyDiv w:val="1"/>
      <w:marLeft w:val="0"/>
      <w:marRight w:val="0"/>
      <w:marTop w:val="0"/>
      <w:marBottom w:val="0"/>
      <w:divBdr>
        <w:top w:val="none" w:sz="0" w:space="0" w:color="auto"/>
        <w:left w:val="none" w:sz="0" w:space="0" w:color="auto"/>
        <w:bottom w:val="none" w:sz="0" w:space="0" w:color="auto"/>
        <w:right w:val="none" w:sz="0" w:space="0" w:color="auto"/>
      </w:divBdr>
    </w:div>
    <w:div w:id="1005477125">
      <w:bodyDiv w:val="1"/>
      <w:marLeft w:val="0"/>
      <w:marRight w:val="0"/>
      <w:marTop w:val="0"/>
      <w:marBottom w:val="0"/>
      <w:divBdr>
        <w:top w:val="none" w:sz="0" w:space="0" w:color="auto"/>
        <w:left w:val="none" w:sz="0" w:space="0" w:color="auto"/>
        <w:bottom w:val="none" w:sz="0" w:space="0" w:color="auto"/>
        <w:right w:val="none" w:sz="0" w:space="0" w:color="auto"/>
      </w:divBdr>
    </w:div>
    <w:div w:id="1039551320">
      <w:bodyDiv w:val="1"/>
      <w:marLeft w:val="0"/>
      <w:marRight w:val="0"/>
      <w:marTop w:val="0"/>
      <w:marBottom w:val="0"/>
      <w:divBdr>
        <w:top w:val="none" w:sz="0" w:space="0" w:color="auto"/>
        <w:left w:val="none" w:sz="0" w:space="0" w:color="auto"/>
        <w:bottom w:val="none" w:sz="0" w:space="0" w:color="auto"/>
        <w:right w:val="none" w:sz="0" w:space="0" w:color="auto"/>
      </w:divBdr>
    </w:div>
    <w:div w:id="1067653608">
      <w:bodyDiv w:val="1"/>
      <w:marLeft w:val="0"/>
      <w:marRight w:val="0"/>
      <w:marTop w:val="0"/>
      <w:marBottom w:val="0"/>
      <w:divBdr>
        <w:top w:val="none" w:sz="0" w:space="0" w:color="auto"/>
        <w:left w:val="none" w:sz="0" w:space="0" w:color="auto"/>
        <w:bottom w:val="none" w:sz="0" w:space="0" w:color="auto"/>
        <w:right w:val="none" w:sz="0" w:space="0" w:color="auto"/>
      </w:divBdr>
    </w:div>
    <w:div w:id="1134906822">
      <w:bodyDiv w:val="1"/>
      <w:marLeft w:val="0"/>
      <w:marRight w:val="0"/>
      <w:marTop w:val="0"/>
      <w:marBottom w:val="0"/>
      <w:divBdr>
        <w:top w:val="none" w:sz="0" w:space="0" w:color="auto"/>
        <w:left w:val="none" w:sz="0" w:space="0" w:color="auto"/>
        <w:bottom w:val="none" w:sz="0" w:space="0" w:color="auto"/>
        <w:right w:val="none" w:sz="0" w:space="0" w:color="auto"/>
      </w:divBdr>
    </w:div>
    <w:div w:id="1147284660">
      <w:bodyDiv w:val="1"/>
      <w:marLeft w:val="0"/>
      <w:marRight w:val="0"/>
      <w:marTop w:val="0"/>
      <w:marBottom w:val="0"/>
      <w:divBdr>
        <w:top w:val="none" w:sz="0" w:space="0" w:color="auto"/>
        <w:left w:val="none" w:sz="0" w:space="0" w:color="auto"/>
        <w:bottom w:val="none" w:sz="0" w:space="0" w:color="auto"/>
        <w:right w:val="none" w:sz="0" w:space="0" w:color="auto"/>
      </w:divBdr>
    </w:div>
    <w:div w:id="1199703577">
      <w:bodyDiv w:val="1"/>
      <w:marLeft w:val="0"/>
      <w:marRight w:val="0"/>
      <w:marTop w:val="0"/>
      <w:marBottom w:val="0"/>
      <w:divBdr>
        <w:top w:val="none" w:sz="0" w:space="0" w:color="auto"/>
        <w:left w:val="none" w:sz="0" w:space="0" w:color="auto"/>
        <w:bottom w:val="none" w:sz="0" w:space="0" w:color="auto"/>
        <w:right w:val="none" w:sz="0" w:space="0" w:color="auto"/>
      </w:divBdr>
    </w:div>
    <w:div w:id="1256523530">
      <w:bodyDiv w:val="1"/>
      <w:marLeft w:val="0"/>
      <w:marRight w:val="0"/>
      <w:marTop w:val="0"/>
      <w:marBottom w:val="0"/>
      <w:divBdr>
        <w:top w:val="none" w:sz="0" w:space="0" w:color="auto"/>
        <w:left w:val="none" w:sz="0" w:space="0" w:color="auto"/>
        <w:bottom w:val="none" w:sz="0" w:space="0" w:color="auto"/>
        <w:right w:val="none" w:sz="0" w:space="0" w:color="auto"/>
      </w:divBdr>
    </w:div>
    <w:div w:id="1269967809">
      <w:bodyDiv w:val="1"/>
      <w:marLeft w:val="0"/>
      <w:marRight w:val="0"/>
      <w:marTop w:val="0"/>
      <w:marBottom w:val="0"/>
      <w:divBdr>
        <w:top w:val="none" w:sz="0" w:space="0" w:color="auto"/>
        <w:left w:val="none" w:sz="0" w:space="0" w:color="auto"/>
        <w:bottom w:val="none" w:sz="0" w:space="0" w:color="auto"/>
        <w:right w:val="none" w:sz="0" w:space="0" w:color="auto"/>
      </w:divBdr>
    </w:div>
    <w:div w:id="1348026127">
      <w:bodyDiv w:val="1"/>
      <w:marLeft w:val="0"/>
      <w:marRight w:val="0"/>
      <w:marTop w:val="0"/>
      <w:marBottom w:val="0"/>
      <w:divBdr>
        <w:top w:val="none" w:sz="0" w:space="0" w:color="auto"/>
        <w:left w:val="none" w:sz="0" w:space="0" w:color="auto"/>
        <w:bottom w:val="none" w:sz="0" w:space="0" w:color="auto"/>
        <w:right w:val="none" w:sz="0" w:space="0" w:color="auto"/>
      </w:divBdr>
    </w:div>
    <w:div w:id="1356073076">
      <w:bodyDiv w:val="1"/>
      <w:marLeft w:val="0"/>
      <w:marRight w:val="0"/>
      <w:marTop w:val="0"/>
      <w:marBottom w:val="0"/>
      <w:divBdr>
        <w:top w:val="none" w:sz="0" w:space="0" w:color="auto"/>
        <w:left w:val="none" w:sz="0" w:space="0" w:color="auto"/>
        <w:bottom w:val="none" w:sz="0" w:space="0" w:color="auto"/>
        <w:right w:val="none" w:sz="0" w:space="0" w:color="auto"/>
      </w:divBdr>
    </w:div>
    <w:div w:id="1389650801">
      <w:bodyDiv w:val="1"/>
      <w:marLeft w:val="0"/>
      <w:marRight w:val="0"/>
      <w:marTop w:val="0"/>
      <w:marBottom w:val="0"/>
      <w:divBdr>
        <w:top w:val="none" w:sz="0" w:space="0" w:color="auto"/>
        <w:left w:val="none" w:sz="0" w:space="0" w:color="auto"/>
        <w:bottom w:val="none" w:sz="0" w:space="0" w:color="auto"/>
        <w:right w:val="none" w:sz="0" w:space="0" w:color="auto"/>
      </w:divBdr>
    </w:div>
    <w:div w:id="1403016957">
      <w:bodyDiv w:val="1"/>
      <w:marLeft w:val="0"/>
      <w:marRight w:val="0"/>
      <w:marTop w:val="0"/>
      <w:marBottom w:val="0"/>
      <w:divBdr>
        <w:top w:val="none" w:sz="0" w:space="0" w:color="auto"/>
        <w:left w:val="none" w:sz="0" w:space="0" w:color="auto"/>
        <w:bottom w:val="none" w:sz="0" w:space="0" w:color="auto"/>
        <w:right w:val="none" w:sz="0" w:space="0" w:color="auto"/>
      </w:divBdr>
    </w:div>
    <w:div w:id="1416047112">
      <w:bodyDiv w:val="1"/>
      <w:marLeft w:val="0"/>
      <w:marRight w:val="0"/>
      <w:marTop w:val="0"/>
      <w:marBottom w:val="0"/>
      <w:divBdr>
        <w:top w:val="none" w:sz="0" w:space="0" w:color="auto"/>
        <w:left w:val="none" w:sz="0" w:space="0" w:color="auto"/>
        <w:bottom w:val="none" w:sz="0" w:space="0" w:color="auto"/>
        <w:right w:val="none" w:sz="0" w:space="0" w:color="auto"/>
      </w:divBdr>
    </w:div>
    <w:div w:id="1469130430">
      <w:bodyDiv w:val="1"/>
      <w:marLeft w:val="0"/>
      <w:marRight w:val="0"/>
      <w:marTop w:val="0"/>
      <w:marBottom w:val="0"/>
      <w:divBdr>
        <w:top w:val="none" w:sz="0" w:space="0" w:color="auto"/>
        <w:left w:val="none" w:sz="0" w:space="0" w:color="auto"/>
        <w:bottom w:val="none" w:sz="0" w:space="0" w:color="auto"/>
        <w:right w:val="none" w:sz="0" w:space="0" w:color="auto"/>
      </w:divBdr>
    </w:div>
    <w:div w:id="1544051221">
      <w:bodyDiv w:val="1"/>
      <w:marLeft w:val="0"/>
      <w:marRight w:val="0"/>
      <w:marTop w:val="0"/>
      <w:marBottom w:val="0"/>
      <w:divBdr>
        <w:top w:val="none" w:sz="0" w:space="0" w:color="auto"/>
        <w:left w:val="none" w:sz="0" w:space="0" w:color="auto"/>
        <w:bottom w:val="none" w:sz="0" w:space="0" w:color="auto"/>
        <w:right w:val="none" w:sz="0" w:space="0" w:color="auto"/>
      </w:divBdr>
    </w:div>
    <w:div w:id="1582908118">
      <w:bodyDiv w:val="1"/>
      <w:marLeft w:val="0"/>
      <w:marRight w:val="0"/>
      <w:marTop w:val="0"/>
      <w:marBottom w:val="0"/>
      <w:divBdr>
        <w:top w:val="none" w:sz="0" w:space="0" w:color="auto"/>
        <w:left w:val="none" w:sz="0" w:space="0" w:color="auto"/>
        <w:bottom w:val="none" w:sz="0" w:space="0" w:color="auto"/>
        <w:right w:val="none" w:sz="0" w:space="0" w:color="auto"/>
      </w:divBdr>
    </w:div>
    <w:div w:id="1818061498">
      <w:bodyDiv w:val="1"/>
      <w:marLeft w:val="0"/>
      <w:marRight w:val="0"/>
      <w:marTop w:val="0"/>
      <w:marBottom w:val="0"/>
      <w:divBdr>
        <w:top w:val="none" w:sz="0" w:space="0" w:color="auto"/>
        <w:left w:val="none" w:sz="0" w:space="0" w:color="auto"/>
        <w:bottom w:val="none" w:sz="0" w:space="0" w:color="auto"/>
        <w:right w:val="none" w:sz="0" w:space="0" w:color="auto"/>
      </w:divBdr>
    </w:div>
    <w:div w:id="2067339814">
      <w:bodyDiv w:val="1"/>
      <w:marLeft w:val="0"/>
      <w:marRight w:val="0"/>
      <w:marTop w:val="0"/>
      <w:marBottom w:val="0"/>
      <w:divBdr>
        <w:top w:val="none" w:sz="0" w:space="0" w:color="auto"/>
        <w:left w:val="none" w:sz="0" w:space="0" w:color="auto"/>
        <w:bottom w:val="none" w:sz="0" w:space="0" w:color="auto"/>
        <w:right w:val="none" w:sz="0" w:space="0" w:color="auto"/>
      </w:divBdr>
    </w:div>
    <w:div w:id="208899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eu-skladi.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u-skladi.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7669EA-D076-4E63-B499-8B50106B9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43</Pages>
  <Words>14958</Words>
  <Characters>85264</Characters>
  <Application>Microsoft Office Word</Application>
  <DocSecurity>0</DocSecurity>
  <Lines>710</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JANA Dokument</vt:lpstr>
      <vt:lpstr>JANA Dokument</vt:lpstr>
    </vt:vector>
  </TitlesOfParts>
  <Company>Ascent d.o.o.</Company>
  <LinksUpToDate>false</LinksUpToDate>
  <CharactersWithSpaces>100022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JANA Dokument</dc:title>
  <dc:subject/>
  <dc:creator>Petra Klinc</dc:creator>
  <cp:keywords/>
  <dc:description>Dokument ustvarjen s programom JANA (Javna Naročila).</dc:description>
  <cp:lastModifiedBy>Mojca Bec Inkret</cp:lastModifiedBy>
  <cp:revision>30</cp:revision>
  <cp:lastPrinted>2021-09-29T08:29:00Z</cp:lastPrinted>
  <dcterms:created xsi:type="dcterms:W3CDTF">2021-10-18T09:06:00Z</dcterms:created>
  <dcterms:modified xsi:type="dcterms:W3CDTF">2021-10-18T11:03:00Z</dcterms:modified>
</cp:coreProperties>
</file>